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 xml:space="preserve"> 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 xml:space="preserve">Nicolás II </w:t>
      </w:r>
      <w:proofErr w:type="spellStart"/>
      <w:r w:rsidRPr="001C1BDC">
        <w:rPr>
          <w:rFonts w:ascii="Times New Roman" w:eastAsia="Times New Roman" w:hAnsi="Times New Roman" w:cs="Times New Roman"/>
          <w:b/>
          <w:bCs/>
          <w:color w:val="000000" w:themeColor="text1"/>
          <w:sz w:val="24"/>
          <w:szCs w:val="24"/>
          <w:lang w:val="es-ES" w:eastAsia="es-CO"/>
        </w:rPr>
        <w:t>Románov</w:t>
      </w:r>
      <w:proofErr w:type="spellEnd"/>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E30BF6">
        <w:tc>
          <w:tcPr>
            <w:tcW w:w="9033" w:type="dxa"/>
            <w:gridSpan w:val="2"/>
            <w:shd w:val="clear" w:color="auto" w:fill="0D0D0D" w:themeFill="text1" w:themeFillTint="F2"/>
          </w:tcPr>
          <w:p w:rsidR="0056538E" w:rsidRPr="001C1BDC" w:rsidRDefault="0056538E" w:rsidP="00E30BF6">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E30BF6">
        <w:trPr>
          <w:trHeight w:val="322"/>
        </w:trPr>
        <w:tc>
          <w:tcPr>
            <w:tcW w:w="2518" w:type="dxa"/>
          </w:tcPr>
          <w:p w:rsidR="0056538E" w:rsidRPr="001C1BDC" w:rsidRDefault="0056538E" w:rsidP="00E30BF6">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E30B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E30BF6">
        <w:tc>
          <w:tcPr>
            <w:tcW w:w="2518"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E30BF6">
        <w:tc>
          <w:tcPr>
            <w:tcW w:w="2518"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56538E" w:rsidRDefault="0056538E" w:rsidP="00E30BF6">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E30BF6">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56538E" w:rsidRPr="001C1BDC" w:rsidRDefault="0056538E" w:rsidP="00E30BF6">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E30BF6">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181B9731" wp14:editId="7583ECA4">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E30BF6">
        <w:tc>
          <w:tcPr>
            <w:tcW w:w="2518"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E30BF6">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proofErr w:type="spellStart"/>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proofErr w:type="spellEnd"/>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44260B"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w:t>
            </w:r>
            <w:proofErr w:type="spellStart"/>
            <w:r w:rsidR="007A39A1" w:rsidRPr="001C1BDC">
              <w:rPr>
                <w:rFonts w:ascii="Times New Roman" w:hAnsi="Times New Roman" w:cs="Times New Roman"/>
                <w:color w:val="000000" w:themeColor="text1"/>
                <w:sz w:val="24"/>
                <w:szCs w:val="24"/>
                <w:lang w:val="es-ES"/>
              </w:rPr>
              <w:t>Uliánov</w:t>
            </w:r>
            <w:proofErr w:type="spellEnd"/>
            <w:r w:rsidR="007A39A1" w:rsidRPr="001C1BDC">
              <w:rPr>
                <w:rFonts w:ascii="Times New Roman" w:hAnsi="Times New Roman" w:cs="Times New Roman"/>
                <w:color w:val="000000" w:themeColor="text1"/>
                <w:sz w:val="24"/>
                <w:szCs w:val="24"/>
                <w:lang w:val="es-ES"/>
              </w:rPr>
              <w:t xml:space="preserve">,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 xml:space="preserve">de entreguerras/La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Pr="001C1BDC">
              <w:rPr>
                <w:color w:val="000000" w:themeColor="text1"/>
                <w:kern w:val="36"/>
              </w:rPr>
              <w:t xml:space="preserve"> </w:t>
            </w:r>
            <w:r w:rsidRPr="001C1BDC">
              <w:rPr>
                <w:color w:val="000000" w:themeColor="text1"/>
              </w:rPr>
              <w:t xml:space="preserve"> Video que presenta las características de la revolución contra el zarismo ruso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 xml:space="preserve">Objetivo </w:t>
            </w:r>
            <w:r w:rsidR="0044260B">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w:t>
            </w:r>
            <w:proofErr w:type="spellStart"/>
            <w:r w:rsidRPr="001C1BDC">
              <w:rPr>
                <w:rFonts w:ascii="Times New Roman" w:hAnsi="Times New Roman" w:cs="Times New Roman"/>
                <w:color w:val="000000" w:themeColor="text1"/>
                <w:sz w:val="24"/>
                <w:szCs w:val="24"/>
              </w:rPr>
              <w:t>Románov</w:t>
            </w:r>
            <w:proofErr w:type="spellEnd"/>
            <w:r w:rsidRPr="001C1BDC">
              <w:rPr>
                <w:rFonts w:ascii="Times New Roman" w:hAnsi="Times New Roman" w:cs="Times New Roman"/>
                <w:color w:val="000000" w:themeColor="text1"/>
                <w:sz w:val="24"/>
                <w:szCs w:val="24"/>
              </w:rPr>
              <w:t xml:space="preserve">.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 Nicolás II </w:t>
            </w:r>
            <w:proofErr w:type="spellStart"/>
            <w:r w:rsidRPr="001C1BDC">
              <w:rPr>
                <w:color w:val="000000" w:themeColor="text1"/>
                <w:sz w:val="24"/>
                <w:szCs w:val="24"/>
              </w:rPr>
              <w:t>Románov</w:t>
            </w:r>
            <w:proofErr w:type="spellEnd"/>
            <w:r w:rsidRPr="001C1BDC">
              <w:rPr>
                <w:color w:val="000000" w:themeColor="text1"/>
                <w:sz w:val="24"/>
                <w:szCs w:val="24"/>
              </w:rPr>
              <w:t> [</w:t>
            </w:r>
            <w:hyperlink r:id="rId12" w:history="1">
              <w:r w:rsidRPr="0044260B">
                <w:rPr>
                  <w:rStyle w:val="Hipervnculo"/>
                  <w:sz w:val="24"/>
                  <w:szCs w:val="24"/>
                </w:rPr>
                <w:t>V</w:t>
              </w:r>
              <w:r w:rsidRPr="0044260B">
                <w:rPr>
                  <w:rStyle w:val="Hipervnculo"/>
                  <w:sz w:val="24"/>
                  <w:szCs w:val="24"/>
                </w:rPr>
                <w:t>E</w:t>
              </w:r>
              <w:r w:rsidRPr="0044260B">
                <w:rPr>
                  <w:rStyle w:val="Hipervnculo"/>
                  <w:sz w:val="24"/>
                  <w:szCs w:val="24"/>
                </w:rPr>
                <w:t>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w:t>
              </w:r>
              <w:r w:rsidRPr="006C3BA1">
                <w:rPr>
                  <w:rStyle w:val="Hipervnculo"/>
                  <w:sz w:val="24"/>
                  <w:szCs w:val="24"/>
                </w:rPr>
                <w:t>E</w:t>
              </w:r>
              <w:r w:rsidRPr="006C3BA1">
                <w:rPr>
                  <w:rStyle w:val="Hipervnculo"/>
                  <w:sz w:val="24"/>
                  <w:szCs w:val="24"/>
                </w:rPr>
                <w:t>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Soviet [</w:t>
            </w:r>
            <w:hyperlink r:id="rId14" w:history="1">
              <w:r w:rsidRPr="006C3BA1">
                <w:rPr>
                  <w:rStyle w:val="Hipervnculo"/>
                  <w:sz w:val="24"/>
                  <w:szCs w:val="24"/>
                </w:rPr>
                <w:t>V</w:t>
              </w:r>
              <w:r w:rsidRPr="006C3BA1">
                <w:rPr>
                  <w:rStyle w:val="Hipervnculo"/>
                  <w:sz w:val="24"/>
                  <w:szCs w:val="24"/>
                </w:rPr>
                <w:t>E</w:t>
              </w:r>
              <w:r w:rsidRPr="006C3BA1">
                <w:rPr>
                  <w:rStyle w:val="Hipervnculo"/>
                  <w:sz w:val="24"/>
                  <w:szCs w:val="24"/>
                </w:rPr>
                <w:t>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Menchevique [</w:t>
            </w:r>
            <w:hyperlink r:id="rId15" w:history="1">
              <w:r w:rsidRPr="006C3BA1">
                <w:rPr>
                  <w:rStyle w:val="Hipervnculo"/>
                  <w:sz w:val="24"/>
                  <w:szCs w:val="24"/>
                </w:rPr>
                <w:t>V</w:t>
              </w:r>
              <w:r w:rsidRPr="006C3BA1">
                <w:rPr>
                  <w:rStyle w:val="Hipervnculo"/>
                  <w:sz w:val="24"/>
                  <w:szCs w:val="24"/>
                </w:rPr>
                <w:t>E</w:t>
              </w:r>
              <w:r w:rsidRPr="006C3BA1">
                <w:rPr>
                  <w:rStyle w:val="Hipervnculo"/>
                  <w:sz w:val="24"/>
                  <w:szCs w:val="24"/>
                </w:rPr>
                <w:t>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w:t>
              </w:r>
              <w:r w:rsidRPr="006C3BA1">
                <w:rPr>
                  <w:rStyle w:val="Hipervnculo"/>
                  <w:sz w:val="24"/>
                  <w:szCs w:val="24"/>
                </w:rPr>
                <w:t>E</w:t>
              </w:r>
              <w:r w:rsidRPr="006C3BA1">
                <w:rPr>
                  <w:rStyle w:val="Hipervnculo"/>
                  <w:sz w:val="24"/>
                  <w:szCs w:val="24"/>
                </w:rPr>
                <w:t>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w:t>
              </w:r>
              <w:r w:rsidRPr="006C3BA1">
                <w:rPr>
                  <w:rStyle w:val="Hipervnculo"/>
                  <w:sz w:val="24"/>
                  <w:szCs w:val="24"/>
                </w:rPr>
                <w:t>E</w:t>
              </w:r>
              <w:r w:rsidRPr="006C3BA1">
                <w:rPr>
                  <w:rStyle w:val="Hipervnculo"/>
                  <w:sz w:val="24"/>
                  <w:szCs w:val="24"/>
                </w:rPr>
                <w:t>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 </w:t>
            </w:r>
            <w:proofErr w:type="spellStart"/>
            <w:r w:rsidRPr="001C1BDC">
              <w:rPr>
                <w:color w:val="000000" w:themeColor="text1"/>
                <w:sz w:val="24"/>
                <w:szCs w:val="24"/>
              </w:rPr>
              <w:t>Iósif</w:t>
            </w:r>
            <w:proofErr w:type="spellEnd"/>
            <w:r w:rsidRPr="001C1BDC">
              <w:rPr>
                <w:color w:val="000000" w:themeColor="text1"/>
                <w:sz w:val="24"/>
                <w:szCs w:val="24"/>
              </w:rPr>
              <w:t xml:space="preserve"> </w:t>
            </w:r>
            <w:proofErr w:type="spellStart"/>
            <w:r w:rsidRPr="001C1BDC">
              <w:rPr>
                <w:color w:val="000000" w:themeColor="text1"/>
                <w:sz w:val="24"/>
                <w:szCs w:val="24"/>
              </w:rPr>
              <w:t>Vissariónovich</w:t>
            </w:r>
            <w:proofErr w:type="spellEnd"/>
            <w:r w:rsidRPr="001C1BDC">
              <w:rPr>
                <w:color w:val="000000" w:themeColor="text1"/>
                <w:sz w:val="24"/>
                <w:szCs w:val="24"/>
              </w:rPr>
              <w:t xml:space="preserve"> Stalin [</w:t>
            </w:r>
            <w:hyperlink r:id="rId18" w:history="1">
              <w:r w:rsidRPr="006C3BA1">
                <w:rPr>
                  <w:rStyle w:val="Hipervnculo"/>
                  <w:sz w:val="24"/>
                  <w:szCs w:val="24"/>
                </w:rPr>
                <w:t>V</w:t>
              </w:r>
              <w:r w:rsidRPr="006C3BA1">
                <w:rPr>
                  <w:rStyle w:val="Hipervnculo"/>
                  <w:sz w:val="24"/>
                  <w:szCs w:val="24"/>
                </w:rPr>
                <w:t>E</w:t>
              </w:r>
              <w:r w:rsidRPr="006C3BA1">
                <w:rPr>
                  <w:rStyle w:val="Hipervnculo"/>
                  <w:sz w:val="24"/>
                  <w:szCs w:val="24"/>
                </w:rPr>
                <w:t>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 xml:space="preserve">a) La abdicación del zar Nicolás II </w:t>
            </w:r>
            <w:proofErr w:type="spellStart"/>
            <w:r w:rsidRPr="001C1BDC">
              <w:rPr>
                <w:rStyle w:val="negrita6"/>
                <w:color w:val="000000" w:themeColor="text1"/>
                <w:sz w:val="24"/>
                <w:szCs w:val="24"/>
              </w:rPr>
              <w:t>Románov</w:t>
            </w:r>
            <w:proofErr w:type="spellEnd"/>
            <w:r w:rsidRPr="001C1BDC">
              <w:rPr>
                <w:rStyle w:val="negrita6"/>
                <w:color w:val="000000" w:themeColor="text1"/>
                <w:sz w:val="24"/>
                <w:szCs w:val="24"/>
              </w:rPr>
              <w: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 xml:space="preserve">b) Lenin lideró una insurrección armada contra el gobierno </w:t>
            </w:r>
            <w:r w:rsidRPr="001C1BDC">
              <w:rPr>
                <w:rStyle w:val="negrita6"/>
                <w:color w:val="000000" w:themeColor="text1"/>
                <w:sz w:val="24"/>
                <w:szCs w:val="24"/>
              </w:rPr>
              <w:lastRenderedPageBreak/>
              <w:t>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 xml:space="preserve">Nicolás II </w:t>
            </w:r>
            <w:proofErr w:type="spellStart"/>
            <w:r w:rsidRPr="001C1BDC">
              <w:rPr>
                <w:rFonts w:ascii="Times New Roman" w:eastAsia="Times New Roman" w:hAnsi="Times New Roman" w:cs="Times New Roman"/>
                <w:b/>
                <w:bCs/>
                <w:color w:val="000000" w:themeColor="text1"/>
                <w:sz w:val="24"/>
                <w:szCs w:val="24"/>
                <w:lang w:eastAsia="es-CO"/>
              </w:rPr>
              <w:t>Románov</w:t>
            </w:r>
            <w:proofErr w:type="spellEnd"/>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consiguieron que el zar </w:t>
            </w:r>
            <w:r w:rsidRPr="001C1BDC">
              <w:rPr>
                <w:rFonts w:ascii="Times New Roman" w:eastAsia="Times New Roman" w:hAnsi="Times New Roman" w:cs="Times New Roman"/>
                <w:color w:val="000000" w:themeColor="text1"/>
                <w:sz w:val="24"/>
                <w:szCs w:val="24"/>
                <w:lang w:eastAsia="es-CO"/>
              </w:rPr>
              <w:lastRenderedPageBreak/>
              <w:t>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de la Gran Guerra (paz de Brest-</w:t>
            </w:r>
            <w:proofErr w:type="spellStart"/>
            <w:r w:rsidRPr="001C1BDC">
              <w:rPr>
                <w:rFonts w:ascii="Times New Roman" w:eastAsia="Times New Roman" w:hAnsi="Times New Roman" w:cs="Times New Roman"/>
                <w:color w:val="000000" w:themeColor="text1"/>
                <w:sz w:val="24"/>
                <w:szCs w:val="24"/>
                <w:lang w:eastAsia="es-CO"/>
              </w:rPr>
              <w:t>Litovsk</w:t>
            </w:r>
            <w:proofErr w:type="spellEnd"/>
            <w:r w:rsidRPr="001C1BDC">
              <w:rPr>
                <w:rFonts w:ascii="Times New Roman" w:eastAsia="Times New Roman" w:hAnsi="Times New Roman" w:cs="Times New Roman"/>
                <w:color w:val="000000" w:themeColor="text1"/>
                <w:sz w:val="24"/>
                <w:szCs w:val="24"/>
                <w:lang w:eastAsia="es-CO"/>
              </w:rPr>
              <w:t>, 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proofErr w:type="spellStart"/>
            <w:r w:rsidRPr="001C1BDC">
              <w:rPr>
                <w:rFonts w:ascii="Times New Roman" w:eastAsia="Times New Roman" w:hAnsi="Times New Roman" w:cs="Times New Roman"/>
                <w:b/>
                <w:bCs/>
                <w:color w:val="000000" w:themeColor="text1"/>
                <w:sz w:val="24"/>
                <w:szCs w:val="24"/>
                <w:lang w:eastAsia="es-CO"/>
              </w:rPr>
              <w:t>Iósif</w:t>
            </w:r>
            <w:proofErr w:type="spellEnd"/>
            <w:r w:rsidRPr="001C1BDC">
              <w:rPr>
                <w:rFonts w:ascii="Times New Roman" w:eastAsia="Times New Roman" w:hAnsi="Times New Roman" w:cs="Times New Roman"/>
                <w:b/>
                <w:bCs/>
                <w:color w:val="000000" w:themeColor="text1"/>
                <w:sz w:val="24"/>
                <w:szCs w:val="24"/>
                <w:lang w:eastAsia="es-CO"/>
              </w:rPr>
              <w:t xml:space="preserve"> </w:t>
            </w:r>
            <w:proofErr w:type="spellStart"/>
            <w:r w:rsidRPr="001C1BDC">
              <w:rPr>
                <w:rFonts w:ascii="Times New Roman" w:eastAsia="Times New Roman" w:hAnsi="Times New Roman" w:cs="Times New Roman"/>
                <w:b/>
                <w:bCs/>
                <w:color w:val="000000" w:themeColor="text1"/>
                <w:sz w:val="24"/>
                <w:szCs w:val="24"/>
                <w:lang w:eastAsia="es-CO"/>
              </w:rPr>
              <w:t>Vissariónovich</w:t>
            </w:r>
            <w:proofErr w:type="spellEnd"/>
            <w:r w:rsidRPr="001C1BDC">
              <w:rPr>
                <w:rFonts w:ascii="Times New Roman" w:eastAsia="Times New Roman" w:hAnsi="Times New Roman" w:cs="Times New Roman"/>
                <w:b/>
                <w:bCs/>
                <w:color w:val="000000" w:themeColor="text1"/>
                <w:sz w:val="24"/>
                <w:szCs w:val="24"/>
                <w:lang w:eastAsia="es-CO"/>
              </w:rPr>
              <w:t xml:space="preserve">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 xml:space="preserve">que presenta las características de la revolución contra el </w:t>
            </w:r>
            <w:r w:rsidR="00894D14" w:rsidRPr="001C1BDC">
              <w:rPr>
                <w:rFonts w:ascii="Times New Roman" w:eastAsia="Times New Roman" w:hAnsi="Times New Roman" w:cs="Times New Roman"/>
                <w:color w:val="000000" w:themeColor="text1"/>
                <w:sz w:val="24"/>
                <w:szCs w:val="24"/>
                <w:lang w:eastAsia="es-CO"/>
              </w:rPr>
              <w:lastRenderedPageBreak/>
              <w:t>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proofErr w:type="spellStart"/>
      <w:r w:rsidRPr="000F0555">
        <w:rPr>
          <w:rStyle w:val="Textoennegrita"/>
          <w:rFonts w:ascii="Times New Roman" w:hAnsi="Times New Roman" w:cs="Times New Roman"/>
          <w:color w:val="000000" w:themeColor="text1"/>
          <w:sz w:val="24"/>
          <w:szCs w:val="24"/>
          <w:lang w:val="es-ES"/>
        </w:rPr>
        <w:t>Litovsk</w:t>
      </w:r>
      <w:proofErr w:type="spellEnd"/>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proofErr w:type="spellStart"/>
      <w:r w:rsidRPr="001C1BDC">
        <w:rPr>
          <w:rStyle w:val="Textoennegrita"/>
          <w:color w:val="000000" w:themeColor="text1"/>
          <w:lang w:val="es-ES"/>
        </w:rPr>
        <w:t>Iósif</w:t>
      </w:r>
      <w:proofErr w:type="spellEnd"/>
      <w:r w:rsidRPr="001C1BDC">
        <w:rPr>
          <w:rStyle w:val="Textoennegrita"/>
          <w:color w:val="000000" w:themeColor="text1"/>
          <w:lang w:val="es-ES"/>
        </w:rPr>
        <w:t xml:space="preserve"> </w:t>
      </w:r>
      <w:proofErr w:type="spellStart"/>
      <w:r w:rsidRPr="001C1BDC">
        <w:rPr>
          <w:rStyle w:val="Textoennegrita"/>
          <w:color w:val="000000" w:themeColor="text1"/>
          <w:lang w:val="es-ES"/>
        </w:rPr>
        <w:t>Vissariónovich</w:t>
      </w:r>
      <w:proofErr w:type="spellEnd"/>
      <w:r w:rsidRPr="001C1BDC">
        <w:rPr>
          <w:rStyle w:val="Textoennegrita"/>
          <w:color w:val="000000" w:themeColor="text1"/>
          <w:lang w:val="es-ES"/>
        </w:rPr>
        <w:t xml:space="preserve">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lastRenderedPageBreak/>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3FE45981" wp14:editId="364A8B59">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proofErr w:type="spellStart"/>
            <w:r w:rsidRPr="001C1BDC">
              <w:rPr>
                <w:rFonts w:ascii="Times New Roman" w:hAnsi="Times New Roman" w:cs="Times New Roman"/>
                <w:color w:val="000000" w:themeColor="text1"/>
                <w:sz w:val="24"/>
                <w:szCs w:val="24"/>
                <w:lang w:val="es-ES"/>
              </w:rPr>
              <w:t>Iósif</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Vissariónovich</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Dzhugashvili</w:t>
            </w:r>
            <w:proofErr w:type="spellEnd"/>
            <w:r w:rsidRPr="001C1BDC">
              <w:rPr>
                <w:rFonts w:ascii="Times New Roman" w:hAnsi="Times New Roman" w:cs="Times New Roman"/>
                <w:color w:val="000000" w:themeColor="text1"/>
                <w:sz w:val="24"/>
                <w:szCs w:val="24"/>
                <w:lang w:val="es-ES"/>
              </w:rPr>
              <w:t xml:space="preserve">,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 xml:space="preserve">usa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usa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 xml:space="preserve">dad de Europa </w:t>
            </w:r>
            <w:r w:rsidR="00D07AB9">
              <w:rPr>
                <w:rFonts w:ascii="Times New Roman" w:eastAsia="Times New Roman" w:hAnsi="Times New Roman" w:cs="Times New Roman"/>
                <w:color w:val="000000" w:themeColor="text1"/>
                <w:sz w:val="24"/>
                <w:szCs w:val="24"/>
                <w:lang w:eastAsia="es-CO"/>
              </w:rPr>
              <w:lastRenderedPageBreak/>
              <w:t>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 xml:space="preserve">de </w:t>
      </w:r>
      <w:proofErr w:type="spellStart"/>
      <w:r w:rsidRPr="001C1BDC">
        <w:rPr>
          <w:rFonts w:ascii="Times New Roman" w:eastAsia="Times New Roman" w:hAnsi="Times New Roman" w:cs="Times New Roman"/>
          <w:b/>
          <w:bCs/>
          <w:color w:val="000000" w:themeColor="text1"/>
          <w:sz w:val="24"/>
          <w:szCs w:val="24"/>
          <w:lang w:val="es-ES" w:eastAsia="es-CO"/>
        </w:rPr>
        <w:t>Trianon</w:t>
      </w:r>
      <w:proofErr w:type="spellEnd"/>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 xml:space="preserve">tratado de </w:t>
      </w:r>
      <w:proofErr w:type="spellStart"/>
      <w:r w:rsidRPr="001C1BDC">
        <w:rPr>
          <w:rFonts w:ascii="Times New Roman" w:eastAsia="Times New Roman" w:hAnsi="Times New Roman" w:cs="Times New Roman"/>
          <w:b/>
          <w:bCs/>
          <w:color w:val="000000" w:themeColor="text1"/>
          <w:sz w:val="24"/>
          <w:szCs w:val="24"/>
          <w:lang w:val="es-ES" w:eastAsia="es-CO"/>
        </w:rPr>
        <w:t>Sèvres</w:t>
      </w:r>
      <w:proofErr w:type="spellEnd"/>
      <w:r w:rsidRPr="001C1BDC">
        <w:rPr>
          <w:rFonts w:ascii="Times New Roman" w:eastAsia="Times New Roman" w:hAnsi="Times New Roman" w:cs="Times New Roman"/>
          <w:b/>
          <w:bCs/>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927097">
      <w:pPr>
        <w:pStyle w:val="u"/>
        <w:shd w:val="clear" w:color="auto" w:fill="FFFFFF"/>
        <w:ind w:left="720"/>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w:t>
        </w:r>
        <w:r w:rsidR="007C561D">
          <w:rPr>
            <w:color w:val="000000" w:themeColor="text1"/>
            <w:u w:val="single"/>
          </w:rPr>
          <w:t>E</w:t>
        </w:r>
        <w:r w:rsidR="007C561D">
          <w:rPr>
            <w:color w:val="000000" w:themeColor="text1"/>
            <w:u w:val="single"/>
          </w:rPr>
          <w:t>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927097">
      <w:pPr>
        <w:pStyle w:val="u"/>
        <w:shd w:val="clear" w:color="auto" w:fill="FFFFFF"/>
        <w:ind w:left="720"/>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Imagen: 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20</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proofErr w:type="spellStart"/>
            <w:r>
              <w:rPr>
                <w:rStyle w:val="cursiva6"/>
                <w:color w:val="000000" w:themeColor="text1"/>
                <w:sz w:val="24"/>
                <w:szCs w:val="24"/>
              </w:rPr>
              <w:t>p</w:t>
            </w:r>
            <w:r w:rsidRPr="001C1BDC">
              <w:rPr>
                <w:rStyle w:val="cursiva6"/>
                <w:color w:val="000000" w:themeColor="text1"/>
                <w:sz w:val="24"/>
                <w:szCs w:val="24"/>
              </w:rPr>
              <w:t>rosperity</w:t>
            </w:r>
            <w:proofErr w:type="spellEnd"/>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33B26614" wp14:editId="5E02C9BB">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w:t>
            </w:r>
            <w:proofErr w:type="spellStart"/>
            <w:r w:rsidR="0058577E" w:rsidRPr="0058577E">
              <w:rPr>
                <w:rFonts w:ascii="Times New Roman" w:hAnsi="Times New Roman" w:cs="Times New Roman"/>
                <w:b/>
                <w:color w:val="FF0000"/>
                <w:sz w:val="24"/>
                <w:szCs w:val="24"/>
              </w:rPr>
              <w:t>Por que</w:t>
            </w:r>
            <w:proofErr w:type="spellEnd"/>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2C01FB2D" wp14:editId="630DCAE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 xml:space="preserve">hablar sobre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4572FCEA" wp14:editId="675D86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 xml:space="preserve">American </w:t>
            </w:r>
            <w:proofErr w:type="spellStart"/>
            <w:r w:rsidRPr="009662E9">
              <w:rPr>
                <w:rFonts w:ascii="Times New Roman" w:eastAsia="Times New Roman" w:hAnsi="Times New Roman" w:cs="Times New Roman"/>
                <w:b/>
                <w:bCs/>
                <w:i/>
                <w:iCs/>
                <w:color w:val="585858"/>
                <w:sz w:val="24"/>
                <w:szCs w:val="24"/>
                <w:lang w:eastAsia="es-CO"/>
              </w:rPr>
              <w:t>way</w:t>
            </w:r>
            <w:proofErr w:type="spellEnd"/>
            <w:r w:rsidRPr="009662E9">
              <w:rPr>
                <w:rFonts w:ascii="Times New Roman" w:eastAsia="Times New Roman" w:hAnsi="Times New Roman" w:cs="Times New Roman"/>
                <w:b/>
                <w:bCs/>
                <w:i/>
                <w:iCs/>
                <w:color w:val="585858"/>
                <w:sz w:val="24"/>
                <w:szCs w:val="24"/>
                <w:lang w:eastAsia="es-CO"/>
              </w:rPr>
              <w:t xml:space="preserve"> of </w:t>
            </w:r>
            <w:proofErr w:type="spellStart"/>
            <w:r w:rsidRPr="009662E9">
              <w:rPr>
                <w:rFonts w:ascii="Times New Roman" w:eastAsia="Times New Roman" w:hAnsi="Times New Roman" w:cs="Times New Roman"/>
                <w:b/>
                <w:bCs/>
                <w:i/>
                <w:iCs/>
                <w:color w:val="585858"/>
                <w:sz w:val="24"/>
                <w:szCs w:val="24"/>
                <w:lang w:eastAsia="es-CO"/>
              </w:rPr>
              <w:t>life</w:t>
            </w:r>
            <w:proofErr w:type="spellEnd"/>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Pr="001C1BDC">
              <w:rPr>
                <w:color w:val="000000" w:themeColor="text1"/>
              </w:rPr>
              <w:t>Título</w:t>
            </w:r>
            <w:r w:rsidRPr="001C1BDC">
              <w:rPr>
                <w:color w:val="000000" w:themeColor="text1"/>
                <w:kern w:val="36"/>
              </w:rPr>
              <w:t>: Los felices años 20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w:t>
              </w:r>
              <w:r w:rsidRPr="00A1504E">
                <w:rPr>
                  <w:rStyle w:val="Hipervnculo"/>
                  <w:rFonts w:ascii="Times New Roman" w:hAnsi="Times New Roman" w:cs="Times New Roman"/>
                  <w:sz w:val="24"/>
                  <w:szCs w:val="24"/>
                </w:rPr>
                <w:t>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proofErr w:type="spellStart"/>
            <w:r w:rsidRPr="001C1BDC">
              <w:rPr>
                <w:rFonts w:ascii="Times New Roman" w:eastAsia="Times New Roman" w:hAnsi="Times New Roman" w:cs="Times New Roman"/>
                <w:b/>
                <w:bCs/>
                <w:i/>
                <w:iCs/>
                <w:color w:val="000000" w:themeColor="text1"/>
                <w:sz w:val="24"/>
                <w:szCs w:val="24"/>
                <w:lang w:eastAsia="es-CO"/>
              </w:rPr>
              <w:t>fasci</w:t>
            </w:r>
            <w:proofErr w:type="spellEnd"/>
            <w:r w:rsidRPr="001C1BDC">
              <w:rPr>
                <w:rFonts w:ascii="Times New Roman" w:eastAsia="Times New Roman" w:hAnsi="Times New Roman" w:cs="Times New Roman"/>
                <w:b/>
                <w:bCs/>
                <w:i/>
                <w:iCs/>
                <w:color w:val="000000" w:themeColor="text1"/>
                <w:sz w:val="24"/>
                <w:szCs w:val="24"/>
                <w:lang w:eastAsia="es-CO"/>
              </w:rPr>
              <w:t xml:space="preserve"> di </w:t>
            </w:r>
            <w:proofErr w:type="spellStart"/>
            <w:r w:rsidRPr="001C1BDC">
              <w:rPr>
                <w:rFonts w:ascii="Times New Roman" w:eastAsia="Times New Roman" w:hAnsi="Times New Roman" w:cs="Times New Roman"/>
                <w:b/>
                <w:bCs/>
                <w:i/>
                <w:iCs/>
                <w:color w:val="000000" w:themeColor="text1"/>
                <w:sz w:val="24"/>
                <w:szCs w:val="24"/>
                <w:lang w:eastAsia="es-CO"/>
              </w:rPr>
              <w:t>combatimento</w:t>
            </w:r>
            <w:proofErr w:type="spellEnd"/>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proofErr w:type="spellStart"/>
            <w:r w:rsidRPr="001C1BDC">
              <w:rPr>
                <w:rFonts w:ascii="Times New Roman" w:eastAsia="Times New Roman" w:hAnsi="Times New Roman" w:cs="Times New Roman"/>
                <w:i/>
                <w:iCs/>
                <w:color w:val="000000" w:themeColor="text1"/>
                <w:sz w:val="24"/>
                <w:szCs w:val="24"/>
                <w:lang w:eastAsia="es-CO"/>
              </w:rPr>
              <w:t>fasci</w:t>
            </w:r>
            <w:proofErr w:type="spellEnd"/>
            <w:r w:rsidRPr="001C1BDC">
              <w:rPr>
                <w:rFonts w:ascii="Times New Roman" w:eastAsia="Times New Roman" w:hAnsi="Times New Roman" w:cs="Times New Roman"/>
                <w:i/>
                <w:i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1C1BDC"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E76A5A" w:rsidRDefault="00F6176B" w:rsidP="00F6176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F6176B" w:rsidRPr="00F6176B" w:rsidRDefault="00F6176B" w:rsidP="00C3069C">
      <w:pPr>
        <w:tabs>
          <w:tab w:val="left" w:pos="2723"/>
        </w:tabs>
        <w:rPr>
          <w:rFonts w:ascii="Times New Roman" w:hAnsi="Times New Roman" w:cs="Times New Roman"/>
          <w:color w:val="000000" w:themeColor="text1"/>
          <w:sz w:val="24"/>
          <w:szCs w:val="24"/>
          <w:lang w:val="es-ES"/>
        </w:rPr>
      </w:pP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 xml:space="preserve">Cambiar pregunta en el primer </w:t>
            </w:r>
            <w:proofErr w:type="spellStart"/>
            <w:r w:rsidRPr="001C1BDC">
              <w:rPr>
                <w:rFonts w:ascii="Times New Roman" w:eastAsia="Times New Roman" w:hAnsi="Times New Roman" w:cs="Times New Roman"/>
                <w:color w:val="000000" w:themeColor="text1"/>
                <w:sz w:val="24"/>
                <w:szCs w:val="24"/>
                <w:highlight w:val="magenta"/>
                <w:lang w:eastAsia="es-CO"/>
              </w:rPr>
              <w:t>slide</w:t>
            </w:r>
            <w:proofErr w:type="spellEnd"/>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7C6BF72C" wp14:editId="54F63B3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w:t>
        </w:r>
        <w:r w:rsidR="007C561D" w:rsidRPr="00FA1CFA">
          <w:rPr>
            <w:rStyle w:val="Hipervnculo"/>
            <w:rFonts w:ascii="Times New Roman" w:hAnsi="Times New Roman" w:cs="Times New Roman"/>
            <w:sz w:val="24"/>
            <w:szCs w:val="24"/>
            <w:lang w:val="es-ES"/>
          </w:rPr>
          <w:t>E</w:t>
        </w:r>
        <w:r w:rsidR="007C561D" w:rsidRPr="00FA1CFA">
          <w:rPr>
            <w:rStyle w:val="Hipervnculo"/>
            <w:rFonts w:ascii="Times New Roman" w:hAnsi="Times New Roman" w:cs="Times New Roman"/>
            <w:sz w:val="24"/>
            <w:szCs w:val="24"/>
            <w:lang w:val="es-ES"/>
          </w:rPr>
          <w:t>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w:t>
        </w:r>
        <w:r w:rsidR="007C561D" w:rsidRPr="00FA1CFA">
          <w:rPr>
            <w:rStyle w:val="Hipervnculo"/>
            <w:rFonts w:ascii="Times New Roman" w:hAnsi="Times New Roman" w:cs="Times New Roman"/>
            <w:sz w:val="24"/>
            <w:szCs w:val="24"/>
            <w:lang w:val="es-ES"/>
          </w:rPr>
          <w:t>E</w:t>
        </w:r>
        <w:r w:rsidR="007C561D" w:rsidRPr="00FA1CFA">
          <w:rPr>
            <w:rStyle w:val="Hipervnculo"/>
            <w:rFonts w:ascii="Times New Roman" w:hAnsi="Times New Roman" w:cs="Times New Roman"/>
            <w:sz w:val="24"/>
            <w:szCs w:val="24"/>
            <w:lang w:val="es-ES"/>
          </w:rPr>
          <w:t>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14932858" wp14:editId="6C7F78B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proofErr w:type="gramStart"/>
            <w:r w:rsidRPr="001C1BDC">
              <w:rPr>
                <w:rFonts w:ascii="Times New Roman" w:hAnsi="Times New Roman" w:cs="Times New Roman"/>
                <w:b/>
                <w:bCs/>
                <w:color w:val="000000" w:themeColor="text1"/>
                <w:sz w:val="24"/>
                <w:szCs w:val="24"/>
                <w:lang w:val="es-ES"/>
              </w:rPr>
              <w:t>Jueves</w:t>
            </w:r>
            <w:proofErr w:type="gramEnd"/>
            <w:r w:rsidRPr="001C1BDC">
              <w:rPr>
                <w:rFonts w:ascii="Times New Roman" w:hAnsi="Times New Roman" w:cs="Times New Roman"/>
                <w:b/>
                <w:bCs/>
                <w:color w:val="000000" w:themeColor="text1"/>
                <w:sz w:val="24"/>
                <w:szCs w:val="24"/>
                <w:lang w:val="es-ES"/>
              </w:rPr>
              <w:t xml:space="preserve">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El crack del 29 y sus consecuencias.</w:t>
            </w:r>
            <w:r w:rsidRPr="001C1BDC">
              <w:rPr>
                <w:color w:val="000000" w:themeColor="text1"/>
              </w:rPr>
              <w:b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 xml:space="preserve">a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w:t>
              </w:r>
              <w:r w:rsidR="00B03428">
                <w:rPr>
                  <w:rFonts w:ascii="Times New Roman" w:eastAsia="Times New Roman" w:hAnsi="Times New Roman" w:cs="Times New Roman"/>
                  <w:color w:val="000000" w:themeColor="text1"/>
                  <w:sz w:val="24"/>
                  <w:szCs w:val="24"/>
                  <w:u w:val="single"/>
                  <w:lang w:eastAsia="es-CO"/>
                </w:rPr>
                <w:t>E</w:t>
              </w:r>
              <w:r w:rsidR="00B03428">
                <w:rPr>
                  <w:rFonts w:ascii="Times New Roman" w:eastAsia="Times New Roman" w:hAnsi="Times New Roman" w:cs="Times New Roman"/>
                  <w:color w:val="000000" w:themeColor="text1"/>
                  <w:sz w:val="24"/>
                  <w:szCs w:val="24"/>
                  <w:u w:val="single"/>
                  <w:lang w:eastAsia="es-CO"/>
                </w:rPr>
                <w:t>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w:t>
              </w:r>
              <w:r>
                <w:rPr>
                  <w:rFonts w:ascii="Times New Roman" w:eastAsia="Times New Roman" w:hAnsi="Times New Roman" w:cs="Times New Roman"/>
                  <w:color w:val="000000" w:themeColor="text1"/>
                  <w:sz w:val="24"/>
                  <w:szCs w:val="24"/>
                  <w:u w:val="single"/>
                  <w:lang w:eastAsia="es-CO"/>
                </w:rPr>
                <w:t>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330153" w:rsidRPr="00AE4313">
              <w:rPr>
                <w:rFonts w:ascii="Times New Roman" w:hAnsi="Times New Roman" w:cs="Times New Roman"/>
                <w:b/>
                <w:color w:val="FF0000"/>
                <w:sz w:val="24"/>
                <w:szCs w:val="24"/>
              </w:rPr>
              <w:t xml:space="preserve">  </w:t>
            </w:r>
            <w:proofErr w:type="gramStart"/>
            <w:r w:rsidR="00AE4313">
              <w:rPr>
                <w:rFonts w:ascii="Times New Roman" w:hAnsi="Times New Roman" w:cs="Times New Roman"/>
                <w:b/>
                <w:color w:val="000000" w:themeColor="text1"/>
                <w:sz w:val="24"/>
                <w:szCs w:val="24"/>
              </w:rPr>
              <w:t>debe</w:t>
            </w:r>
            <w:proofErr w:type="gramEnd"/>
            <w:r w:rsidR="00AE4313">
              <w:rPr>
                <w:rFonts w:ascii="Times New Roman" w:hAnsi="Times New Roman" w:cs="Times New Roman"/>
                <w:b/>
                <w:color w:val="000000" w:themeColor="text1"/>
                <w:sz w:val="24"/>
                <w:szCs w:val="24"/>
              </w:rPr>
              <w:t xml:space="preserv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1BAE323C" wp14:editId="04C9D92E">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46B05D47" wp14:editId="76F745E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 xml:space="preserve">caída en picado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w:t>
            </w:r>
            <w:proofErr w:type="spellStart"/>
            <w:r w:rsidRPr="001C1BDC">
              <w:rPr>
                <w:rFonts w:ascii="Times New Roman" w:eastAsia="Times New Roman" w:hAnsi="Times New Roman" w:cs="Times New Roman"/>
                <w:b/>
                <w:bCs/>
                <w:color w:val="000000" w:themeColor="text1"/>
                <w:sz w:val="24"/>
                <w:szCs w:val="24"/>
                <w:lang w:eastAsia="es-CO"/>
              </w:rPr>
              <w:t>Delano</w:t>
            </w:r>
            <w:proofErr w:type="spellEnd"/>
            <w:r w:rsidRPr="001C1BDC">
              <w:rPr>
                <w:rFonts w:ascii="Times New Roman" w:eastAsia="Times New Roman" w:hAnsi="Times New Roman" w:cs="Times New Roman"/>
                <w:b/>
                <w:bCs/>
                <w:color w:val="000000" w:themeColor="text1"/>
                <w:sz w:val="24"/>
                <w:szCs w:val="24"/>
                <w:lang w:eastAsia="es-CO"/>
              </w:rPr>
              <w:t xml:space="preserve">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w:t>
            </w:r>
            <w:proofErr w:type="spellStart"/>
            <w:r w:rsidRPr="001C1BDC">
              <w:rPr>
                <w:rFonts w:ascii="Times New Roman" w:eastAsia="Times New Roman" w:hAnsi="Times New Roman" w:cs="Times New Roman"/>
                <w:b/>
                <w:bCs/>
                <w:color w:val="000000" w:themeColor="text1"/>
                <w:sz w:val="24"/>
                <w:szCs w:val="24"/>
                <w:lang w:eastAsia="es-CO"/>
              </w:rPr>
              <w:t>Deal</w:t>
            </w:r>
            <w:proofErr w:type="spellEnd"/>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BD05D9" w:rsidRPr="001C1BDC" w:rsidRDefault="00BD05D9" w:rsidP="00CC3D3A">
            <w:pPr>
              <w:spacing w:before="2" w:after="2"/>
              <w:rPr>
                <w:rFonts w:ascii="Times New Roman" w:hAnsi="Times New Roman" w:cs="Times New Roman"/>
                <w:b/>
                <w:color w:val="000000" w:themeColor="text1"/>
                <w:sz w:val="24"/>
                <w:szCs w:val="24"/>
              </w:rPr>
            </w:pPr>
          </w:p>
        </w:tc>
        <w:tc>
          <w:tcPr>
            <w:tcW w:w="7768" w:type="dxa"/>
          </w:tcPr>
          <w:p w:rsidR="00BD05D9" w:rsidRPr="001C1BDC" w:rsidRDefault="00BD05D9" w:rsidP="00CC3D3A">
            <w:pPr>
              <w:spacing w:before="100" w:beforeAutospacing="1" w:after="300"/>
              <w:outlineLvl w:val="1"/>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7768" w:type="dxa"/>
          </w:tcPr>
          <w:p w:rsidR="0062119B" w:rsidRPr="001C1BDC" w:rsidRDefault="00BD05D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p w:rsidR="0062119B" w:rsidRPr="001C1BDC" w:rsidRDefault="0062119B" w:rsidP="00BD05D9">
            <w:pPr>
              <w:spacing w:before="100" w:beforeAutospacing="1" w:after="510"/>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5. 2 La Gran Depresión y el New </w:t>
      </w:r>
      <w:proofErr w:type="spellStart"/>
      <w:r w:rsidRPr="001C1BDC">
        <w:rPr>
          <w:rFonts w:ascii="Times New Roman" w:hAnsi="Times New Roman" w:cs="Times New Roman"/>
          <w:b/>
          <w:color w:val="000000" w:themeColor="text1"/>
          <w:sz w:val="24"/>
          <w:szCs w:val="24"/>
        </w:rPr>
        <w:t>Deal</w:t>
      </w:r>
      <w:proofErr w:type="spellEnd"/>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 xml:space="preserve">Franklin </w:t>
      </w:r>
      <w:proofErr w:type="spellStart"/>
      <w:r w:rsidRPr="001C1BDC">
        <w:rPr>
          <w:rStyle w:val="Textoennegrita"/>
          <w:color w:val="000000" w:themeColor="text1"/>
          <w:lang w:val="es-ES"/>
        </w:rPr>
        <w:t>Delano</w:t>
      </w:r>
      <w:proofErr w:type="spellEnd"/>
      <w:r w:rsidRPr="001C1BDC">
        <w:rPr>
          <w:rStyle w:val="Textoennegrita"/>
          <w:color w:val="000000" w:themeColor="text1"/>
          <w:lang w:val="es-ES"/>
        </w:rPr>
        <w:t xml:space="preserve"> Roosevelt</w:t>
      </w:r>
      <w:r w:rsidRPr="001C1BDC">
        <w:rPr>
          <w:rStyle w:val="un"/>
          <w:color w:val="000000" w:themeColor="text1"/>
          <w:lang w:val="es-ES"/>
        </w:rPr>
        <w:t xml:space="preserve">, impulsó el </w:t>
      </w:r>
      <w:r w:rsidRPr="001C1BDC">
        <w:rPr>
          <w:rStyle w:val="Textoennegrita"/>
          <w:color w:val="000000" w:themeColor="text1"/>
          <w:lang w:val="es-ES"/>
        </w:rPr>
        <w:t xml:space="preserve">New </w:t>
      </w:r>
      <w:proofErr w:type="spellStart"/>
      <w:r w:rsidRPr="001C1BDC">
        <w:rPr>
          <w:rStyle w:val="Textoennegrita"/>
          <w:color w:val="000000" w:themeColor="text1"/>
          <w:lang w:val="es-ES"/>
        </w:rPr>
        <w:t>Deal</w:t>
      </w:r>
      <w:proofErr w:type="spellEnd"/>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 xml:space="preserve">El New </w:t>
      </w:r>
      <w:proofErr w:type="spellStart"/>
      <w:r w:rsidRPr="001C1BDC">
        <w:rPr>
          <w:rStyle w:val="un"/>
          <w:color w:val="000000" w:themeColor="text1"/>
          <w:lang w:val="es-ES"/>
        </w:rPr>
        <w:t>Deal</w:t>
      </w:r>
      <w:proofErr w:type="spellEnd"/>
      <w:r w:rsidRPr="001C1BDC">
        <w:rPr>
          <w:rStyle w:val="un"/>
          <w:color w:val="000000" w:themeColor="text1"/>
          <w:lang w:val="es-ES"/>
        </w:rPr>
        <w:t xml:space="preserve">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44260B"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76697BB5" wp14:editId="47BBC60A">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w:t>
            </w:r>
            <w:proofErr w:type="spellStart"/>
            <w:r w:rsidRPr="001C1BDC">
              <w:rPr>
                <w:rFonts w:ascii="Times New Roman" w:eastAsia="Times New Roman" w:hAnsi="Times New Roman" w:cs="Times New Roman"/>
                <w:color w:val="000000" w:themeColor="text1"/>
                <w:sz w:val="24"/>
                <w:szCs w:val="24"/>
                <w:lang w:val="es-ES" w:eastAsia="es-CO"/>
              </w:rPr>
              <w:t>Deal</w:t>
            </w:r>
            <w:proofErr w:type="spellEnd"/>
            <w:r w:rsidRPr="001C1BDC">
              <w:rPr>
                <w:rFonts w:ascii="Times New Roman" w:eastAsia="Times New Roman" w:hAnsi="Times New Roman" w:cs="Times New Roman"/>
                <w:color w:val="000000" w:themeColor="text1"/>
                <w:sz w:val="24"/>
                <w:szCs w:val="24"/>
                <w:lang w:val="es-ES" w:eastAsia="es-CO"/>
              </w:rPr>
              <w:t xml:space="preserve">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w:t>
            </w:r>
            <w:r w:rsidRPr="001C1BDC">
              <w:rPr>
                <w:rFonts w:ascii="Times New Roman" w:eastAsia="Times New Roman" w:hAnsi="Times New Roman" w:cs="Times New Roman"/>
                <w:color w:val="000000" w:themeColor="text1"/>
                <w:sz w:val="24"/>
                <w:szCs w:val="24"/>
                <w:lang w:val="es-ES" w:eastAsia="es-CO"/>
              </w:rPr>
              <w:lastRenderedPageBreak/>
              <w:t>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Identifica qué fue la Gran Depresión y el New </w:t>
            </w:r>
            <w:proofErr w:type="spellStart"/>
            <w:r w:rsidRPr="001C1BDC">
              <w:rPr>
                <w:rFonts w:ascii="Times New Roman" w:hAnsi="Times New Roman" w:cs="Times New Roman"/>
                <w:color w:val="000000" w:themeColor="text1"/>
                <w:sz w:val="24"/>
                <w:szCs w:val="24"/>
              </w:rPr>
              <w:t>Deal</w:t>
            </w:r>
            <w:proofErr w:type="spellEnd"/>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3  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 xml:space="preserve">clases </w:t>
      </w:r>
      <w:r w:rsidRPr="001C1BDC">
        <w:rPr>
          <w:rFonts w:ascii="Times New Roman" w:eastAsia="Times New Roman" w:hAnsi="Times New Roman" w:cs="Times New Roman"/>
          <w:b/>
          <w:bCs/>
          <w:color w:val="000000" w:themeColor="text1"/>
          <w:sz w:val="24"/>
          <w:szCs w:val="24"/>
          <w:lang w:val="es-ES" w:eastAsia="es-CO"/>
        </w:rPr>
        <w:lastRenderedPageBreak/>
        <w:t>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C07C93">
        <w:rPr>
          <w:rFonts w:ascii="Times New Roman" w:eastAsia="Times New Roman" w:hAnsi="Times New Roman" w:cs="Times New Roman"/>
          <w:color w:val="000000" w:themeColor="text1"/>
          <w:sz w:val="24"/>
          <w:szCs w:val="24"/>
          <w:highlight w:val="yellow"/>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proofErr w:type="gramStart"/>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w:t>
      </w:r>
      <w:proofErr w:type="gramEnd"/>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6"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6D1440A2" wp14:editId="3D007599">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lastRenderedPageBreak/>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631D96" w:rsidRPr="001C1BDC">
              <w:rPr>
                <w:color w:val="000000" w:themeColor="text1"/>
                <w:lang w:val="es-ES"/>
              </w:rPr>
              <w:t>Refuerza tu aprendizaje: 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proofErr w:type="spellStart"/>
      <w:r w:rsidRPr="001C1BDC">
        <w:rPr>
          <w:rFonts w:ascii="Times New Roman" w:eastAsia="Times New Roman" w:hAnsi="Times New Roman" w:cs="Times New Roman"/>
          <w:b/>
          <w:bCs/>
          <w:color w:val="000000" w:themeColor="text1"/>
          <w:sz w:val="24"/>
          <w:szCs w:val="24"/>
          <w:lang w:val="es-ES" w:eastAsia="es-CO"/>
        </w:rPr>
        <w:t>putsch</w:t>
      </w:r>
      <w:proofErr w:type="spellEnd"/>
      <w:r w:rsidRPr="001C1BDC">
        <w:rPr>
          <w:rFonts w:ascii="Times New Roman" w:eastAsia="Times New Roman" w:hAnsi="Times New Roman" w:cs="Times New Roman"/>
          <w:b/>
          <w:bCs/>
          <w:color w:val="000000" w:themeColor="text1"/>
          <w:sz w:val="24"/>
          <w:szCs w:val="24"/>
          <w:lang w:val="es-ES" w:eastAsia="es-CO"/>
        </w:rPr>
        <w:t xml:space="preserve"> de </w:t>
      </w:r>
      <w:proofErr w:type="spellStart"/>
      <w:r w:rsidRPr="001C1BDC">
        <w:rPr>
          <w:rFonts w:ascii="Times New Roman" w:eastAsia="Times New Roman" w:hAnsi="Times New Roman" w:cs="Times New Roman"/>
          <w:b/>
          <w:bCs/>
          <w:color w:val="000000" w:themeColor="text1"/>
          <w:sz w:val="24"/>
          <w:szCs w:val="24"/>
          <w:lang w:val="es-ES" w:eastAsia="es-CO"/>
        </w:rPr>
        <w:t>Munich</w:t>
      </w:r>
      <w:proofErr w:type="spellEnd"/>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proofErr w:type="spellStart"/>
      <w:r w:rsidRPr="001C1BDC">
        <w:rPr>
          <w:rFonts w:ascii="Times New Roman" w:eastAsia="Times New Roman" w:hAnsi="Times New Roman" w:cs="Times New Roman"/>
          <w:b/>
          <w:bCs/>
          <w:i/>
          <w:iCs/>
          <w:color w:val="000000" w:themeColor="text1"/>
          <w:sz w:val="24"/>
          <w:szCs w:val="24"/>
          <w:lang w:val="es-ES" w:eastAsia="es-CO"/>
        </w:rPr>
        <w:t>Mein</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proofErr w:type="spellStart"/>
      <w:r w:rsidRPr="001C1BDC">
        <w:rPr>
          <w:rFonts w:ascii="Times New Roman" w:eastAsia="Times New Roman" w:hAnsi="Times New Roman" w:cs="Times New Roman"/>
          <w:b/>
          <w:bCs/>
          <w:i/>
          <w:iCs/>
          <w:color w:val="000000" w:themeColor="text1"/>
          <w:sz w:val="24"/>
          <w:szCs w:val="24"/>
          <w:lang w:val="es-ES" w:eastAsia="es-CO"/>
        </w:rPr>
        <w:t>Kampf</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lastRenderedPageBreak/>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proofErr w:type="spellStart"/>
            <w:r w:rsidRPr="001C1BDC">
              <w:rPr>
                <w:rStyle w:val="Textoennegrita"/>
                <w:i/>
                <w:iCs/>
                <w:color w:val="000000" w:themeColor="text1"/>
                <w:lang w:val="es-ES"/>
              </w:rPr>
              <w:t>Mein</w:t>
            </w:r>
            <w:proofErr w:type="spellEnd"/>
            <w:r w:rsidRPr="001C1BDC">
              <w:rPr>
                <w:rStyle w:val="Textoennegrita"/>
                <w:i/>
                <w:iCs/>
                <w:color w:val="000000" w:themeColor="text1"/>
                <w:lang w:val="es-ES"/>
              </w:rPr>
              <w:t xml:space="preserve"> </w:t>
            </w:r>
            <w:proofErr w:type="spellStart"/>
            <w:r w:rsidRPr="001C1BDC">
              <w:rPr>
                <w:rStyle w:val="Textoennegrita"/>
                <w:i/>
                <w:iCs/>
                <w:color w:val="000000" w:themeColor="text1"/>
                <w:lang w:val="es-ES"/>
              </w:rPr>
              <w:t>Kampf</w:t>
            </w:r>
            <w:proofErr w:type="spellEnd"/>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w:t>
            </w:r>
            <w:proofErr w:type="spellStart"/>
            <w:r w:rsidRPr="001C1BDC">
              <w:rPr>
                <w:rFonts w:ascii="Times New Roman" w:hAnsi="Times New Roman" w:cs="Times New Roman"/>
                <w:color w:val="000000" w:themeColor="text1"/>
                <w:sz w:val="24"/>
                <w:szCs w:val="24"/>
                <w:lang w:val="es-ES"/>
              </w:rPr>
              <w:t>Nuremberg</w:t>
            </w:r>
            <w:proofErr w:type="spellEnd"/>
            <w:r w:rsidRPr="001C1BDC">
              <w:rPr>
                <w:rFonts w:ascii="Times New Roman" w:hAnsi="Times New Roman" w:cs="Times New Roman"/>
                <w:color w:val="000000" w:themeColor="text1"/>
                <w:sz w:val="24"/>
                <w:szCs w:val="24"/>
                <w:lang w:val="es-ES"/>
              </w:rPr>
              <w:t>.</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7FAD0954" wp14:editId="2C4BE828">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proofErr w:type="spellStart"/>
            <w:r w:rsidRPr="001C1BDC">
              <w:rPr>
                <w:rFonts w:ascii="Times New Roman" w:eastAsia="Times New Roman" w:hAnsi="Times New Roman" w:cs="Times New Roman"/>
                <w:b/>
                <w:bCs/>
                <w:color w:val="000000" w:themeColor="text1"/>
                <w:sz w:val="24"/>
                <w:szCs w:val="24"/>
                <w:lang w:val="es-ES" w:eastAsia="es-CO"/>
              </w:rPr>
              <w:t>führer</w:t>
            </w:r>
            <w:proofErr w:type="spellEnd"/>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t>culto al líder</w:t>
            </w:r>
            <w:r w:rsidRPr="00EA5B1C">
              <w:rPr>
                <w:rFonts w:ascii="Times New Roman" w:eastAsia="Times New Roman" w:hAnsi="Times New Roman" w:cs="Times New Roman"/>
                <w:color w:val="000000" w:themeColor="text1"/>
                <w:sz w:val="24"/>
                <w:szCs w:val="24"/>
                <w:lang w:val="es-ES" w:eastAsia="es-CO"/>
              </w:rPr>
              <w:t xml:space="preserve">, y organizó grandes desfiles y actos destinados a ensalzar la grandeza de la Alemania nazi. Un ejemplo de ello es la asamblea nazi celebrada en el estadio Zeppelin de </w:t>
            </w:r>
            <w:proofErr w:type="spellStart"/>
            <w:r w:rsidRPr="00EA5B1C">
              <w:rPr>
                <w:rFonts w:ascii="Times New Roman" w:eastAsia="Times New Roman" w:hAnsi="Times New Roman" w:cs="Times New Roman"/>
                <w:color w:val="000000" w:themeColor="text1"/>
                <w:sz w:val="24"/>
                <w:szCs w:val="24"/>
                <w:lang w:val="es-ES" w:eastAsia="es-CO"/>
              </w:rPr>
              <w:t>Nuremberg</w:t>
            </w:r>
            <w:proofErr w:type="spellEnd"/>
            <w:r w:rsidRPr="00EA5B1C">
              <w:rPr>
                <w:rFonts w:ascii="Times New Roman" w:eastAsia="Times New Roman" w:hAnsi="Times New Roman" w:cs="Times New Roman"/>
                <w:color w:val="000000" w:themeColor="text1"/>
                <w:sz w:val="24"/>
                <w:szCs w:val="24"/>
                <w:lang w:val="es-ES" w:eastAsia="es-CO"/>
              </w:rPr>
              <w:t xml:space="preserve">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w:t>
            </w:r>
            <w:r w:rsidR="00061AB1" w:rsidRPr="001C1BDC">
              <w:rPr>
                <w:rFonts w:ascii="Times New Roman" w:eastAsia="Times New Roman" w:hAnsi="Times New Roman" w:cs="Times New Roman"/>
                <w:color w:val="000000" w:themeColor="text1"/>
                <w:sz w:val="24"/>
                <w:szCs w:val="24"/>
                <w:lang w:eastAsia="es-CO"/>
              </w:rPr>
              <w:lastRenderedPageBreak/>
              <w:t xml:space="preserve">breve investigación </w:t>
            </w:r>
            <w:r w:rsidRPr="00C63EF8">
              <w:rPr>
                <w:rFonts w:ascii="Times New Roman" w:eastAsia="Times New Roman" w:hAnsi="Times New Roman" w:cs="Times New Roman"/>
                <w:color w:val="000000" w:themeColor="text1"/>
                <w:sz w:val="24"/>
                <w:szCs w:val="24"/>
                <w:lang w:eastAsia="es-CO"/>
              </w:rPr>
              <w:t>sobre el pensamiento nacionalsocialista y la Alemania nazi. Para ello, puede resultarles útil consultar algunos 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w:t>
            </w:r>
            <w:proofErr w:type="spellStart"/>
            <w:r w:rsidRPr="001C1BDC">
              <w:rPr>
                <w:rStyle w:val="cursiva6"/>
                <w:color w:val="000000" w:themeColor="text1"/>
                <w:sz w:val="24"/>
                <w:szCs w:val="24"/>
              </w:rPr>
              <w:t>Mein</w:t>
            </w:r>
            <w:proofErr w:type="spellEnd"/>
            <w:r w:rsidRPr="001C1BDC">
              <w:rPr>
                <w:rStyle w:val="cursiva6"/>
                <w:color w:val="000000" w:themeColor="text1"/>
                <w:sz w:val="24"/>
                <w:szCs w:val="24"/>
              </w:rPr>
              <w:t xml:space="preserve"> </w:t>
            </w:r>
            <w:proofErr w:type="spellStart"/>
            <w:r w:rsidRPr="001C1BDC">
              <w:rPr>
                <w:rStyle w:val="cursiva6"/>
                <w:color w:val="000000" w:themeColor="text1"/>
                <w:sz w:val="24"/>
                <w:szCs w:val="24"/>
              </w:rPr>
              <w:t>Kampf</w:t>
            </w:r>
            <w:proofErr w:type="spellEnd"/>
            <w:r w:rsidRPr="001C1BDC">
              <w:rPr>
                <w:rStyle w:val="cursiva6"/>
                <w:color w:val="000000" w:themeColor="text1"/>
                <w:sz w:val="24"/>
                <w:szCs w:val="24"/>
              </w:rPr>
              <w:t>)</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 xml:space="preserve">(1972), del director Bob </w:t>
            </w:r>
            <w:proofErr w:type="spellStart"/>
            <w:r w:rsidRPr="00C63EF8">
              <w:rPr>
                <w:rFonts w:ascii="Times New Roman" w:eastAsia="Times New Roman" w:hAnsi="Times New Roman" w:cs="Times New Roman"/>
                <w:color w:val="000000" w:themeColor="text1"/>
                <w:sz w:val="24"/>
                <w:szCs w:val="24"/>
                <w:lang w:eastAsia="es-CO"/>
              </w:rPr>
              <w:t>Fosse</w:t>
            </w:r>
            <w:proofErr w:type="spellEnd"/>
            <w:r w:rsidRPr="00C63EF8">
              <w:rPr>
                <w:rFonts w:ascii="Times New Roman" w:eastAsia="Times New Roman" w:hAnsi="Times New Roman" w:cs="Times New Roman"/>
                <w:color w:val="000000" w:themeColor="text1"/>
                <w:sz w:val="24"/>
                <w:szCs w:val="24"/>
                <w:lang w:eastAsia="es-CO"/>
              </w:rPr>
              <w:t xml:space="preserve"> [</w:t>
            </w:r>
            <w:hyperlink r:id="rId51"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w:t>
            </w:r>
            <w:r w:rsidRPr="00C63EF8">
              <w:rPr>
                <w:rFonts w:ascii="Times New Roman" w:eastAsia="Times New Roman" w:hAnsi="Times New Roman" w:cs="Times New Roman"/>
                <w:color w:val="000000" w:themeColor="text1"/>
                <w:sz w:val="24"/>
                <w:szCs w:val="24"/>
                <w:lang w:eastAsia="es-CO"/>
              </w:rPr>
              <w:lastRenderedPageBreak/>
              <w:t xml:space="preserve">canción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puede plantear algunas 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w:t>
            </w:r>
            <w:r w:rsidRPr="00747D6F">
              <w:rPr>
                <w:rFonts w:ascii="Times New Roman" w:eastAsia="Times New Roman" w:hAnsi="Times New Roman" w:cs="Times New Roman"/>
                <w:color w:val="000000" w:themeColor="text1"/>
                <w:sz w:val="24"/>
                <w:szCs w:val="24"/>
                <w:lang w:eastAsia="es-CO"/>
              </w:rPr>
              <w:lastRenderedPageBreak/>
              <w:t xml:space="preserve">expansión, deben tenerse en cuenta las circunstancias sociales de 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w:t>
            </w:r>
            <w:proofErr w:type="spellStart"/>
            <w:r w:rsidRPr="00747D6F">
              <w:rPr>
                <w:rFonts w:ascii="Times New Roman" w:eastAsia="Times New Roman" w:hAnsi="Times New Roman" w:cs="Times New Roman"/>
                <w:color w:val="000000" w:themeColor="text1"/>
                <w:sz w:val="24"/>
                <w:szCs w:val="24"/>
                <w:lang w:eastAsia="es-CO"/>
              </w:rPr>
              <w:t>hipernacionalistas</w:t>
            </w:r>
            <w:proofErr w:type="spellEnd"/>
            <w:r w:rsidRPr="00747D6F">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proofErr w:type="spellStart"/>
            <w:r w:rsidRPr="001C1BDC">
              <w:rPr>
                <w:rFonts w:ascii="Times New Roman" w:eastAsia="Times New Roman" w:hAnsi="Times New Roman" w:cs="Times New Roman"/>
                <w:b/>
                <w:bCs/>
                <w:color w:val="000000" w:themeColor="text1"/>
                <w:sz w:val="24"/>
                <w:szCs w:val="24"/>
                <w:lang w:eastAsia="es-CO"/>
              </w:rPr>
              <w:t>putsch</w:t>
            </w:r>
            <w:proofErr w:type="spellEnd"/>
            <w:r w:rsidRPr="001C1BDC">
              <w:rPr>
                <w:rFonts w:ascii="Times New Roman" w:eastAsia="Times New Roman" w:hAnsi="Times New Roman" w:cs="Times New Roman"/>
                <w:b/>
                <w:bCs/>
                <w:color w:val="000000" w:themeColor="text1"/>
                <w:sz w:val="24"/>
                <w:szCs w:val="24"/>
                <w:lang w:eastAsia="es-CO"/>
              </w:rPr>
              <w:t xml:space="preserve"> de </w:t>
            </w:r>
            <w:proofErr w:type="spellStart"/>
            <w:r w:rsidRPr="001C1BDC">
              <w:rPr>
                <w:rFonts w:ascii="Times New Roman" w:eastAsia="Times New Roman" w:hAnsi="Times New Roman" w:cs="Times New Roman"/>
                <w:b/>
                <w:bCs/>
                <w:color w:val="000000" w:themeColor="text1"/>
                <w:sz w:val="24"/>
                <w:szCs w:val="24"/>
                <w:lang w:eastAsia="es-CO"/>
              </w:rPr>
              <w:t>Munich</w:t>
            </w:r>
            <w:proofErr w:type="spellEnd"/>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Mi lucha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1C1BDC">
              <w:rPr>
                <w:rFonts w:ascii="Times New Roman" w:eastAsia="Times New Roman" w:hAnsi="Times New Roman" w:cs="Times New Roman"/>
                <w:i/>
                <w:iCs/>
                <w:color w:val="000000" w:themeColor="text1"/>
                <w:sz w:val="24"/>
                <w:szCs w:val="24"/>
                <w:lang w:eastAsia="es-CO"/>
              </w:rPr>
              <w:t xml:space="preserve">)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xml:space="preserve">, mientras se </w:t>
            </w:r>
            <w:r w:rsidRPr="00747D6F">
              <w:rPr>
                <w:rFonts w:ascii="Times New Roman" w:eastAsia="Times New Roman" w:hAnsi="Times New Roman" w:cs="Times New Roman"/>
                <w:color w:val="000000" w:themeColor="text1"/>
                <w:sz w:val="24"/>
                <w:szCs w:val="24"/>
                <w:lang w:eastAsia="es-CO"/>
              </w:rPr>
              <w:lastRenderedPageBreak/>
              <w:t>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representados por la familia y 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duras sanciones impuestas por el 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proofErr w:type="spellStart"/>
            <w:r w:rsidRPr="001C1BDC">
              <w:rPr>
                <w:rFonts w:ascii="Times New Roman" w:eastAsia="Times New Roman" w:hAnsi="Times New Roman" w:cs="Times New Roman"/>
                <w:b/>
                <w:bCs/>
                <w:color w:val="000000" w:themeColor="text1"/>
                <w:sz w:val="24"/>
                <w:szCs w:val="24"/>
                <w:lang w:eastAsia="es-CO"/>
              </w:rPr>
              <w:t>führer</w:t>
            </w:r>
            <w:proofErr w:type="spellEnd"/>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lastRenderedPageBreak/>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Inicio del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Pr="001E5E23">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w:t>
            </w:r>
            <w:r w:rsidRPr="001E5E23">
              <w:rPr>
                <w:color w:val="000000" w:themeColor="text1"/>
                <w:sz w:val="24"/>
                <w:szCs w:val="24"/>
              </w:rPr>
              <w:lastRenderedPageBreak/>
              <w:t xml:space="preserve">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de entreguerras. Deberán 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2"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 xml:space="preserve">Para entender mejor el mundo de entreguerras, se debe tener claro cuáles fueron sus principales acontecimientos y el orden en el que sucedieron. Los hechos más destacados del periodo </w:t>
            </w:r>
            <w:r w:rsidRPr="009C6335">
              <w:rPr>
                <w:rFonts w:ascii="Times New Roman" w:hAnsi="Times New Roman" w:cs="Times New Roman"/>
                <w:color w:val="333333"/>
                <w:sz w:val="24"/>
                <w:szCs w:val="24"/>
              </w:rPr>
              <w:lastRenderedPageBreak/>
              <w:t>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Pr="009C6335">
              <w:rPr>
                <w:rFonts w:ascii="Times New Roman" w:hAnsi="Times New Roman" w:cs="Times New Roman"/>
                <w:sz w:val="24"/>
                <w:szCs w:val="24"/>
              </w:rPr>
              <w:t>: 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xml:space="preserve">: ascenso de </w:t>
            </w:r>
            <w:proofErr w:type="spellStart"/>
            <w:r w:rsidRPr="009C6335">
              <w:rPr>
                <w:rFonts w:ascii="Times New Roman" w:hAnsi="Times New Roman" w:cs="Times New Roman"/>
                <w:sz w:val="24"/>
                <w:szCs w:val="24"/>
              </w:rPr>
              <w:t>Iósif</w:t>
            </w:r>
            <w:proofErr w:type="spellEnd"/>
            <w:r w:rsidRPr="009C6335">
              <w:rPr>
                <w:rFonts w:ascii="Times New Roman" w:hAnsi="Times New Roman" w:cs="Times New Roman"/>
                <w:sz w:val="24"/>
                <w:szCs w:val="24"/>
              </w:rPr>
              <w:t xml:space="preserve">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xml:space="preserve">: Franklin </w:t>
            </w:r>
            <w:proofErr w:type="spellStart"/>
            <w:r w:rsidRPr="009C6335">
              <w:rPr>
                <w:rFonts w:ascii="Times New Roman" w:hAnsi="Times New Roman" w:cs="Times New Roman"/>
                <w:sz w:val="24"/>
                <w:szCs w:val="24"/>
              </w:rPr>
              <w:t>Delano</w:t>
            </w:r>
            <w:proofErr w:type="spellEnd"/>
            <w:r w:rsidRPr="009C6335">
              <w:rPr>
                <w:rFonts w:ascii="Times New Roman" w:hAnsi="Times New Roman" w:cs="Times New Roman"/>
                <w:sz w:val="24"/>
                <w:szCs w:val="24"/>
              </w:rPr>
              <w:t xml:space="preserve"> Roosevelt y el inicio del New </w:t>
            </w:r>
            <w:proofErr w:type="spellStart"/>
            <w:r w:rsidRPr="009C6335">
              <w:rPr>
                <w:rFonts w:ascii="Times New Roman" w:hAnsi="Times New Roman" w:cs="Times New Roman"/>
                <w:sz w:val="24"/>
                <w:szCs w:val="24"/>
              </w:rPr>
              <w:t>Deal</w:t>
            </w:r>
            <w:proofErr w:type="spellEnd"/>
            <w:r w:rsidRPr="009C6335">
              <w:rPr>
                <w:rFonts w:ascii="Times New Roman" w:hAnsi="Times New Roman" w:cs="Times New Roman"/>
                <w:sz w:val="24"/>
                <w:szCs w:val="24"/>
              </w:rPr>
              <w:t xml:space="preserve">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Cambio (descripción </w:t>
            </w:r>
            <w:r w:rsidRPr="001C1BDC">
              <w:rPr>
                <w:rFonts w:ascii="Times New Roman" w:hAnsi="Times New Roman" w:cs="Times New Roman"/>
                <w:b/>
                <w:color w:val="000000" w:themeColor="text1"/>
                <w:sz w:val="24"/>
                <w:szCs w:val="24"/>
              </w:rPr>
              <w:lastRenderedPageBreak/>
              <w:t>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w:t>
      </w:r>
      <w:r>
        <w:rPr>
          <w:rFonts w:ascii="Times New Roman" w:hAnsi="Times New Roman" w:cs="Times New Roman"/>
          <w:b/>
          <w:color w:val="000000" w:themeColor="text1"/>
          <w:sz w:val="24"/>
          <w:szCs w:val="24"/>
        </w:rPr>
        <w:t>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6C18E5" w:rsidRPr="001E5E23" w:rsidRDefault="006C18E5" w:rsidP="00D77DFA">
            <w:pPr>
              <w:pStyle w:val="normal1"/>
              <w:rPr>
                <w:color w:val="000000" w:themeColor="text1"/>
                <w:sz w:val="24"/>
                <w:szCs w:val="24"/>
              </w:rPr>
            </w:pPr>
            <w:r>
              <w:rPr>
                <w:color w:val="000000" w:themeColor="text1"/>
                <w:sz w:val="24"/>
                <w:szCs w:val="24"/>
              </w:rPr>
              <w:t xml:space="preserve"> No tiene cambios. </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Actividad que propone el comentario de un discurso de Stalin, 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drawing>
                <wp:inline distT="0" distB="0" distL="0" distR="0" wp14:anchorId="726DBCA9" wp14:editId="76EB8B4A">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w:t>
            </w:r>
            <w:r w:rsidRPr="00901428">
              <w:rPr>
                <w:rFonts w:ascii="Times New Roman" w:hAnsi="Times New Roman" w:cs="Times New Roman"/>
                <w:color w:val="000000" w:themeColor="text1"/>
                <w:sz w:val="24"/>
                <w:szCs w:val="24"/>
              </w:rPr>
              <w:lastRenderedPageBreak/>
              <w:t>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454B854D" wp14:editId="7D45B8B4">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901428">
            <w:pPr>
              <w:pStyle w:val="normal1"/>
              <w:rPr>
                <w:color w:val="000000" w:themeColor="text1"/>
                <w:sz w:val="24"/>
                <w:szCs w:val="24"/>
              </w:rPr>
            </w:pPr>
            <w:r>
              <w:rPr>
                <w:color w:val="000000" w:themeColor="text1"/>
                <w:sz w:val="24"/>
                <w:szCs w:val="24"/>
              </w:rPr>
              <w:t xml:space="preserve"> </w:t>
            </w:r>
            <w:r w:rsidR="00901428">
              <w:rPr>
                <w:color w:val="000000" w:themeColor="text1"/>
                <w:sz w:val="24"/>
                <w:szCs w:val="24"/>
              </w:rPr>
              <w:t xml:space="preserve"> </w:t>
            </w:r>
            <w:r>
              <w:rPr>
                <w:color w:val="000000" w:themeColor="text1"/>
                <w:sz w:val="24"/>
                <w:szCs w:val="24"/>
              </w:rPr>
              <w:t xml:space="preserve">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D42BA" w:rsidRPr="001E5E23" w:rsidRDefault="000D42BA" w:rsidP="000D42B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21575640" wp14:editId="2E949F81">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A la hora de realizar la investigación es importante que piensen y discutan 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1B27905" wp14:editId="76D98CE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 xml:space="preserve">Cambiar </w:t>
            </w:r>
            <w:r>
              <w:rPr>
                <w:rFonts w:ascii="Times New Roman" w:hAnsi="Times New Roman" w:cs="Times New Roman"/>
                <w:color w:val="000000" w:themeColor="text1"/>
                <w:sz w:val="24"/>
                <w:szCs w:val="24"/>
                <w:highlight w:val="green"/>
              </w:rPr>
              <w:t xml:space="preserve">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drawing>
                <wp:inline distT="0" distB="0" distL="0" distR="0" wp14:anchorId="130077AE" wp14:editId="13FC135F">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w:t>
            </w:r>
            <w:r w:rsidRPr="00AE4313">
              <w:rPr>
                <w:rFonts w:ascii="Times New Roman" w:hAnsi="Times New Roman" w:cs="Times New Roman"/>
                <w:color w:val="FF0000"/>
                <w:sz w:val="24"/>
                <w:szCs w:val="24"/>
              </w:rPr>
              <w:lastRenderedPageBreak/>
              <w:t xml:space="preserve">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  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proofErr w:type="spellStart"/>
            <w:r w:rsidRPr="00AE4313">
              <w:rPr>
                <w:rFonts w:ascii="Times New Roman" w:hAnsi="Times New Roman" w:cs="Times New Roman"/>
                <w:color w:val="FF0000"/>
                <w:sz w:val="24"/>
                <w:szCs w:val="24"/>
                <w:u w:val="single"/>
              </w:rPr>
              <w:t>Google_Docs</w:t>
            </w:r>
            <w:proofErr w:type="spellEnd"/>
            <w:r w:rsidRPr="00AE4313">
              <w:rPr>
                <w:rFonts w:ascii="Times New Roman" w:hAnsi="Times New Roman" w:cs="Times New Roman"/>
                <w:color w:val="FF0000"/>
                <w:sz w:val="24"/>
                <w:szCs w:val="24"/>
                <w:u w:val="single"/>
              </w:rPr>
              <w:t xml:space="preserve"> </w:t>
            </w:r>
            <w:r w:rsidR="00974C20" w:rsidRPr="00974C20">
              <w:rPr>
                <w:rFonts w:ascii="Times New Roman" w:hAnsi="Times New Roman" w:cs="Times New Roman"/>
                <w:color w:val="FF0000"/>
                <w:sz w:val="24"/>
                <w:szCs w:val="24"/>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drawing>
                <wp:inline distT="0" distB="0" distL="0" distR="0" wp14:anchorId="0DC8378C" wp14:editId="5507C069">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lastRenderedPageBreak/>
              <w:drawing>
                <wp:inline distT="0" distB="0" distL="0" distR="0" wp14:anchorId="256D7215" wp14:editId="72BE65B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9D3ABB" w:rsidP="0003380E">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sidR="00536A2F">
              <w:rPr>
                <w:color w:val="000000" w:themeColor="text1"/>
                <w:lang w:val="es-ES"/>
              </w:rPr>
              <w:t>Elabora un t</w:t>
            </w:r>
            <w:r w:rsidR="005974EC">
              <w:rPr>
                <w:color w:val="000000" w:themeColor="text1"/>
                <w:lang w:val="es-ES"/>
              </w:rPr>
              <w:t xml:space="preserve">exto a partir de un mapa mental </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974EC" w:rsidRPr="0088259E" w:rsidRDefault="005974EC" w:rsidP="005974EC">
            <w:pPr>
              <w:rPr>
                <w:rFonts w:ascii="Arial" w:hAnsi="Arial"/>
                <w:sz w:val="18"/>
                <w:szCs w:val="18"/>
                <w:lang w:val="es-CO"/>
              </w:rPr>
            </w:pPr>
            <w:r>
              <w:rPr>
                <w:color w:val="000000" w:themeColor="text1"/>
              </w:rPr>
              <w:t>Elaboración de un texto sobre la ideología de Hitler a partir de un mapa conceptual</w:t>
            </w:r>
          </w:p>
          <w:p w:rsidR="009D3ABB" w:rsidRPr="005974EC" w:rsidRDefault="009D3ABB" w:rsidP="00536A2F">
            <w:pPr>
              <w:spacing w:before="100" w:beforeAutospacing="1" w:after="510"/>
              <w:rPr>
                <w:rFonts w:ascii="Times New Roman" w:eastAsia="Times New Roman" w:hAnsi="Times New Roman" w:cs="Times New Roman"/>
                <w:color w:val="000000" w:themeColor="text1"/>
                <w:sz w:val="24"/>
                <w:szCs w:val="24"/>
                <w:lang w:val="es-CO" w:eastAsia="es-CO"/>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02B5" w:rsidRDefault="008200A6" w:rsidP="007A277D">
            <w:pPr>
              <w:spacing w:before="100" w:beforeAutospacing="1" w:after="510"/>
              <w:rPr>
                <w:rFonts w:ascii="Times New Roman" w:eastAsia="Times New Roman" w:hAnsi="Times New Roman" w:cs="Times New Roman"/>
                <w:color w:val="000000" w:themeColor="text1"/>
                <w:sz w:val="24"/>
                <w:szCs w:val="24"/>
                <w:lang w:eastAsia="es-CO"/>
              </w:rPr>
            </w:pPr>
            <w:r>
              <w:rPr>
                <w:rFonts w:ascii="Arial" w:hAnsi="Arial"/>
                <w:sz w:val="18"/>
                <w:szCs w:val="18"/>
                <w:lang w:val="es-ES_tradnl"/>
              </w:rPr>
              <w:t xml:space="preserve">Descubre un personaje que nació </w:t>
            </w:r>
            <w:r w:rsidR="007A277D">
              <w:rPr>
                <w:rFonts w:ascii="Arial" w:hAnsi="Arial"/>
                <w:sz w:val="18"/>
                <w:szCs w:val="18"/>
                <w:lang w:val="es-ES_tradnl"/>
              </w:rPr>
              <w:t xml:space="preserve">en </w:t>
            </w:r>
            <w:r w:rsidR="005974EC">
              <w:rPr>
                <w:rFonts w:ascii="Arial" w:hAnsi="Arial"/>
                <w:sz w:val="18"/>
                <w:szCs w:val="18"/>
                <w:lang w:val="es-ES_tradnl"/>
              </w:rPr>
              <w:t>los años 20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xml:space="preserve">. Recurso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614904" w:rsidP="007373E2">
            <w:pPr>
              <w:spacing w:before="2" w:after="2"/>
              <w:rPr>
                <w:rFonts w:ascii="Times New Roman" w:hAnsi="Times New Roman" w:cs="Times New Roman"/>
                <w:color w:val="000000" w:themeColor="text1"/>
                <w:sz w:val="24"/>
                <w:szCs w:val="24"/>
              </w:rPr>
            </w:pPr>
            <w:r w:rsidRPr="00614904">
              <w:rPr>
                <w:rFonts w:ascii="Times New Roman" w:hAnsi="Times New Roman" w:cs="Times New Roman"/>
                <w:color w:val="000000" w:themeColor="text1"/>
                <w:sz w:val="24"/>
                <w:szCs w:val="24"/>
              </w:rPr>
              <w:t>Autoevaluación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bookmarkStart w:id="1" w:name="_GoBack"/>
            <w:bookmarkEnd w:id="1"/>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44260B" w:rsidP="005B7BED">
            <w:pPr>
              <w:shd w:val="clear" w:color="auto" w:fill="FFFFFF"/>
              <w:spacing w:before="100" w:beforeAutospacing="1" w:after="100" w:afterAutospacing="1"/>
              <w:rPr>
                <w:rFonts w:ascii="Arial" w:hAnsi="Arial" w:cs="Arial"/>
                <w:sz w:val="18"/>
                <w:szCs w:val="18"/>
                <w:lang w:val="es-ES"/>
              </w:rPr>
            </w:pPr>
            <w:hyperlink r:id="rId60"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44260B" w:rsidP="007F42EE">
            <w:pPr>
              <w:rPr>
                <w:rFonts w:ascii="Times New Roman" w:hAnsi="Times New Roman" w:cs="Times New Roman"/>
                <w:i/>
                <w:sz w:val="24"/>
                <w:szCs w:val="24"/>
              </w:rPr>
            </w:pPr>
            <w:hyperlink r:id="rId61"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44260B" w:rsidP="005B7BED">
            <w:pPr>
              <w:rPr>
                <w:rFonts w:ascii="Times New Roman" w:hAnsi="Times New Roman" w:cs="Times New Roman"/>
                <w:sz w:val="24"/>
                <w:szCs w:val="24"/>
              </w:rPr>
            </w:pPr>
            <w:hyperlink r:id="rId62" w:tgtFrame="_blank" w:history="1">
              <w:r w:rsidR="005B7BED" w:rsidRPr="005B7BED">
                <w:rPr>
                  <w:rStyle w:val="Hipervnculo"/>
                  <w:rFonts w:ascii="Arial" w:hAnsi="Arial" w:cs="Arial"/>
                  <w:color w:val="auto"/>
                  <w:sz w:val="18"/>
                  <w:szCs w:val="18"/>
                  <w:u w:val="none"/>
                  <w:lang w:val="es-ES"/>
                </w:rPr>
                <w:t xml:space="preserve">El período de entreguerras, secuencia didáctica en la que se abordan cuestiones como la revolución rusa, la Gran Depresión o el auge de los totalitarismos ofrecida por el Proyecto </w:t>
              </w:r>
              <w:proofErr w:type="spellStart"/>
              <w:r w:rsidR="005B7BED" w:rsidRPr="005B7BED">
                <w:rPr>
                  <w:rStyle w:val="Hipervnculo"/>
                  <w:rFonts w:ascii="Arial" w:hAnsi="Arial" w:cs="Arial"/>
                  <w:color w:val="auto"/>
                  <w:sz w:val="18"/>
                  <w:szCs w:val="18"/>
                  <w:u w:val="none"/>
                  <w:lang w:val="es-ES"/>
                </w:rPr>
                <w:t>Kairós</w:t>
              </w:r>
              <w:proofErr w:type="spellEnd"/>
              <w:r w:rsidR="005B7BED" w:rsidRPr="005B7BED">
                <w:rPr>
                  <w:rStyle w:val="Hipervnculo"/>
                  <w:rFonts w:ascii="Arial" w:hAnsi="Arial" w:cs="Arial"/>
                  <w:color w:val="auto"/>
                  <w:sz w:val="18"/>
                  <w:szCs w:val="18"/>
                  <w:u w:val="none"/>
                  <w:lang w:val="es-ES"/>
                </w:rPr>
                <w:t xml:space="preserve">, del Instituto Nacional de Tecnologías Educativas y de Formación del Profesorado (Ministerio de Educación, Cultura y Deporte) </w:t>
              </w:r>
              <w:r w:rsidR="005B7BED" w:rsidRPr="005B7BED">
                <w:rPr>
                  <w:rStyle w:val="Hipervnculo"/>
                  <w:rFonts w:ascii="Arial" w:hAnsi="Arial" w:cs="Arial"/>
                  <w:color w:val="auto"/>
                  <w:sz w:val="18"/>
                  <w:szCs w:val="18"/>
                  <w:u w:val="none"/>
                  <w:lang w:val="es-ES"/>
                </w:rPr>
                <w:lastRenderedPageBreak/>
                <w:t>[ver]..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44260B" w:rsidP="007F42EE">
            <w:pPr>
              <w:rPr>
                <w:rFonts w:ascii="Times New Roman" w:hAnsi="Times New Roman" w:cs="Times New Roman"/>
                <w:i/>
                <w:sz w:val="24"/>
                <w:szCs w:val="24"/>
              </w:rPr>
            </w:pPr>
            <w:hyperlink r:id="rId63"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rsidR="005B7BED" w:rsidRPr="005B7BED" w:rsidRDefault="0044260B" w:rsidP="005B7BED">
            <w:pPr>
              <w:shd w:val="clear" w:color="auto" w:fill="FFFFFF"/>
              <w:spacing w:before="100" w:beforeAutospacing="1" w:after="100" w:afterAutospacing="1"/>
              <w:rPr>
                <w:rFonts w:ascii="Arial" w:hAnsi="Arial" w:cs="Arial"/>
                <w:sz w:val="18"/>
                <w:szCs w:val="18"/>
                <w:lang w:val="es-ES"/>
              </w:rPr>
            </w:pPr>
            <w:hyperlink r:id="rId64"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7FD" w:rsidRDefault="001177FD" w:rsidP="00BF2678">
      <w:pPr>
        <w:spacing w:after="0" w:line="240" w:lineRule="auto"/>
      </w:pPr>
      <w:r>
        <w:separator/>
      </w:r>
    </w:p>
  </w:endnote>
  <w:endnote w:type="continuationSeparator" w:id="0">
    <w:p w:rsidR="001177FD" w:rsidRDefault="001177FD"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7FD" w:rsidRDefault="001177FD" w:rsidP="00BF2678">
      <w:pPr>
        <w:spacing w:after="0" w:line="240" w:lineRule="auto"/>
      </w:pPr>
      <w:r>
        <w:separator/>
      </w:r>
    </w:p>
  </w:footnote>
  <w:footnote w:type="continuationSeparator" w:id="0">
    <w:p w:rsidR="001177FD" w:rsidRDefault="001177FD"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60B" w:rsidRDefault="0044260B">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44260B" w:rsidRDefault="004426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22082"/>
    <w:rsid w:val="00022EF5"/>
    <w:rsid w:val="0002352E"/>
    <w:rsid w:val="00027515"/>
    <w:rsid w:val="00031D1F"/>
    <w:rsid w:val="0003335D"/>
    <w:rsid w:val="0003380E"/>
    <w:rsid w:val="0003575A"/>
    <w:rsid w:val="000502B5"/>
    <w:rsid w:val="00061AB1"/>
    <w:rsid w:val="000800DC"/>
    <w:rsid w:val="00090452"/>
    <w:rsid w:val="000946F7"/>
    <w:rsid w:val="00097B8D"/>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F24BA"/>
    <w:rsid w:val="001F7B8A"/>
    <w:rsid w:val="00210DFF"/>
    <w:rsid w:val="002162F4"/>
    <w:rsid w:val="0022507B"/>
    <w:rsid w:val="002271B8"/>
    <w:rsid w:val="00237FFE"/>
    <w:rsid w:val="00261DA9"/>
    <w:rsid w:val="00267551"/>
    <w:rsid w:val="002836EB"/>
    <w:rsid w:val="002B31BE"/>
    <w:rsid w:val="002C1B4B"/>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50693B"/>
    <w:rsid w:val="00514C8D"/>
    <w:rsid w:val="00517271"/>
    <w:rsid w:val="00534879"/>
    <w:rsid w:val="00536A2F"/>
    <w:rsid w:val="005532FC"/>
    <w:rsid w:val="00561A82"/>
    <w:rsid w:val="0056538E"/>
    <w:rsid w:val="005773F1"/>
    <w:rsid w:val="0058577E"/>
    <w:rsid w:val="00595437"/>
    <w:rsid w:val="005974EC"/>
    <w:rsid w:val="005B7BED"/>
    <w:rsid w:val="005D583F"/>
    <w:rsid w:val="005E0AD0"/>
    <w:rsid w:val="005F48F1"/>
    <w:rsid w:val="00603C78"/>
    <w:rsid w:val="00614904"/>
    <w:rsid w:val="00614B63"/>
    <w:rsid w:val="0062058A"/>
    <w:rsid w:val="0062119B"/>
    <w:rsid w:val="00631D96"/>
    <w:rsid w:val="00636005"/>
    <w:rsid w:val="00645D20"/>
    <w:rsid w:val="00654C05"/>
    <w:rsid w:val="00687BE5"/>
    <w:rsid w:val="006A3A17"/>
    <w:rsid w:val="006B2EF6"/>
    <w:rsid w:val="006B4587"/>
    <w:rsid w:val="006B55F6"/>
    <w:rsid w:val="006C18E5"/>
    <w:rsid w:val="006C3BA1"/>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7F42EE"/>
    <w:rsid w:val="008200A6"/>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C1091"/>
    <w:rsid w:val="00DD0B32"/>
    <w:rsid w:val="00DD4F9D"/>
    <w:rsid w:val="00DE0245"/>
    <w:rsid w:val="00DE6EF0"/>
    <w:rsid w:val="00DF55EB"/>
    <w:rsid w:val="00DF6770"/>
    <w:rsid w:val="00DF7100"/>
    <w:rsid w:val="00E16527"/>
    <w:rsid w:val="00E16B2E"/>
    <w:rsid w:val="00E17A87"/>
    <w:rsid w:val="00E23F34"/>
    <w:rsid w:val="00E33013"/>
    <w:rsid w:val="00E41AFA"/>
    <w:rsid w:val="00E44794"/>
    <w:rsid w:val="00E76A5A"/>
    <w:rsid w:val="00E859FE"/>
    <w:rsid w:val="00E90EF7"/>
    <w:rsid w:val="00E95B59"/>
    <w:rsid w:val="00E97884"/>
    <w:rsid w:val="00EA5B1C"/>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B4E4E"/>
    <w:rsid w:val="00FC65E9"/>
    <w:rsid w:val="00FD2EA6"/>
    <w:rsid w:val="00FD3545"/>
    <w:rsid w:val="00FD4F4F"/>
    <w:rsid w:val="00FE1903"/>
    <w:rsid w:val="00FE1ACB"/>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hyperlink" Target="http://hemeroteca.lavanguardia.com/preview/1929/10/25/pagina-26/33232081/pdf.html" TargetMode="External"/><Relationship Id="rId57" Type="http://schemas.openxmlformats.org/officeDocument/2006/relationships/image" Target="media/image18.png"/><Relationship Id="rId61" Type="http://schemas.openxmlformats.org/officeDocument/2006/relationships/hyperlink" Target="http://recursostic.educacion.es/secundaria/edad/4esohistoria/quincena2/quincena2_contenidos_4a_intro.htm"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hyperlink" Target="http://aulaplaneta.planetasaber.com/encyclopedia/asp/LineaTiempo.asp?DATA=M8UanWDhU0XfVsilk6mkYjfqpXb%2b3YLTbbj%2btkCHHwY%3d" TargetMode="External"/><Relationship Id="rId60" Type="http://schemas.openxmlformats.org/officeDocument/2006/relationships/hyperlink" Target="http://clio.rediris.es/udidactica/entreguerras/index.ht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7.png"/><Relationship Id="rId64"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hyperlink" Target="http://www.youtube.com/watch?v=YHX1N6VQI6s&amp;feature=relate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hyperlink" Target="http://aulaplaneta.planetasaber.com/encyclopedia/default.asp?idreg=138310&amp;ruta=Buscador"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hyperlink" Target="http://www.claseshistoria.com/1guerramundial/+14puntoswilson.htm" TargetMode="External"/><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5.png"/><Relationship Id="rId62" Type="http://schemas.openxmlformats.org/officeDocument/2006/relationships/hyperlink" Target="http://recursostic.educacion.es/kairos/web/ensenanzas/eso/contemporanea/entreguerra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80292-D14B-44AD-B5C6-D65239FB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55</Pages>
  <Words>11616</Words>
  <Characters>63888</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21</cp:revision>
  <dcterms:created xsi:type="dcterms:W3CDTF">2015-03-19T19:37:00Z</dcterms:created>
  <dcterms:modified xsi:type="dcterms:W3CDTF">2015-03-23T20:14:00Z</dcterms:modified>
</cp:coreProperties>
</file>