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49E" w:rsidRDefault="003E449E" w:rsidP="003E449E">
      <w:pPr>
        <w:tabs>
          <w:tab w:val="right" w:pos="8498"/>
        </w:tabs>
        <w:spacing w:line="360" w:lineRule="auto"/>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regímenes políticos en América Latina</w:t>
      </w:r>
    </w:p>
    <w:p w:rsidR="003E449E" w:rsidRDefault="003E449E" w:rsidP="003E449E">
      <w:pPr>
        <w:tabs>
          <w:tab w:val="right" w:pos="8498"/>
        </w:tabs>
        <w:spacing w:line="360" w:lineRule="auto"/>
        <w:rPr>
          <w:rFonts w:ascii="Times New Roman" w:hAnsi="Times New Roman" w:cs="Times New Roman"/>
          <w:b/>
          <w:color w:val="000000" w:themeColor="text1"/>
          <w:sz w:val="24"/>
          <w:szCs w:val="24"/>
        </w:rPr>
      </w:pPr>
    </w:p>
    <w:p w:rsidR="003E449E" w:rsidRDefault="003E449E" w:rsidP="003E449E">
      <w:pPr>
        <w:tabs>
          <w:tab w:val="right" w:pos="8498"/>
        </w:tabs>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 La Revolución mexicana</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1.1 Las c</w:t>
      </w:r>
      <w:r>
        <w:rPr>
          <w:rFonts w:ascii="Times New Roman" w:eastAsia="Times New Roman" w:hAnsi="Times New Roman" w:cs="Times New Roman"/>
          <w:b/>
          <w:color w:val="000000" w:themeColor="text1"/>
          <w:sz w:val="24"/>
          <w:szCs w:val="24"/>
          <w:lang w:eastAsia="es-CO"/>
        </w:rPr>
        <w:t>ausas de la Revolución</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1.2 El d</w:t>
      </w:r>
      <w:r>
        <w:rPr>
          <w:rFonts w:ascii="Times New Roman" w:eastAsia="Times New Roman" w:hAnsi="Times New Roman" w:cs="Times New Roman"/>
          <w:b/>
          <w:color w:val="000000" w:themeColor="text1"/>
          <w:sz w:val="24"/>
          <w:szCs w:val="24"/>
          <w:lang w:eastAsia="es-CO"/>
        </w:rPr>
        <w:t>esarrollo de la Revolución</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 xml:space="preserve">1.2.1 </w:t>
      </w:r>
      <w:r>
        <w:rPr>
          <w:rFonts w:ascii="Times New Roman" w:eastAsia="Times New Roman" w:hAnsi="Times New Roman" w:cs="Times New Roman"/>
          <w:b/>
          <w:color w:val="000000" w:themeColor="text1"/>
          <w:sz w:val="24"/>
          <w:szCs w:val="24"/>
          <w:lang w:eastAsia="es-CO"/>
        </w:rPr>
        <w:t>Las sublevaciones en el norte</w:t>
      </w:r>
    </w:p>
    <w:p w:rsidR="003E449E" w:rsidRPr="00B87DA4" w:rsidRDefault="003E449E" w:rsidP="003E449E">
      <w:pPr>
        <w:spacing w:line="360" w:lineRule="auto"/>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1.2.2 Las s</w:t>
      </w:r>
      <w:r>
        <w:rPr>
          <w:rFonts w:ascii="Times New Roman" w:hAnsi="Times New Roman" w:cs="Times New Roman"/>
          <w:b/>
          <w:color w:val="000000" w:themeColor="text1"/>
          <w:sz w:val="24"/>
          <w:szCs w:val="24"/>
          <w:lang w:eastAsia="es-CO"/>
        </w:rPr>
        <w:t>ublevaciones en el sur</w:t>
      </w:r>
      <w:r>
        <w:rPr>
          <w:rFonts w:ascii="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1.2.3 </w:t>
      </w:r>
      <w:r>
        <w:rPr>
          <w:rFonts w:ascii="Times New Roman" w:eastAsia="Times New Roman" w:hAnsi="Times New Roman" w:cs="Times New Roman"/>
          <w:b/>
          <w:bCs/>
          <w:color w:val="000000" w:themeColor="text1"/>
          <w:sz w:val="24"/>
          <w:szCs w:val="24"/>
          <w:lang w:eastAsia="es-CO"/>
        </w:rPr>
        <w:t>El triunfo de Madero</w:t>
      </w:r>
      <w:r>
        <w:rPr>
          <w:rFonts w:ascii="Times New Roman" w:eastAsia="Times New Roman" w:hAnsi="Times New Roman" w:cs="Times New Roman"/>
          <w:b/>
          <w:bCs/>
          <w:color w:val="000000" w:themeColor="text1"/>
          <w:sz w:val="24"/>
          <w:szCs w:val="24"/>
          <w:lang w:eastAsia="es-CO"/>
        </w:rPr>
        <w:br/>
      </w:r>
      <w:r>
        <w:rPr>
          <w:rFonts w:ascii="Times New Roman" w:hAnsi="Times New Roman" w:cs="Times New Roman"/>
          <w:b/>
          <w:color w:val="000000" w:themeColor="text1"/>
          <w:sz w:val="24"/>
          <w:szCs w:val="24"/>
        </w:rPr>
        <w:t xml:space="preserve">1.2.4 </w:t>
      </w:r>
      <w:r>
        <w:rPr>
          <w:rFonts w:ascii="Times New Roman" w:eastAsia="Times New Roman" w:hAnsi="Times New Roman" w:cs="Times New Roman"/>
          <w:b/>
          <w:color w:val="000000" w:themeColor="text1"/>
          <w:sz w:val="24"/>
          <w:szCs w:val="24"/>
          <w:lang w:eastAsia="es-CO"/>
        </w:rPr>
        <w:t xml:space="preserve">La reacción a los planes campesinos </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1.2.5 </w:t>
      </w:r>
      <w:r>
        <w:rPr>
          <w:rFonts w:ascii="Times New Roman" w:eastAsia="Times New Roman" w:hAnsi="Times New Roman" w:cs="Times New Roman"/>
          <w:b/>
          <w:color w:val="000000" w:themeColor="text1"/>
          <w:sz w:val="24"/>
          <w:szCs w:val="24"/>
          <w:lang w:eastAsia="es-CO"/>
        </w:rPr>
        <w:t>La intervención de Estados Unidos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1.2.6 La g</w:t>
      </w:r>
      <w:r>
        <w:rPr>
          <w:rFonts w:ascii="Times New Roman" w:eastAsia="Times New Roman" w:hAnsi="Times New Roman" w:cs="Times New Roman"/>
          <w:b/>
          <w:color w:val="000000" w:themeColor="text1"/>
          <w:sz w:val="24"/>
          <w:szCs w:val="24"/>
          <w:lang w:eastAsia="es-CO"/>
        </w:rPr>
        <w:t>uerra entre líderes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1.2.7 La p</w:t>
      </w:r>
      <w:r>
        <w:rPr>
          <w:rFonts w:ascii="Times New Roman" w:eastAsia="Times New Roman" w:hAnsi="Times New Roman" w:cs="Times New Roman"/>
          <w:b/>
          <w:color w:val="000000" w:themeColor="text1"/>
          <w:sz w:val="24"/>
          <w:szCs w:val="24"/>
          <w:lang w:eastAsia="es-CO"/>
        </w:rPr>
        <w:t>residencia de Venustiano Carranza</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1.2.8 </w:t>
      </w:r>
      <w:r>
        <w:rPr>
          <w:rFonts w:ascii="Times New Roman" w:eastAsia="Times New Roman" w:hAnsi="Times New Roman" w:cs="Times New Roman"/>
          <w:b/>
          <w:bCs/>
          <w:color w:val="000000" w:themeColor="text1"/>
          <w:sz w:val="24"/>
          <w:szCs w:val="24"/>
          <w:lang w:eastAsia="es-CO"/>
        </w:rPr>
        <w:t>Las presidencias de Obregón y Calles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1.2.9 </w:t>
      </w:r>
      <w:r>
        <w:rPr>
          <w:rFonts w:ascii="Times New Roman" w:eastAsia="Times New Roman" w:hAnsi="Times New Roman" w:cs="Times New Roman"/>
          <w:b/>
          <w:color w:val="000000" w:themeColor="text1"/>
          <w:sz w:val="24"/>
          <w:szCs w:val="24"/>
          <w:lang w:eastAsia="es-CO"/>
        </w:rPr>
        <w:t>La presidencia de Lázaro Cárdenas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1.3 </w:t>
      </w:r>
      <w:r>
        <w:rPr>
          <w:rFonts w:ascii="Times New Roman" w:eastAsia="Times New Roman" w:hAnsi="Times New Roman" w:cs="Times New Roman"/>
          <w:b/>
          <w:color w:val="000000" w:themeColor="text1"/>
          <w:sz w:val="24"/>
          <w:szCs w:val="24"/>
          <w:lang w:eastAsia="es-CO"/>
        </w:rPr>
        <w:t>El legado de la Revolución</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1.4 </w:t>
      </w:r>
      <w:r w:rsidRPr="006F562D">
        <w:rPr>
          <w:rFonts w:ascii="Times New Roman" w:hAnsi="Times New Roman" w:cs="Times New Roman"/>
          <w:b/>
          <w:color w:val="000000" w:themeColor="text1"/>
          <w:sz w:val="24"/>
          <w:szCs w:val="24"/>
        </w:rPr>
        <w:t>Consolidación</w:t>
      </w:r>
    </w:p>
    <w:p w:rsidR="003E449E" w:rsidRDefault="003E449E" w:rsidP="003E449E">
      <w:pPr>
        <w:spacing w:line="360" w:lineRule="auto"/>
        <w:rPr>
          <w:rFonts w:ascii="Times New Roman" w:hAnsi="Times New Roman" w:cs="Times New Roman"/>
          <w:b/>
          <w:color w:val="000000" w:themeColor="text1"/>
          <w:sz w:val="24"/>
          <w:szCs w:val="24"/>
        </w:rPr>
      </w:pPr>
    </w:p>
    <w:p w:rsidR="003E449E" w:rsidRDefault="003E449E" w:rsidP="003E449E">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El populismo en América Latina</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Los antecedentes del populismo </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Los Estados oligárquicos</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América Latina y la crisis de 1929   </w:t>
      </w:r>
      <w:r>
        <w:rPr>
          <w:rFonts w:ascii="Times New Roman" w:hAnsi="Times New Roman" w:cs="Times New Roman"/>
          <w:b/>
          <w:color w:val="000000" w:themeColor="text1"/>
          <w:sz w:val="24"/>
          <w:szCs w:val="24"/>
        </w:rPr>
        <w:br/>
        <w:t>2.2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Las características del populismo</w:t>
      </w:r>
      <w:r>
        <w:rPr>
          <w:rFonts w:ascii="Times New Roman" w:hAnsi="Times New Roman" w:cs="Times New Roman"/>
          <w:b/>
          <w:color w:val="000000" w:themeColor="text1"/>
          <w:sz w:val="24"/>
          <w:szCs w:val="24"/>
        </w:rPr>
        <w:br/>
        <w:t>2.2.1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El populismo y su ideología</w:t>
      </w:r>
      <w:r>
        <w:rPr>
          <w:rFonts w:ascii="Times New Roman" w:hAnsi="Times New Roman" w:cs="Times New Roman"/>
          <w:b/>
          <w:color w:val="000000" w:themeColor="text1"/>
          <w:sz w:val="24"/>
          <w:szCs w:val="24"/>
        </w:rPr>
        <w:br/>
        <w:t>2.3</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Experiencias populistas de América Latina</w:t>
      </w:r>
      <w:r>
        <w:rPr>
          <w:rFonts w:ascii="Times New Roman" w:hAnsi="Times New Roman" w:cs="Times New Roman"/>
          <w:b/>
          <w:color w:val="000000" w:themeColor="text1"/>
          <w:sz w:val="24"/>
          <w:szCs w:val="24"/>
        </w:rPr>
        <w:br/>
        <w:t>2.3.1</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b/>
          <w:color w:val="000000" w:themeColor="text1"/>
          <w:sz w:val="24"/>
          <w:szCs w:val="24"/>
          <w:lang w:eastAsia="es-CO"/>
        </w:rPr>
        <w:t xml:space="preserve">Perú </w:t>
      </w:r>
      <w:r>
        <w:rPr>
          <w:rFonts w:ascii="Times New Roman" w:hAnsi="Times New Roman" w:cs="Times New Roman"/>
          <w:b/>
          <w:color w:val="000000" w:themeColor="text1"/>
          <w:sz w:val="24"/>
          <w:szCs w:val="24"/>
        </w:rPr>
        <w:br/>
        <w:t>2.3.2 Guatemala</w:t>
      </w:r>
      <w:r>
        <w:rPr>
          <w:rFonts w:ascii="Times New Roman" w:hAnsi="Times New Roman" w:cs="Times New Roman"/>
          <w:b/>
          <w:color w:val="000000" w:themeColor="text1"/>
          <w:sz w:val="24"/>
          <w:szCs w:val="24"/>
        </w:rPr>
        <w:br/>
        <w:t>2.3.3 Argentina</w:t>
      </w:r>
      <w:r>
        <w:rPr>
          <w:rFonts w:ascii="Times New Roman" w:hAnsi="Times New Roman" w:cs="Times New Roman"/>
          <w:b/>
          <w:color w:val="000000" w:themeColor="text1"/>
          <w:sz w:val="24"/>
          <w:szCs w:val="24"/>
        </w:rPr>
        <w:br/>
        <w:t>2.3.4</w:t>
      </w:r>
      <w:r>
        <w:rPr>
          <w:rFonts w:ascii="Times New Roman" w:hAnsi="Times New Roman" w:cs="Times New Roman"/>
          <w:b/>
          <w:bCs/>
          <w:color w:val="000000" w:themeColor="text1"/>
          <w:sz w:val="24"/>
          <w:szCs w:val="24"/>
        </w:rPr>
        <w:t xml:space="preserve"> Estado Novo de Brasil</w:t>
      </w:r>
      <w:r>
        <w:rPr>
          <w:rFonts w:ascii="Times New Roman" w:hAnsi="Times New Roman" w:cs="Times New Roman"/>
          <w:b/>
          <w:color w:val="000000" w:themeColor="text1"/>
          <w:sz w:val="24"/>
          <w:szCs w:val="24"/>
        </w:rPr>
        <w:br/>
        <w:t>2.4 Consolidación</w:t>
      </w:r>
    </w:p>
    <w:p w:rsidR="003E449E" w:rsidRPr="00B87DA4" w:rsidRDefault="003E449E" w:rsidP="003E449E">
      <w:pPr>
        <w:spacing w:line="360" w:lineRule="auto"/>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lastRenderedPageBreak/>
        <w:t>3 Las dictaduras militares en América Latina</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3.1 Características de las dictaduras militares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3.2 Consolidación</w:t>
      </w:r>
    </w:p>
    <w:p w:rsidR="003E449E" w:rsidRPr="00B87DA4" w:rsidRDefault="003E449E" w:rsidP="003E449E">
      <w:pPr>
        <w:spacing w:line="360" w:lineRule="auto"/>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b/>
          <w:color w:val="000000" w:themeColor="text1"/>
          <w:sz w:val="24"/>
          <w:szCs w:val="24"/>
        </w:rPr>
        <w:t>4</w:t>
      </w:r>
      <w:r>
        <w:rPr>
          <w:rStyle w:val="TextodegloboCar"/>
          <w:rFonts w:ascii="Times New Roman" w:hAnsi="Times New Roman" w:cs="Times New Roman"/>
          <w:b/>
          <w:caps/>
          <w:color w:val="000000" w:themeColor="text1"/>
          <w:sz w:val="24"/>
          <w:szCs w:val="24"/>
        </w:rPr>
        <w:t xml:space="preserve"> </w:t>
      </w:r>
      <w:r>
        <w:rPr>
          <w:rFonts w:ascii="Times New Roman" w:eastAsia="Times New Roman" w:hAnsi="Times New Roman" w:cs="Times New Roman"/>
          <w:b/>
          <w:color w:val="000000" w:themeColor="text1"/>
          <w:sz w:val="24"/>
          <w:szCs w:val="24"/>
          <w:lang w:eastAsia="es-CO"/>
        </w:rPr>
        <w:t>El desarrollo industrial de América Latina</w:t>
      </w:r>
      <w:r>
        <w:rPr>
          <w:rFonts w:ascii="Times New Roman" w:eastAsia="Times New Roman" w:hAnsi="Times New Roman" w:cs="Times New Roman"/>
          <w:b/>
          <w:bCs/>
          <w:caps/>
          <w:color w:val="000000" w:themeColor="text1"/>
          <w:sz w:val="24"/>
          <w:szCs w:val="24"/>
          <w:lang w:eastAsia="es-CO"/>
        </w:rPr>
        <w:br/>
      </w:r>
      <w:r>
        <w:rPr>
          <w:rFonts w:ascii="Times New Roman" w:eastAsia="Times New Roman" w:hAnsi="Times New Roman" w:cs="Times New Roman"/>
          <w:b/>
          <w:bCs/>
          <w:color w:val="000000" w:themeColor="text1"/>
          <w:sz w:val="24"/>
          <w:szCs w:val="24"/>
          <w:lang w:eastAsia="es-CO"/>
        </w:rPr>
        <w:t>4.1 Industrialización por sustitución de importaciones</w:t>
      </w:r>
      <w:r>
        <w:rPr>
          <w:rFonts w:ascii="Times New Roman" w:eastAsia="Times New Roman" w:hAnsi="Times New Roman" w:cs="Times New Roman"/>
          <w:b/>
          <w:bCs/>
          <w:caps/>
          <w:color w:val="000000" w:themeColor="text1"/>
          <w:sz w:val="24"/>
          <w:szCs w:val="24"/>
          <w:lang w:eastAsia="es-CO"/>
        </w:rPr>
        <w:br/>
      </w:r>
      <w:r>
        <w:rPr>
          <w:rFonts w:ascii="Times New Roman" w:hAnsi="Times New Roman" w:cs="Times New Roman"/>
          <w:b/>
          <w:color w:val="000000" w:themeColor="text1"/>
          <w:sz w:val="24"/>
          <w:szCs w:val="24"/>
        </w:rPr>
        <w:t>4.2 Consolidación</w:t>
      </w:r>
    </w:p>
    <w:p w:rsidR="003E449E" w:rsidRDefault="003E449E" w:rsidP="003E449E">
      <w:pPr>
        <w:spacing w:after="0" w:line="360" w:lineRule="auto"/>
        <w:jc w:val="both"/>
        <w:rPr>
          <w:rFonts w:ascii="Times New Roman" w:eastAsia="Times New Roman" w:hAnsi="Times New Roman" w:cs="Times New Roman"/>
          <w:b/>
          <w:bCs/>
          <w:color w:val="000000" w:themeColor="text1"/>
          <w:sz w:val="24"/>
          <w:szCs w:val="24"/>
          <w:lang w:eastAsia="es-CO"/>
        </w:rPr>
      </w:pPr>
      <w:r>
        <w:rPr>
          <w:rFonts w:ascii="Times New Roman" w:hAnsi="Times New Roman" w:cs="Times New Roman"/>
          <w:b/>
          <w:color w:val="000000" w:themeColor="text1"/>
          <w:sz w:val="24"/>
          <w:szCs w:val="24"/>
        </w:rPr>
        <w:t>5</w:t>
      </w:r>
      <w:r>
        <w:rPr>
          <w:rStyle w:val="TextodegloboCar"/>
          <w:rFonts w:ascii="Times New Roman" w:hAnsi="Times New Roman" w:cs="Times New Roman"/>
          <w:b/>
          <w:caps/>
          <w:color w:val="000000" w:themeColor="text1"/>
          <w:sz w:val="24"/>
          <w:szCs w:val="24"/>
        </w:rPr>
        <w:t xml:space="preserve"> </w:t>
      </w:r>
      <w:r>
        <w:rPr>
          <w:rFonts w:ascii="Times New Roman" w:eastAsia="Times New Roman" w:hAnsi="Times New Roman" w:cs="Times New Roman"/>
          <w:b/>
          <w:bCs/>
          <w:color w:val="000000" w:themeColor="text1"/>
          <w:sz w:val="24"/>
          <w:szCs w:val="24"/>
          <w:lang w:eastAsia="es-CO"/>
        </w:rPr>
        <w:t>El desarrollo urbano de América Latina</w:t>
      </w:r>
    </w:p>
    <w:p w:rsidR="003E449E" w:rsidRPr="00B87DA4" w:rsidRDefault="003E449E" w:rsidP="003E449E">
      <w:pPr>
        <w:spacing w:after="0" w:line="360" w:lineRule="auto"/>
        <w:jc w:val="both"/>
        <w:rPr>
          <w:rFonts w:ascii="Times New Roman" w:eastAsia="Times New Roman" w:hAnsi="Times New Roman" w:cs="Times New Roman"/>
          <w:b/>
          <w:bCs/>
          <w:color w:val="000000" w:themeColor="text1"/>
          <w:sz w:val="24"/>
          <w:szCs w:val="24"/>
          <w:lang w:eastAsia="es-CO"/>
        </w:rPr>
      </w:pPr>
      <w:r>
        <w:rPr>
          <w:rFonts w:ascii="Times New Roman" w:hAnsi="Times New Roman" w:cs="Times New Roman"/>
          <w:b/>
          <w:color w:val="000000" w:themeColor="text1"/>
          <w:sz w:val="24"/>
          <w:szCs w:val="24"/>
        </w:rPr>
        <w:t>5.1 Consolidación</w:t>
      </w:r>
    </w:p>
    <w:p w:rsidR="003E449E" w:rsidRDefault="003E449E" w:rsidP="003E449E">
      <w:pPr>
        <w:shd w:val="clear" w:color="auto" w:fill="FFFFFF"/>
        <w:spacing w:before="100" w:beforeAutospacing="1" w:after="100" w:afterAutospacing="1" w:line="360" w:lineRule="auto"/>
        <w:rPr>
          <w:rFonts w:ascii="Times New Roman" w:hAnsi="Times New Roman" w:cs="Times New Roman"/>
          <w:b/>
          <w:sz w:val="24"/>
          <w:szCs w:val="24"/>
          <w:lang w:val="es-ES"/>
        </w:rPr>
      </w:pPr>
      <w:r>
        <w:rPr>
          <w:rFonts w:ascii="Times New Roman" w:hAnsi="Times New Roman" w:cs="Times New Roman"/>
          <w:b/>
          <w:sz w:val="24"/>
          <w:szCs w:val="24"/>
        </w:rPr>
        <w:t xml:space="preserve">6 </w:t>
      </w:r>
      <w:r>
        <w:rPr>
          <w:rFonts w:ascii="Times New Roman" w:hAnsi="Times New Roman" w:cs="Times New Roman"/>
          <w:b/>
          <w:sz w:val="24"/>
          <w:szCs w:val="24"/>
          <w:lang w:val="es-ES"/>
        </w:rPr>
        <w:t>Competencias</w:t>
      </w:r>
    </w:p>
    <w:p w:rsidR="003E449E" w:rsidRDefault="003E449E" w:rsidP="003E449E">
      <w:pPr>
        <w:shd w:val="clear" w:color="auto" w:fill="FFFFFF"/>
        <w:tabs>
          <w:tab w:val="left" w:pos="3730"/>
        </w:tabs>
        <w:spacing w:before="100" w:beforeAutospacing="1" w:after="100" w:afterAutospacing="1"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Fin de tema</w:t>
      </w:r>
    </w:p>
    <w:p w:rsidR="003E449E" w:rsidRDefault="003E449E" w:rsidP="003E449E"/>
    <w:p w:rsidR="00107776"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3E449E" w:rsidRDefault="003E449E">
      <w:pPr>
        <w:rPr>
          <w:rFonts w:ascii="Times New Roman" w:eastAsia="Times New Roman" w:hAnsi="Times New Roman" w:cs="Times New Roman"/>
          <w:b/>
          <w:bCs/>
          <w:caps/>
          <w:color w:val="000000" w:themeColor="text1"/>
          <w:sz w:val="24"/>
          <w:szCs w:val="24"/>
          <w:lang w:eastAsia="es-CO"/>
        </w:rPr>
      </w:pPr>
      <w:r>
        <w:rPr>
          <w:rFonts w:ascii="Times New Roman" w:eastAsia="Times New Roman" w:hAnsi="Times New Roman" w:cs="Times New Roman"/>
          <w:b/>
          <w:bCs/>
          <w:caps/>
          <w:color w:val="000000" w:themeColor="text1"/>
          <w:sz w:val="24"/>
          <w:szCs w:val="24"/>
          <w:lang w:eastAsia="es-CO"/>
        </w:rPr>
        <w:br w:type="page"/>
      </w:r>
    </w:p>
    <w:p w:rsidR="003E449E" w:rsidRPr="006F562D" w:rsidRDefault="003E449E"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9"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4D6325" w:rsidP="00ED182B">
            <w:pPr>
              <w:rPr>
                <w:rFonts w:ascii="Times New Roman" w:hAnsi="Times New Roman" w:cs="Times New Roman"/>
                <w:color w:val="000000" w:themeColor="text1"/>
                <w:sz w:val="24"/>
                <w:szCs w:val="24"/>
              </w:rPr>
            </w:pPr>
            <w:hyperlink r:id="rId10"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hyperlink r:id="rId12" w:history="1">
        <w:r w:rsidR="00FE6FDC" w:rsidRPr="00FE6FDC">
          <w:rPr>
            <w:rStyle w:val="Hipervnculo"/>
            <w:rFonts w:ascii="Times New Roman" w:eastAsia="Times New Roman" w:hAnsi="Times New Roman" w:cs="Times New Roman"/>
            <w:sz w:val="24"/>
            <w:szCs w:val="24"/>
            <w:lang w:eastAsia="es-CO"/>
          </w:rPr>
          <w:t>VER</w:t>
        </w:r>
      </w:hyperlink>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D707A3" w:rsidRPr="00D707A3" w:rsidTr="00B60B28">
        <w:trPr>
          <w:trHeight w:val="230"/>
        </w:trPr>
        <w:tc>
          <w:tcPr>
            <w:tcW w:w="9014" w:type="dxa"/>
            <w:gridSpan w:val="2"/>
            <w:shd w:val="clear" w:color="auto" w:fill="000000" w:themeFill="text1"/>
          </w:tcPr>
          <w:p w:rsidR="00D707A3" w:rsidRPr="00D707A3" w:rsidRDefault="00D707A3"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Profundiza. Recurso nuevo</w:t>
            </w:r>
          </w:p>
        </w:tc>
      </w:tr>
      <w:tr w:rsidR="00D707A3" w:rsidRPr="00D707A3" w:rsidTr="00B60B28">
        <w:trPr>
          <w:trHeight w:val="230"/>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CS_09_03_REC10</w:t>
            </w:r>
          </w:p>
        </w:tc>
      </w:tr>
      <w:tr w:rsidR="00D707A3" w:rsidRPr="00D707A3" w:rsidTr="00B60B28">
        <w:trPr>
          <w:trHeight w:val="45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Situación social de México en el siglo XIX</w:t>
            </w:r>
          </w:p>
          <w:p w:rsidR="00D707A3" w:rsidRPr="000B4D7E" w:rsidRDefault="00D707A3" w:rsidP="00B60B28">
            <w:pPr>
              <w:spacing w:before="2" w:after="2"/>
              <w:rPr>
                <w:rFonts w:ascii="Times New Roman" w:hAnsi="Times New Roman" w:cs="Times New Roman"/>
                <w:color w:val="000000" w:themeColor="text1"/>
                <w:sz w:val="24"/>
                <w:szCs w:val="24"/>
              </w:rPr>
            </w:pPr>
          </w:p>
        </w:tc>
      </w:tr>
      <w:tr w:rsidR="00D707A3" w:rsidRPr="00D707A3" w:rsidTr="00B60B28">
        <w:trPr>
          <w:trHeight w:val="132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p>
          <w:p w:rsidR="00D06147" w:rsidRPr="000B4D7E" w:rsidRDefault="00D06147" w:rsidP="00D06147">
            <w:pPr>
              <w:jc w:val="both"/>
              <w:rPr>
                <w:rFonts w:ascii="Calibri" w:hAnsi="Calibri"/>
                <w:color w:val="000000" w:themeColor="text1"/>
              </w:rPr>
            </w:pPr>
            <w:r w:rsidRPr="000B4D7E">
              <w:rPr>
                <w:rFonts w:ascii="Calibri" w:hAnsi="Calibri"/>
                <w:color w:val="000000" w:themeColor="text1"/>
              </w:rPr>
              <w:t xml:space="preserve">Recurso que permitirá conocer aspectos de cómo era México en el siglo XIX </w:t>
            </w:r>
          </w:p>
          <w:p w:rsidR="00D707A3" w:rsidRPr="000B4D7E" w:rsidRDefault="00D707A3" w:rsidP="00B60B28">
            <w:pPr>
              <w:spacing w:line="285" w:lineRule="atLeast"/>
              <w:jc w:val="both"/>
              <w:rPr>
                <w:rFonts w:ascii="Times New Roman" w:eastAsia="Times New Roman" w:hAnsi="Times New Roman" w:cs="Times New Roman"/>
                <w:color w:val="000000" w:themeColor="text1"/>
                <w:sz w:val="24"/>
                <w:szCs w:val="24"/>
                <w:lang w:eastAsia="es-CO"/>
              </w:rPr>
            </w:pPr>
          </w:p>
        </w:tc>
      </w:tr>
    </w:tbl>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lastRenderedPageBreak/>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4D6325" w:rsidP="00B838B2">
            <w:pPr>
              <w:rPr>
                <w:rFonts w:ascii="Times New Roman" w:hAnsi="Times New Roman" w:cs="Times New Roman"/>
                <w:sz w:val="24"/>
                <w:szCs w:val="24"/>
                <w:lang w:val="en"/>
              </w:rPr>
            </w:pPr>
            <w:hyperlink r:id="rId13"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4D6325" w:rsidP="00B838B2">
            <w:pPr>
              <w:rPr>
                <w:rFonts w:ascii="Times New Roman" w:hAnsi="Times New Roman" w:cs="Times New Roman"/>
                <w:sz w:val="24"/>
                <w:szCs w:val="24"/>
                <w:lang w:val="en"/>
              </w:rPr>
            </w:pPr>
            <w:hyperlink r:id="rId15"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7"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w:t>
      </w:r>
      <w:r w:rsidR="00543078" w:rsidRPr="00543078">
        <w:rPr>
          <w:rFonts w:ascii="Times New Roman" w:hAnsi="Times New Roman" w:cs="Times New Roman"/>
          <w:b/>
          <w:color w:val="548DD4" w:themeColor="text2" w:themeTint="99"/>
          <w:sz w:val="24"/>
          <w:szCs w:val="24"/>
          <w:lang w:eastAsia="es-CO"/>
        </w:rPr>
        <w:t>http://hispanicasaber.planetasaber.com/encyclopedia/default.asp?idreg=169506&amp;ruta=Buscador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 xml:space="preserve">Al mismo tiempo que Madero, los campesinos nahuas y mestizos del </w:t>
            </w:r>
            <w:r w:rsidRPr="00D36A25">
              <w:rPr>
                <w:rFonts w:ascii="Times New Roman" w:hAnsi="Times New Roman" w:cs="Times New Roman"/>
                <w:color w:val="000000"/>
                <w:sz w:val="24"/>
                <w:szCs w:val="24"/>
              </w:rPr>
              <w:lastRenderedPageBreak/>
              <w:t>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0" w:name="IDA3MD2F"/>
      <w:bookmarkEnd w:id="0"/>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4D6325" w:rsidP="00B838B2">
            <w:pPr>
              <w:rPr>
                <w:rFonts w:ascii="Times New Roman" w:hAnsi="Times New Roman" w:cs="Times New Roman"/>
                <w:color w:val="000000"/>
                <w:sz w:val="24"/>
                <w:szCs w:val="24"/>
                <w:lang w:val="fr-FR"/>
              </w:rPr>
            </w:pPr>
            <w:hyperlink r:id="rId19"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4D6325" w:rsidP="00B838B2">
            <w:pPr>
              <w:rPr>
                <w:rFonts w:ascii="Times New Roman" w:hAnsi="Times New Roman" w:cs="Times New Roman"/>
                <w:color w:val="000000"/>
                <w:sz w:val="24"/>
                <w:szCs w:val="24"/>
                <w:lang w:val="es-CO"/>
              </w:rPr>
            </w:pPr>
            <w:hyperlink r:id="rId22"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1" w:name="IDAWY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Portada interior de la Constitución de los Estados Unidos Mexicanos de </w:t>
            </w:r>
            <w:r>
              <w:rPr>
                <w:rFonts w:ascii="Times New Roman" w:hAnsi="Times New Roman" w:cs="Times New Roman"/>
                <w:color w:val="000000"/>
                <w:sz w:val="24"/>
                <w:szCs w:val="24"/>
              </w:rPr>
              <w:lastRenderedPageBreak/>
              <w:t>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 xml:space="preserve">Una vez terminó su gobierno, quiso designar a su sucesor. Obregón, que quería la silla presidencia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K4D2F"/>
      <w:bookmarkStart w:id="3" w:name="IDA15D2F"/>
      <w:bookmarkEnd w:id="2"/>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4D6325" w:rsidP="00B838B2">
            <w:pPr>
              <w:rPr>
                <w:rFonts w:ascii="Times New Roman" w:hAnsi="Times New Roman" w:cs="Times New Roman"/>
                <w:color w:val="000000"/>
                <w:sz w:val="24"/>
                <w:szCs w:val="24"/>
                <w:lang w:val="es-CO"/>
              </w:rPr>
            </w:pPr>
            <w:hyperlink r:id="rId25"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7"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543078">
        <w:rPr>
          <w:rFonts w:ascii="Times New Roman" w:eastAsia="Times New Roman" w:hAnsi="Times New Roman" w:cs="Times New Roman"/>
          <w:color w:val="1F497D" w:themeColor="text2"/>
          <w:sz w:val="24"/>
          <w:szCs w:val="24"/>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4" w:name="IDA5VE2F"/>
      <w:bookmarkEnd w:id="4"/>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4D6325" w:rsidP="00B838B2">
            <w:pPr>
              <w:rPr>
                <w:rFonts w:ascii="Times New Roman" w:hAnsi="Times New Roman" w:cs="Times New Roman"/>
                <w:color w:val="000000"/>
                <w:sz w:val="24"/>
                <w:szCs w:val="24"/>
                <w:lang w:val="en-US"/>
              </w:rPr>
            </w:pPr>
            <w:hyperlink r:id="rId28"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5" w:name="IDA2OCGF"/>
      <w:bookmarkEnd w:id="5"/>
    </w:p>
    <w:tbl>
      <w:tblPr>
        <w:tblStyle w:val="Tablaconcuadrcula"/>
        <w:tblW w:w="0" w:type="auto"/>
        <w:tblLook w:val="04A0" w:firstRow="1" w:lastRow="0" w:firstColumn="1" w:lastColumn="0" w:noHBand="0" w:noVBand="1"/>
      </w:tblPr>
      <w:tblGrid>
        <w:gridCol w:w="2518"/>
        <w:gridCol w:w="6536"/>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La Revolución m</w:t>
            </w:r>
            <w:r w:rsidR="00614FED" w:rsidRPr="006F562D">
              <w:rPr>
                <w:rFonts w:ascii="Times New Roman" w:hAnsi="Times New Roman" w:cs="Times New Roman"/>
                <w:color w:val="000000" w:themeColor="text1"/>
                <w:sz w:val="24"/>
                <w:szCs w:val="24"/>
              </w:rPr>
              <w:t>exicana</w:t>
            </w:r>
          </w:p>
        </w:tc>
      </w:tr>
      <w:tr w:rsidR="00614FED" w:rsidRPr="006F562D" w:rsidTr="00B60B28">
        <w:tc>
          <w:tcPr>
            <w:tcW w:w="2518" w:type="dxa"/>
          </w:tcPr>
          <w:p w:rsidR="00614FED" w:rsidRPr="000B4D7E" w:rsidRDefault="00614FED"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614FED" w:rsidRPr="000B4D7E" w:rsidRDefault="00614FED" w:rsidP="000B4D7E">
            <w:pPr>
              <w:rPr>
                <w:rFonts w:ascii="Times New Roman" w:hAnsi="Times New Roman" w:cs="Times New Roman"/>
                <w:sz w:val="24"/>
                <w:szCs w:val="24"/>
                <w:lang w:val="es-ES_tradnl"/>
              </w:rPr>
            </w:pPr>
            <w:r w:rsidRPr="000B4D7E">
              <w:rPr>
                <w:rFonts w:ascii="Times New Roman" w:hAnsi="Times New Roman" w:cs="Times New Roman"/>
                <w:sz w:val="24"/>
                <w:szCs w:val="24"/>
                <w:lang w:val="es-ES"/>
              </w:rPr>
              <w:t>Interactivo con video que relata aspec</w:t>
            </w:r>
            <w:r w:rsidR="00C17B53" w:rsidRPr="000B4D7E">
              <w:rPr>
                <w:rFonts w:ascii="Times New Roman" w:hAnsi="Times New Roman" w:cs="Times New Roman"/>
                <w:sz w:val="24"/>
                <w:szCs w:val="24"/>
                <w:lang w:val="es-ES"/>
              </w:rPr>
              <w:t>tos generales de la Revolución m</w:t>
            </w:r>
            <w:r w:rsidRPr="000B4D7E">
              <w:rPr>
                <w:rFonts w:ascii="Times New Roman" w:hAnsi="Times New Roman" w:cs="Times New Roman"/>
                <w:sz w:val="24"/>
                <w:szCs w:val="24"/>
                <w:lang w:val="es-ES"/>
              </w:rPr>
              <w:t>exicana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6" w:name="IDAFRCGF"/>
            <w:bookmarkEnd w:id="6"/>
            <w:r w:rsidRPr="000B4D7E">
              <w:rPr>
                <w:rFonts w:ascii="Times New Roman" w:hAnsi="Times New Roman" w:cs="Times New Roman"/>
                <w:b/>
                <w:color w:val="FFFFFF" w:themeColor="background1"/>
                <w:sz w:val="24"/>
                <w:szCs w:val="24"/>
              </w:rPr>
              <w:t>Practica. Recurso nuevo</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7C67BE" w:rsidRPr="000B4D7E" w:rsidRDefault="00C102E6" w:rsidP="00646EA3">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646EA3"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7C67BE" w:rsidRPr="000B4D7E"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C17B53" w:rsidRPr="000B4D7E">
              <w:rPr>
                <w:rFonts w:ascii="Times New Roman" w:hAnsi="Times New Roman" w:cs="Times New Roman"/>
                <w:color w:val="000000" w:themeColor="text1"/>
                <w:sz w:val="24"/>
                <w:szCs w:val="24"/>
              </w:rPr>
              <w:t>La Revolución m</w:t>
            </w:r>
            <w:r w:rsidRPr="000B4D7E">
              <w:rPr>
                <w:rFonts w:ascii="Times New Roman" w:hAnsi="Times New Roman" w:cs="Times New Roman"/>
                <w:color w:val="000000" w:themeColor="text1"/>
                <w:sz w:val="24"/>
                <w:szCs w:val="24"/>
              </w:rPr>
              <w:t>exicana</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FB77A4" w:rsidRPr="000B4D7E" w:rsidRDefault="00566507" w:rsidP="00FB77A4">
            <w:pPr>
              <w:rPr>
                <w:rFonts w:ascii="Calibri" w:hAnsi="Calibri"/>
                <w:color w:val="000000" w:themeColor="text1"/>
              </w:rPr>
            </w:pPr>
            <w:r w:rsidRPr="000B4D7E">
              <w:rPr>
                <w:rFonts w:ascii="Calibri" w:hAnsi="Calibri"/>
                <w:color w:val="000000" w:themeColor="text1"/>
              </w:rPr>
              <w:t>A</w:t>
            </w:r>
            <w:r w:rsidR="00FB77A4" w:rsidRPr="000B4D7E">
              <w:rPr>
                <w:rFonts w:ascii="Calibri" w:hAnsi="Calibri"/>
                <w:color w:val="000000" w:themeColor="text1"/>
              </w:rPr>
              <w:t xml:space="preserve">ctividad </w:t>
            </w:r>
            <w:r w:rsidRPr="000B4D7E">
              <w:rPr>
                <w:rFonts w:ascii="Calibri" w:hAnsi="Calibri"/>
                <w:color w:val="000000" w:themeColor="text1"/>
              </w:rPr>
              <w:t xml:space="preserve">que permite repasar </w:t>
            </w:r>
            <w:r w:rsidR="00FB77A4" w:rsidRPr="000B4D7E">
              <w:rPr>
                <w:rFonts w:ascii="Calibri" w:hAnsi="Calibri"/>
                <w:color w:val="000000" w:themeColor="text1"/>
              </w:rPr>
              <w:t xml:space="preserve"> sobre </w:t>
            </w:r>
            <w:r w:rsidRPr="000B4D7E">
              <w:rPr>
                <w:rFonts w:ascii="Calibri" w:hAnsi="Calibri"/>
                <w:color w:val="000000" w:themeColor="text1"/>
              </w:rPr>
              <w:t xml:space="preserve">personajes destacados, causas y consecuencias de </w:t>
            </w:r>
            <w:r w:rsidR="00D134F1" w:rsidRPr="000B4D7E">
              <w:rPr>
                <w:rFonts w:ascii="Calibri" w:hAnsi="Calibri"/>
                <w:color w:val="000000" w:themeColor="text1"/>
              </w:rPr>
              <w:t>la Revolución Mexicana</w:t>
            </w:r>
            <w:r w:rsidR="00FB77A4" w:rsidRPr="000B4D7E">
              <w:rPr>
                <w:rFonts w:ascii="Calibri" w:hAnsi="Calibri"/>
                <w:color w:val="000000" w:themeColor="text1"/>
              </w:rPr>
              <w:t xml:space="preserve"> </w:t>
            </w:r>
          </w:p>
          <w:p w:rsidR="007C67BE" w:rsidRPr="000B4D7E" w:rsidRDefault="007C67BE" w:rsidP="007C67BE">
            <w:pPr>
              <w:rPr>
                <w:rFonts w:ascii="Times New Roman" w:hAnsi="Times New Roman" w:cs="Times New Roman"/>
                <w:color w:val="000000" w:themeColor="text1"/>
                <w:sz w:val="24"/>
                <w:szCs w:val="24"/>
                <w:lang w:val="es-ES_tradnl"/>
              </w:rPr>
            </w:pP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4D6325" w:rsidP="00B838B2">
            <w:pPr>
              <w:rPr>
                <w:rFonts w:ascii="Times New Roman" w:hAnsi="Times New Roman" w:cs="Times New Roman"/>
                <w:color w:val="000000"/>
                <w:sz w:val="24"/>
                <w:szCs w:val="24"/>
                <w:lang w:val="en"/>
              </w:rPr>
            </w:pPr>
            <w:hyperlink r:id="rId30"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545"/>
      </w:tblGrid>
      <w:tr w:rsidR="005A5526" w:rsidRPr="00F638CE" w:rsidTr="009A079B">
        <w:tc>
          <w:tcPr>
            <w:tcW w:w="8828" w:type="dxa"/>
            <w:gridSpan w:val="2"/>
            <w:shd w:val="clear" w:color="auto" w:fill="000000" w:themeFill="text1"/>
          </w:tcPr>
          <w:p w:rsidR="005A5526" w:rsidRPr="00F638CE" w:rsidRDefault="009A079B"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5A5526" w:rsidRPr="00F638CE" w:rsidTr="009A079B">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545"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Exportar tan solo un producto e importarlo casi todo</w:t>
            </w:r>
            <w:r w:rsidR="009A079B">
              <w:rPr>
                <w:rFonts w:ascii="Times New Roman" w:hAnsi="Times New Roman" w:cs="Times New Roman"/>
                <w:color w:val="000000" w:themeColor="text1"/>
                <w:sz w:val="24"/>
                <w:szCs w:val="24"/>
              </w:rPr>
              <w:t>,</w:t>
            </w:r>
            <w:r w:rsidRPr="005A5526">
              <w:rPr>
                <w:rFonts w:ascii="Times New Roman" w:hAnsi="Times New Roman" w:cs="Times New Roman"/>
                <w:color w:val="000000" w:themeColor="text1"/>
                <w:sz w:val="24"/>
                <w:szCs w:val="24"/>
              </w:rPr>
              <w:t xml:space="preserve">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9A079B">
              <w:rPr>
                <w:rFonts w:ascii="Times New Roman" w:hAnsi="Times New Roman" w:cs="Times New Roman"/>
                <w:b/>
                <w:color w:val="000000" w:themeColor="text1"/>
                <w:sz w:val="24"/>
                <w:szCs w:val="24"/>
              </w:rPr>
              <w:t>.</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02180A" w:rsidRPr="0002180A">
        <w:rPr>
          <w:rFonts w:ascii="Times New Roman" w:hAnsi="Times New Roman" w:cs="Times New Roman"/>
          <w:b/>
          <w:color w:val="000000" w:themeColor="text1"/>
          <w:sz w:val="24"/>
          <w:szCs w:val="24"/>
        </w:rPr>
        <w:t>América Latina y l</w:t>
      </w:r>
      <w:r w:rsidR="00251AA3" w:rsidRPr="0002180A">
        <w:rPr>
          <w:rFonts w:ascii="Times New Roman" w:hAnsi="Times New Roman" w:cs="Times New Roman"/>
          <w:b/>
          <w:color w:val="000000" w:themeColor="text1"/>
          <w:sz w:val="24"/>
          <w:szCs w:val="24"/>
        </w:rPr>
        <w:t>a crisis de 1929</w:t>
      </w:r>
      <w:r w:rsidR="0002180A">
        <w:rPr>
          <w:rFonts w:ascii="Times New Roman" w:hAnsi="Times New Roman" w:cs="Times New Roman"/>
          <w:b/>
          <w:color w:val="000000" w:themeColor="text1"/>
          <w:sz w:val="24"/>
          <w:szCs w:val="24"/>
        </w:rPr>
        <w:t xml:space="preserve">   </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E23EE9">
      <w:pPr>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highlight w:val="yellow"/>
        </w:rPr>
        <w:t>[SECCIÓN 3</w:t>
      </w:r>
      <w:r w:rsidR="007A2BED" w:rsidRPr="000B4D7E">
        <w:rPr>
          <w:rFonts w:ascii="Times New Roman" w:hAnsi="Times New Roman" w:cs="Times New Roman"/>
          <w:color w:val="000000" w:themeColor="text1"/>
          <w:sz w:val="24"/>
          <w:szCs w:val="24"/>
          <w:highlight w:val="yellow"/>
        </w:rPr>
        <w:t>]</w:t>
      </w:r>
      <w:r w:rsidR="007A2BED" w:rsidRPr="006F562D">
        <w:rPr>
          <w:rFonts w:ascii="Times New Roman" w:hAnsi="Times New Roman" w:cs="Times New Roman"/>
          <w:color w:val="000000" w:themeColor="text1"/>
          <w:sz w:val="24"/>
          <w:szCs w:val="24"/>
        </w:rPr>
        <w:t xml:space="preserve"> </w:t>
      </w:r>
      <w:r w:rsidR="007A2BED"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0F7D97">
        <w:rPr>
          <w:rFonts w:ascii="Times New Roman" w:hAnsi="Times New Roman" w:cs="Times New Roman"/>
          <w:b/>
          <w:color w:val="000000" w:themeColor="text1"/>
          <w:sz w:val="24"/>
          <w:szCs w:val="24"/>
        </w:rPr>
        <w:t xml:space="preserve"> [VER]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4D6325" w:rsidP="0033369F">
            <w:pPr>
              <w:rPr>
                <w:rFonts w:ascii="Times New Roman" w:hAnsi="Times New Roman" w:cs="Times New Roman"/>
                <w:color w:val="000000"/>
                <w:sz w:val="24"/>
                <w:szCs w:val="24"/>
                <w:lang w:val="fr-FR"/>
              </w:rPr>
            </w:pPr>
            <w:hyperlink r:id="rId33"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7" w:name="3309629"/>
      <w:bookmarkEnd w:id="7"/>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9A079B"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9A079B">
              <w:rPr>
                <w:rFonts w:ascii="Times New Roman" w:hAnsi="Times New Roman" w:cs="Times New Roman"/>
                <w:sz w:val="24"/>
                <w:szCs w:val="24"/>
                <w:lang w:val="es-ES_tradnl"/>
              </w:rPr>
              <w:t>Gobiernos populistas de América Latina</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9A079B" w:rsidRPr="009A079B" w:rsidRDefault="009A079B" w:rsidP="009A079B">
            <w:pPr>
              <w:rPr>
                <w:rFonts w:ascii="Times New Roman" w:hAnsi="Times New Roman" w:cs="Times New Roman"/>
                <w:sz w:val="24"/>
                <w:szCs w:val="24"/>
                <w:lang w:val="es-CO"/>
              </w:rPr>
            </w:pPr>
            <w:r w:rsidRPr="009A079B">
              <w:rPr>
                <w:rFonts w:ascii="Times New Roman" w:hAnsi="Times New Roman" w:cs="Times New Roman"/>
                <w:sz w:val="24"/>
                <w:szCs w:val="24"/>
                <w:lang w:val="es-CO"/>
              </w:rPr>
              <w:t>Secuencia de</w:t>
            </w:r>
            <w:r>
              <w:rPr>
                <w:rFonts w:ascii="Times New Roman" w:hAnsi="Times New Roman" w:cs="Times New Roman"/>
                <w:sz w:val="24"/>
                <w:szCs w:val="24"/>
                <w:lang w:val="es-CO"/>
              </w:rPr>
              <w:t xml:space="preserve"> imágenes que muestra caracterí</w:t>
            </w:r>
            <w:r w:rsidRPr="009A079B">
              <w:rPr>
                <w:rFonts w:ascii="Times New Roman" w:hAnsi="Times New Roman" w:cs="Times New Roman"/>
                <w:sz w:val="24"/>
                <w:szCs w:val="24"/>
                <w:lang w:val="es-CO"/>
              </w:rPr>
              <w:t>sticas de los gobiernos populistas de América Latina</w:t>
            </w:r>
          </w:p>
          <w:p w:rsidR="00A232A6" w:rsidRPr="006F562D" w:rsidRDefault="00A232A6" w:rsidP="003B466F">
            <w:pPr>
              <w:rPr>
                <w:rFonts w:ascii="Times New Roman" w:hAnsi="Times New Roman" w:cs="Times New Roman"/>
                <w:sz w:val="24"/>
                <w:szCs w:val="24"/>
                <w:lang w:val="es-ES_tradnl"/>
              </w:rPr>
            </w:pP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w:t>
      </w:r>
      <w:bookmarkStart w:id="8" w:name="_GoBack"/>
      <w:bookmarkEnd w:id="8"/>
      <w:r w:rsidRPr="006F562D">
        <w:rPr>
          <w:rFonts w:ascii="Times New Roman" w:eastAsia="Times New Roman" w:hAnsi="Times New Roman" w:cs="Times New Roman"/>
          <w:color w:val="000000" w:themeColor="text1"/>
          <w:sz w:val="24"/>
          <w:szCs w:val="24"/>
          <w:lang w:eastAsia="es-CO"/>
        </w:rPr>
        <w:t xml:space="preserve">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5"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9" w:name="3484436"/>
            <w:bookmarkEnd w:id="9"/>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0" w:name="3484433"/>
      <w:bookmarkStart w:id="11" w:name="3484437"/>
      <w:bookmarkEnd w:id="10"/>
      <w:bookmarkEnd w:id="11"/>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w:t>
      </w:r>
      <w:r w:rsidR="00FF19C6" w:rsidRPr="006F562D">
        <w:rPr>
          <w:rFonts w:ascii="Times New Roman" w:hAnsi="Times New Roman" w:cs="Times New Roman"/>
          <w:color w:val="000000" w:themeColor="text1"/>
          <w:sz w:val="24"/>
          <w:szCs w:val="24"/>
        </w:rPr>
        <w:lastRenderedPageBreak/>
        <w:t xml:space="preserve">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4D6325" w:rsidP="0033369F">
            <w:pPr>
              <w:rPr>
                <w:rFonts w:ascii="Times New Roman" w:hAnsi="Times New Roman" w:cs="Times New Roman"/>
                <w:color w:val="000000"/>
                <w:sz w:val="24"/>
                <w:szCs w:val="24"/>
                <w:lang w:val="es-CO"/>
              </w:rPr>
            </w:pPr>
            <w:hyperlink r:id="rId36"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7">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8"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40"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asumió la 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lastRenderedPageBreak/>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00FD06C8">
        <w:rPr>
          <w:rFonts w:ascii="Times New Roman" w:eastAsia="Times New Roman" w:hAnsi="Times New Roman" w:cs="Times New Roman"/>
          <w:b/>
          <w:color w:val="000000" w:themeColor="text1"/>
          <w:sz w:val="24"/>
          <w:szCs w:val="24"/>
          <w:lang w:eastAsia="es-CO"/>
        </w:rPr>
        <w:t xml:space="preserve"> [VER]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2" w:name="INDICE02"/>
      <w:bookmarkEnd w:id="12"/>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3" w:name="INDICE03"/>
      <w:bookmarkEnd w:id="13"/>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4D6325" w:rsidP="0033369F">
            <w:pPr>
              <w:rPr>
                <w:rFonts w:ascii="Times New Roman" w:hAnsi="Times New Roman" w:cs="Times New Roman"/>
                <w:color w:val="000000"/>
                <w:sz w:val="24"/>
                <w:szCs w:val="24"/>
                <w:lang w:val="es-CO"/>
              </w:rPr>
            </w:pPr>
            <w:hyperlink r:id="rId41"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4"/>
      <w:bookmarkEnd w:id="14"/>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5"/>
      <w:bookmarkEnd w:id="15"/>
      <w:r>
        <w:rPr>
          <w:rFonts w:ascii="Times New Roman" w:eastAsia="Times New Roman" w:hAnsi="Times New Roman" w:cs="Times New Roman"/>
          <w:color w:val="000000" w:themeColor="text1"/>
          <w:sz w:val="24"/>
          <w:szCs w:val="24"/>
          <w:lang w:eastAsia="es-CO"/>
        </w:rPr>
        <w:lastRenderedPageBreak/>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14"/>
      <w:bookmarkEnd w:id="16"/>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Default="009E5016" w:rsidP="00DF54F1">
      <w:pPr>
        <w:spacing w:after="0" w:line="384" w:lineRule="atLeast"/>
        <w:jc w:val="both"/>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75F3" w:rsidRPr="006F562D" w:rsidRDefault="007175F3" w:rsidP="00DF54F1">
      <w:pPr>
        <w:spacing w:after="0" w:line="384" w:lineRule="atLeast"/>
        <w:jc w:val="both"/>
        <w:rPr>
          <w:rFonts w:ascii="Times New Roman" w:hAnsi="Times New Roman" w:cs="Times New Roman"/>
          <w:color w:val="000000" w:themeColor="text1"/>
          <w:sz w:val="24"/>
          <w:szCs w:val="24"/>
        </w:rPr>
      </w:pP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480828" w:rsidRPr="000B4D7E" w:rsidRDefault="00480828" w:rsidP="009E5016">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E5016" w:rsidRPr="000B4D7E">
              <w:rPr>
                <w:rFonts w:ascii="Times New Roman" w:hAnsi="Times New Roman" w:cs="Times New Roman"/>
                <w:color w:val="000000" w:themeColor="text1"/>
                <w:sz w:val="24"/>
                <w:szCs w:val="24"/>
              </w:rPr>
              <w:t>1</w:t>
            </w:r>
            <w:r w:rsidRPr="000B4D7E">
              <w:rPr>
                <w:rFonts w:ascii="Times New Roman" w:hAnsi="Times New Roman" w:cs="Times New Roman"/>
                <w:color w:val="000000" w:themeColor="text1"/>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0B4D7E" w:rsidRDefault="00480828" w:rsidP="00480828">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Refuerza tu aprendizaje: </w:t>
            </w:r>
            <w:r w:rsidRPr="000B4D7E">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D36CDE" w:rsidRDefault="00D36CDE" w:rsidP="00D36CDE">
            <w:pPr>
              <w:rPr>
                <w:rFonts w:ascii="Calibri" w:hAnsi="Calibri"/>
                <w:color w:val="000000"/>
              </w:rPr>
            </w:pPr>
            <w:r>
              <w:rPr>
                <w:rFonts w:ascii="Calibri" w:hAnsi="Calibri"/>
                <w:color w:val="000000"/>
              </w:rPr>
              <w:t xml:space="preserve">Esta actividad permite profundizar sobre en que </w:t>
            </w:r>
            <w:r w:rsidR="00D57CC9">
              <w:rPr>
                <w:rFonts w:ascii="Calibri" w:hAnsi="Calibri"/>
                <w:color w:val="000000"/>
              </w:rPr>
              <w:t>consistió</w:t>
            </w:r>
            <w:r>
              <w:rPr>
                <w:rFonts w:ascii="Calibri" w:hAnsi="Calibri"/>
                <w:color w:val="000000"/>
              </w:rPr>
              <w:t xml:space="preserve"> y como se dio el populismo en diferentes </w:t>
            </w:r>
            <w:r w:rsidR="00D57CC9">
              <w:rPr>
                <w:rFonts w:ascii="Calibri" w:hAnsi="Calibri"/>
                <w:color w:val="000000"/>
              </w:rPr>
              <w:t>países</w:t>
            </w:r>
            <w:r>
              <w:rPr>
                <w:rFonts w:ascii="Calibri" w:hAnsi="Calibri"/>
                <w:color w:val="000000"/>
              </w:rPr>
              <w:t xml:space="preserve"> latinoamericanos</w:t>
            </w:r>
          </w:p>
          <w:p w:rsidR="00480828" w:rsidRPr="00B5020D" w:rsidRDefault="00480828" w:rsidP="00480828">
            <w:pPr>
              <w:rPr>
                <w:rFonts w:ascii="Times New Roman" w:hAnsi="Times New Roman" w:cs="Times New Roman"/>
                <w:sz w:val="24"/>
                <w:szCs w:val="24"/>
                <w:lang w:val="es-ES_tradnl"/>
              </w:rPr>
            </w:pP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009A079B">
        <w:rPr>
          <w:rFonts w:ascii="Times New Roman" w:hAnsi="Times New Roman" w:cs="Times New Roman"/>
          <w:b/>
          <w:color w:val="000000" w:themeColor="text1"/>
          <w:sz w:val="24"/>
          <w:szCs w:val="24"/>
        </w:rPr>
        <w:t xml:space="preserve"> 3 Las d</w:t>
      </w:r>
      <w:r w:rsidRPr="00EC3986">
        <w:rPr>
          <w:rFonts w:ascii="Times New Roman" w:hAnsi="Times New Roman" w:cs="Times New Roman"/>
          <w:b/>
          <w:color w:val="000000" w:themeColor="text1"/>
          <w:sz w:val="24"/>
          <w:szCs w:val="24"/>
        </w:rPr>
        <w:t>ictaduras militares</w:t>
      </w:r>
      <w:r w:rsidR="009A079B">
        <w:rPr>
          <w:rFonts w:ascii="Times New Roman" w:hAnsi="Times New Roman" w:cs="Times New Roman"/>
          <w:b/>
          <w:color w:val="000000" w:themeColor="text1"/>
          <w:sz w:val="24"/>
          <w:szCs w:val="24"/>
        </w:rPr>
        <w:t xml:space="preserve"> en América Latina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9A079B" w:rsidRPr="004C5C4E" w:rsidTr="008C12BB">
        <w:tc>
          <w:tcPr>
            <w:tcW w:w="9054" w:type="dxa"/>
            <w:gridSpan w:val="2"/>
            <w:shd w:val="clear" w:color="auto" w:fill="000000" w:themeFill="text1"/>
          </w:tcPr>
          <w:p w:rsidR="009A079B" w:rsidRPr="000B4D7E" w:rsidRDefault="009A079B" w:rsidP="008C12BB">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Profundiza. Recurso nuevo</w:t>
            </w:r>
          </w:p>
        </w:tc>
      </w:tr>
      <w:tr w:rsidR="009A079B" w:rsidRPr="004C5C4E"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CS_09_03_REC120</w:t>
            </w:r>
          </w:p>
        </w:tc>
      </w:tr>
      <w:tr w:rsidR="009A079B" w:rsidRPr="004C5C4E"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9A079B" w:rsidRPr="000B4D7E" w:rsidRDefault="009A079B" w:rsidP="008C12BB">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0B4D7E">
              <w:rPr>
                <w:rFonts w:ascii="Times New Roman" w:hAnsi="Times New Roman" w:cs="Times New Roman"/>
                <w:sz w:val="24"/>
                <w:szCs w:val="24"/>
                <w:lang w:val="es-ES_tradnl"/>
              </w:rPr>
              <w:t xml:space="preserve">Características de las dictaduras en América Latina </w:t>
            </w:r>
          </w:p>
        </w:tc>
      </w:tr>
      <w:tr w:rsidR="009A079B" w:rsidRPr="006F562D"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9A079B" w:rsidRPr="000B4D7E" w:rsidRDefault="009A079B" w:rsidP="008C12BB">
            <w:pPr>
              <w:rPr>
                <w:rFonts w:ascii="Times New Roman" w:hAnsi="Times New Roman" w:cs="Times New Roman"/>
                <w:sz w:val="24"/>
                <w:szCs w:val="24"/>
                <w:lang w:val="es-ES_tradnl"/>
              </w:rPr>
            </w:pPr>
            <w:r w:rsidRPr="000B4D7E">
              <w:rPr>
                <w:rFonts w:ascii="Calibri" w:hAnsi="Calibri"/>
                <w:color w:val="000000"/>
              </w:rPr>
              <w:t xml:space="preserve">Interactivo para identificar características de las  dictaduras militares en América Latina </w:t>
            </w:r>
          </w:p>
        </w:tc>
      </w:tr>
    </w:tbl>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4">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9A079B" w:rsidRDefault="009A079B"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9A079B" w:rsidRPr="006F562D" w:rsidTr="008C12BB">
        <w:tc>
          <w:tcPr>
            <w:tcW w:w="9054" w:type="dxa"/>
            <w:gridSpan w:val="2"/>
            <w:shd w:val="clear" w:color="auto" w:fill="000000" w:themeFill="text1"/>
          </w:tcPr>
          <w:p w:rsidR="009A079B" w:rsidRPr="006F562D" w:rsidRDefault="009A079B" w:rsidP="008C12BB">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CS_09_03_REC130</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A079B" w:rsidRPr="000B4D7E" w:rsidRDefault="009A079B" w:rsidP="008C12BB">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Las dictaduras militares en América Latina</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A079B" w:rsidRPr="000B4D7E" w:rsidRDefault="009A079B" w:rsidP="008C12BB">
            <w:pPr>
              <w:rPr>
                <w:rFonts w:ascii="Times New Roman" w:hAnsi="Times New Roman" w:cs="Times New Roman"/>
                <w:color w:val="000000" w:themeColor="text1"/>
                <w:sz w:val="24"/>
                <w:szCs w:val="24"/>
                <w:lang w:val="es-ES_tradnl"/>
              </w:rPr>
            </w:pPr>
            <w:r w:rsidRPr="000B4D7E">
              <w:rPr>
                <w:rFonts w:ascii="Calibri" w:hAnsi="Calibri"/>
                <w:color w:val="000000" w:themeColor="text1"/>
              </w:rPr>
              <w:t>Actividad que permite identificar el contexto espacio-temporal de las dictaduras militares de América Latina</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F76271" w:rsidRDefault="006C7D62"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0B4D7E" w:rsidRDefault="006C7D62" w:rsidP="006C7D6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4C5C4E" w:rsidRPr="000B4D7E">
              <w:rPr>
                <w:rFonts w:ascii="Times New Roman" w:hAnsi="Times New Roman" w:cs="Times New Roman"/>
                <w:color w:val="000000" w:themeColor="text1"/>
                <w:sz w:val="24"/>
                <w:szCs w:val="24"/>
              </w:rPr>
              <w:t>15</w:t>
            </w:r>
            <w:r w:rsidRPr="000B4D7E">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0B4D7E" w:rsidRDefault="006C7D62" w:rsidP="00EC3986">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00EC3986" w:rsidRPr="000B4D7E">
              <w:rPr>
                <w:rFonts w:ascii="Times New Roman" w:hAnsi="Times New Roman" w:cs="Times New Roman"/>
                <w:color w:val="000000" w:themeColor="text1"/>
                <w:sz w:val="24"/>
                <w:szCs w:val="24"/>
                <w:lang w:val="es-ES_tradnl"/>
              </w:rPr>
              <w:t>Las d</w:t>
            </w:r>
            <w:r w:rsidR="00F76271" w:rsidRPr="000B4D7E">
              <w:rPr>
                <w:rFonts w:ascii="Times New Roman" w:hAnsi="Times New Roman" w:cs="Times New Roman"/>
                <w:color w:val="000000" w:themeColor="text1"/>
                <w:sz w:val="24"/>
                <w:szCs w:val="24"/>
              </w:rPr>
              <w:t>dictaduras</w:t>
            </w:r>
            <w:r w:rsidRPr="000B4D7E">
              <w:rPr>
                <w:rFonts w:ascii="Times New Roman" w:hAnsi="Times New Roman" w:cs="Times New Roman"/>
                <w:color w:val="000000" w:themeColor="text1"/>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0B4D7E" w:rsidRDefault="006C7D62" w:rsidP="00DC308E">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Actividad sobre </w:t>
            </w:r>
            <w:r w:rsidR="00DC308E" w:rsidRPr="000B4D7E">
              <w:rPr>
                <w:rFonts w:ascii="Times New Roman" w:hAnsi="Times New Roman" w:cs="Times New Roman"/>
                <w:color w:val="000000" w:themeColor="text1"/>
                <w:sz w:val="24"/>
                <w:szCs w:val="24"/>
                <w:lang w:val="es-ES_tradnl"/>
              </w:rPr>
              <w:t>Las d</w:t>
            </w:r>
            <w:r w:rsidRPr="000B4D7E">
              <w:rPr>
                <w:rFonts w:ascii="Times New Roman" w:hAnsi="Times New Roman" w:cs="Times New Roman"/>
                <w:color w:val="000000" w:themeColor="text1"/>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7" w:name="INDICE08"/>
      <w:bookmarkEnd w:id="17"/>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09"/>
      <w:bookmarkEnd w:id="18"/>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4D6325" w:rsidP="0033369F">
            <w:pPr>
              <w:rPr>
                <w:rFonts w:ascii="Times New Roman" w:hAnsi="Times New Roman" w:cs="Times New Roman"/>
                <w:color w:val="000000"/>
                <w:sz w:val="24"/>
                <w:szCs w:val="24"/>
                <w:lang w:val="en"/>
              </w:rPr>
            </w:pPr>
            <w:hyperlink r:id="rId45"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F76271" w:rsidRDefault="00F76271" w:rsidP="00F76271">
            <w:pPr>
              <w:rPr>
                <w:rFonts w:ascii="Calibri" w:hAnsi="Calibri"/>
                <w:color w:val="000000"/>
              </w:rPr>
            </w:pPr>
            <w:r>
              <w:rPr>
                <w:rFonts w:ascii="Calibri" w:hAnsi="Calibri"/>
                <w:color w:val="000000"/>
              </w:rPr>
              <w:t>Actividad para repasar aspectos generales de la industrialización por sustitución de importaciones</w:t>
            </w:r>
          </w:p>
          <w:p w:rsidR="00712E9F" w:rsidRPr="006F562D" w:rsidRDefault="00712E9F" w:rsidP="00B60B28">
            <w:pPr>
              <w:rPr>
                <w:rFonts w:ascii="Times New Roman" w:hAnsi="Times New Roman" w:cs="Times New Roman"/>
                <w:sz w:val="24"/>
                <w:szCs w:val="24"/>
                <w:lang w:val="es-ES_tradnl"/>
              </w:rPr>
            </w:pP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0B4D7E" w:rsidRDefault="00712E9F"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A079B"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0B4D7E" w:rsidRDefault="00712E9F" w:rsidP="00B60B28">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Pr="000B4D7E">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0B4D7E" w:rsidRDefault="009A079B" w:rsidP="00712E9F">
            <w:pPr>
              <w:rPr>
                <w:rFonts w:ascii="Times New Roman" w:hAnsi="Times New Roman" w:cs="Times New Roman"/>
                <w:color w:val="000000" w:themeColor="text1"/>
                <w:sz w:val="24"/>
                <w:szCs w:val="24"/>
                <w:lang w:val="es-ES_tradnl"/>
              </w:rPr>
            </w:pPr>
            <w:r w:rsidRPr="000B4D7E">
              <w:rPr>
                <w:rFonts w:ascii="Calibri" w:hAnsi="Calibri"/>
                <w:color w:val="000000" w:themeColor="text1"/>
              </w:rPr>
              <w:t xml:space="preserve">Actividad sobre El desarrollo industrial de América Latina </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9" w:name="INDICE10"/>
      <w:bookmarkEnd w:id="19"/>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9A079B">
        <w:rPr>
          <w:rFonts w:ascii="Times New Roman" w:eastAsia="Times New Roman" w:hAnsi="Times New Roman" w:cs="Times New Roman"/>
          <w:b/>
          <w:bCs/>
          <w:color w:val="000000" w:themeColor="text1"/>
          <w:sz w:val="24"/>
          <w:szCs w:val="24"/>
          <w:lang w:eastAsia="es-CO"/>
        </w:rPr>
        <w:t>esarrollo urbano de</w:t>
      </w:r>
      <w:r w:rsidR="00E31E04" w:rsidRPr="006F562D">
        <w:rPr>
          <w:rFonts w:ascii="Times New Roman" w:eastAsia="Times New Roman" w:hAnsi="Times New Roman" w:cs="Times New Roman"/>
          <w:b/>
          <w:bCs/>
          <w:color w:val="000000" w:themeColor="text1"/>
          <w:sz w:val="24"/>
          <w:szCs w:val="24"/>
          <w:lang w:eastAsia="es-CO"/>
        </w:rPr>
        <w:t xml:space="preserve"> </w:t>
      </w:r>
      <w:r w:rsidR="009A079B">
        <w:rPr>
          <w:rFonts w:ascii="Times New Roman" w:eastAsia="Times New Roman" w:hAnsi="Times New Roman" w:cs="Times New Roman"/>
          <w:b/>
          <w:bCs/>
          <w:color w:val="000000" w:themeColor="text1"/>
          <w:sz w:val="24"/>
          <w:szCs w:val="24"/>
          <w:lang w:eastAsia="es-CO"/>
        </w:rPr>
        <w:t>América Latina</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4D6325" w:rsidP="0033369F">
            <w:pPr>
              <w:rPr>
                <w:rFonts w:ascii="Times New Roman" w:hAnsi="Times New Roman" w:cs="Times New Roman"/>
                <w:color w:val="000000"/>
                <w:sz w:val="24"/>
                <w:szCs w:val="24"/>
                <w:lang w:val="en-US"/>
              </w:rPr>
            </w:pPr>
            <w:hyperlink r:id="rId47"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 xml:space="preserve">tabla, el número de ciudades intermedias y pequeñas, es decir aquellas que tienen </w:t>
      </w:r>
      <w:r w:rsidR="00FC1654" w:rsidRPr="006F562D">
        <w:rPr>
          <w:rFonts w:ascii="Times New Roman" w:hAnsi="Times New Roman" w:cs="Times New Roman"/>
          <w:color w:val="000000" w:themeColor="text1"/>
          <w:sz w:val="24"/>
          <w:szCs w:val="24"/>
        </w:rPr>
        <w:lastRenderedPageBreak/>
        <w:t>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 xml:space="preserve">n </w:t>
      </w:r>
      <w:r w:rsidR="009A079B">
        <w:rPr>
          <w:rFonts w:ascii="Times New Roman" w:hAnsi="Times New Roman" w:cs="Times New Roman"/>
          <w:color w:val="000000" w:themeColor="text1"/>
          <w:sz w:val="24"/>
          <w:szCs w:val="24"/>
        </w:rPr>
        <w:t>América Latina</w:t>
      </w:r>
      <w:r w:rsidR="009D7EB3" w:rsidRPr="006F562D">
        <w:rPr>
          <w:rFonts w:ascii="Times New Roman" w:hAnsi="Times New Roman" w:cs="Times New Roman"/>
          <w:color w:val="000000" w:themeColor="text1"/>
          <w:sz w:val="24"/>
          <w:szCs w:val="24"/>
        </w:rPr>
        <w:t xml:space="preserve"> se encuentran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4D6325" w:rsidP="0033369F">
            <w:pPr>
              <w:rPr>
                <w:rFonts w:ascii="Times New Roman" w:hAnsi="Times New Roman" w:cs="Times New Roman"/>
                <w:color w:val="000000"/>
                <w:sz w:val="24"/>
                <w:szCs w:val="24"/>
                <w:lang w:val="en"/>
              </w:rPr>
            </w:pPr>
            <w:hyperlink r:id="rId49"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Río de Janeiro, ejemplo de una ciudad imponente pero con altos índices </w:t>
            </w:r>
            <w:r>
              <w:rPr>
                <w:rFonts w:ascii="Times New Roman" w:eastAsia="Times New Roman" w:hAnsi="Times New Roman" w:cs="Times New Roman"/>
                <w:sz w:val="24"/>
                <w:szCs w:val="24"/>
                <w:lang w:eastAsia="es-CO"/>
              </w:rPr>
              <w:lastRenderedPageBreak/>
              <w:t>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p w:rsidR="00EB3E32" w:rsidRDefault="00EB3E32"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EB3E32" w:rsidRPr="00EB3E32" w:rsidTr="001F18E0">
        <w:tc>
          <w:tcPr>
            <w:tcW w:w="9054" w:type="dxa"/>
            <w:gridSpan w:val="2"/>
            <w:shd w:val="clear" w:color="auto" w:fill="000000" w:themeFill="text1"/>
          </w:tcPr>
          <w:p w:rsidR="00EB3E32" w:rsidRPr="00EB3E32" w:rsidRDefault="00EB3E32" w:rsidP="001F18E0">
            <w:pPr>
              <w:spacing w:before="2" w:after="2"/>
              <w:jc w:val="center"/>
              <w:rPr>
                <w:rFonts w:ascii="Times New Roman" w:hAnsi="Times New Roman" w:cs="Times New Roman"/>
                <w:b/>
                <w:color w:val="000000" w:themeColor="text1"/>
                <w:sz w:val="24"/>
                <w:szCs w:val="24"/>
                <w:highlight w:val="cyan"/>
              </w:rPr>
            </w:pPr>
            <w:r w:rsidRPr="000B4D7E">
              <w:rPr>
                <w:rFonts w:ascii="Times New Roman" w:hAnsi="Times New Roman" w:cs="Times New Roman"/>
                <w:b/>
                <w:color w:val="FFFFFF" w:themeColor="background1"/>
                <w:sz w:val="24"/>
                <w:szCs w:val="24"/>
              </w:rPr>
              <w:t>Profundiza. Recurso nuevo</w:t>
            </w:r>
          </w:p>
        </w:tc>
      </w:tr>
      <w:tr w:rsidR="00EB3E32" w:rsidRPr="00EB3E32"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B3E32" w:rsidRPr="000B4D7E" w:rsidRDefault="009A079B"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CS_09_03_REC18</w:t>
            </w:r>
            <w:r w:rsidR="00EB3E32" w:rsidRPr="000B4D7E">
              <w:rPr>
                <w:rFonts w:ascii="Times New Roman" w:hAnsi="Times New Roman" w:cs="Times New Roman"/>
                <w:color w:val="000000" w:themeColor="text1"/>
                <w:sz w:val="24"/>
                <w:szCs w:val="24"/>
              </w:rPr>
              <w:t>0</w:t>
            </w:r>
          </w:p>
        </w:tc>
      </w:tr>
      <w:tr w:rsidR="00EB3E32" w:rsidRPr="00EB3E32"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B3E32" w:rsidRPr="000B4D7E" w:rsidRDefault="00DA2500" w:rsidP="001F18E0">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Urbanización e</w:t>
            </w:r>
            <w:r w:rsidR="00EB3E32" w:rsidRPr="000B4D7E">
              <w:rPr>
                <w:rFonts w:ascii="Times New Roman" w:hAnsi="Times New Roman" w:cs="Times New Roman"/>
                <w:color w:val="000000" w:themeColor="text1"/>
                <w:sz w:val="24"/>
                <w:szCs w:val="24"/>
                <w:lang w:val="es-ES_tradnl"/>
              </w:rPr>
              <w:t>n los años 50</w:t>
            </w:r>
          </w:p>
        </w:tc>
      </w:tr>
      <w:tr w:rsidR="00EB3E32" w:rsidRPr="006F562D"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B3E32" w:rsidRPr="000B4D7E" w:rsidRDefault="00EB3E32" w:rsidP="00EB3E32">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Interactivo que permite conocer cómo se dio el proceso de urbanización en los años 50 </w:t>
            </w:r>
          </w:p>
        </w:tc>
      </w:tr>
    </w:tbl>
    <w:p w:rsidR="00817196" w:rsidRDefault="00817196"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9A079B">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A079B">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9A079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Las ciudades de</w:t>
            </w:r>
            <w:r w:rsidR="00086EBB">
              <w:rPr>
                <w:rFonts w:ascii="Times New Roman" w:hAnsi="Times New Roman" w:cs="Times New Roman"/>
                <w:sz w:val="24"/>
                <w:szCs w:val="24"/>
                <w:lang w:val="es-ES_tradnl"/>
              </w:rPr>
              <w:t xml:space="preserve"> América Latina</w:t>
            </w:r>
            <w:r>
              <w:rPr>
                <w:rFonts w:ascii="Times New Roman" w:hAnsi="Times New Roman" w:cs="Times New Roman"/>
                <w:sz w:val="24"/>
                <w:szCs w:val="24"/>
                <w:lang w:val="es-ES_tradnl"/>
              </w:rPr>
              <w:t xml:space="preserve"> en los años 50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82E24" w:rsidRDefault="00182E24" w:rsidP="00182E24">
            <w:pPr>
              <w:rPr>
                <w:rFonts w:ascii="Calibri" w:hAnsi="Calibri"/>
                <w:color w:val="000000"/>
              </w:rPr>
            </w:pPr>
            <w:r>
              <w:rPr>
                <w:rFonts w:ascii="Calibri" w:hAnsi="Calibri"/>
                <w:color w:val="000000"/>
              </w:rPr>
              <w:t xml:space="preserve">Actividad para identificar características generales </w:t>
            </w:r>
            <w:r w:rsidR="009A079B">
              <w:rPr>
                <w:rFonts w:ascii="Calibri" w:hAnsi="Calibri"/>
                <w:color w:val="000000"/>
              </w:rPr>
              <w:t>de las ciudades latinoamericanas en los años 50</w:t>
            </w:r>
          </w:p>
          <w:p w:rsidR="00086EBB" w:rsidRPr="006F562D" w:rsidRDefault="00086EBB" w:rsidP="0048639E">
            <w:pPr>
              <w:rPr>
                <w:rFonts w:ascii="Times New Roman" w:hAnsi="Times New Roman" w:cs="Times New Roman"/>
                <w:sz w:val="24"/>
                <w:szCs w:val="24"/>
                <w:lang w:val="es-ES_tradnl"/>
              </w:rPr>
            </w:pPr>
          </w:p>
        </w:tc>
      </w:tr>
    </w:tbl>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68"/>
        <w:gridCol w:w="7386"/>
      </w:tblGrid>
      <w:tr w:rsidR="00E1034D" w:rsidRPr="00BA2EED" w:rsidTr="001D36AC">
        <w:tc>
          <w:tcPr>
            <w:tcW w:w="9054" w:type="dxa"/>
            <w:gridSpan w:val="2"/>
            <w:shd w:val="clear" w:color="auto" w:fill="000000" w:themeFill="text1"/>
          </w:tcPr>
          <w:p w:rsidR="00E1034D" w:rsidRPr="000B4D7E" w:rsidRDefault="00E1034D" w:rsidP="001D36AC">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1034D" w:rsidRPr="000B4D7E" w:rsidRDefault="00E1034D"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200</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1034D" w:rsidRPr="000B4D7E" w:rsidRDefault="00E1034D" w:rsidP="009A079B">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4E4A5C" w:rsidRPr="000B4D7E">
              <w:rPr>
                <w:rFonts w:ascii="Times New Roman" w:eastAsia="Times New Roman" w:hAnsi="Times New Roman" w:cs="Times New Roman"/>
                <w:bCs/>
                <w:color w:val="000000" w:themeColor="text1"/>
                <w:sz w:val="24"/>
                <w:szCs w:val="24"/>
                <w:lang w:eastAsia="es-CO"/>
              </w:rPr>
              <w:t xml:space="preserve">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r w:rsidR="00E1034D" w:rsidRPr="006F562D" w:rsidTr="000B4D7E">
        <w:trPr>
          <w:trHeight w:val="70"/>
        </w:trPr>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1034D" w:rsidRPr="000B4D7E" w:rsidRDefault="004E4A5C" w:rsidP="009A079B">
            <w:pPr>
              <w:rPr>
                <w:rFonts w:ascii="Times New Roman" w:hAnsi="Times New Roman" w:cs="Times New Roman"/>
                <w:color w:val="000000" w:themeColor="text1"/>
                <w:sz w:val="24"/>
                <w:szCs w:val="24"/>
                <w:lang w:val="es-ES_tradnl"/>
              </w:rPr>
            </w:pPr>
            <w:r w:rsidRPr="000B4D7E">
              <w:rPr>
                <w:rFonts w:ascii="Times New Roman" w:eastAsia="Times New Roman" w:hAnsi="Times New Roman" w:cs="Times New Roman"/>
                <w:bCs/>
                <w:color w:val="000000" w:themeColor="text1"/>
                <w:sz w:val="24"/>
                <w:szCs w:val="24"/>
                <w:lang w:eastAsia="es-CO"/>
              </w:rPr>
              <w:t xml:space="preserve">Actividad sobre 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E23EE9" w:rsidP="00D25EC3">
      <w:pPr>
        <w:shd w:val="clear" w:color="auto" w:fill="FFFFFF"/>
        <w:spacing w:before="100" w:beforeAutospacing="1" w:after="100" w:afterAutospacing="1"/>
        <w:rPr>
          <w:rFonts w:ascii="Times New Roman" w:hAnsi="Times New Roman" w:cs="Times New Roman"/>
          <w:b/>
          <w:sz w:val="24"/>
          <w:szCs w:val="24"/>
          <w:lang w:val="es-ES"/>
        </w:rPr>
      </w:pPr>
      <w:r w:rsidRPr="00921AEA">
        <w:rPr>
          <w:rFonts w:ascii="Times New Roman" w:hAnsi="Times New Roman" w:cs="Times New Roman"/>
          <w:b/>
          <w:sz w:val="24"/>
          <w:szCs w:val="24"/>
          <w:highlight w:val="yellow"/>
        </w:rPr>
        <w:t>[SECCIÓN 1</w:t>
      </w:r>
      <w:r w:rsidR="00D25EC3" w:rsidRPr="00921AEA">
        <w:rPr>
          <w:rFonts w:ascii="Times New Roman" w:hAnsi="Times New Roman" w:cs="Times New Roman"/>
          <w:b/>
          <w:sz w:val="24"/>
          <w:szCs w:val="24"/>
          <w:highlight w:val="yellow"/>
        </w:rPr>
        <w:t>]</w:t>
      </w:r>
      <w:r w:rsidR="00D25EC3" w:rsidRPr="00F638CE">
        <w:rPr>
          <w:rFonts w:ascii="Times New Roman" w:hAnsi="Times New Roman" w:cs="Times New Roman"/>
          <w:sz w:val="24"/>
          <w:szCs w:val="24"/>
        </w:rPr>
        <w:t xml:space="preserve"> </w:t>
      </w:r>
      <w:r w:rsidR="00D25EC3" w:rsidRPr="00F638CE">
        <w:rPr>
          <w:rFonts w:ascii="Times New Roman" w:hAnsi="Times New Roman" w:cs="Times New Roman"/>
          <w:b/>
          <w:sz w:val="24"/>
          <w:szCs w:val="24"/>
        </w:rPr>
        <w:t xml:space="preserve">6 </w:t>
      </w:r>
      <w:r w:rsidR="00D25EC3"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9A079B"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w:t>
            </w:r>
            <w:r w:rsidR="00E92985" w:rsidRPr="000B4D7E">
              <w:rPr>
                <w:rFonts w:ascii="Times New Roman" w:hAnsi="Times New Roman" w:cs="Times New Roman"/>
                <w:b/>
                <w:color w:val="FFFFFF" w:themeColor="background1"/>
                <w:sz w:val="24"/>
                <w:szCs w:val="24"/>
              </w:rPr>
              <w:t xml:space="preserve">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D03C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CS_09_03_REC2</w:t>
            </w:r>
            <w:r w:rsidR="009A079B" w:rsidRPr="000B4D7E">
              <w:rPr>
                <w:rFonts w:ascii="Times New Roman" w:hAnsi="Times New Roman" w:cs="Times New Roman"/>
                <w:color w:val="000000" w:themeColor="text1"/>
                <w:sz w:val="24"/>
                <w:szCs w:val="24"/>
              </w:rPr>
              <w:t>10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lastRenderedPageBreak/>
              <w:t>Título</w:t>
            </w:r>
          </w:p>
        </w:tc>
        <w:tc>
          <w:tcPr>
            <w:tcW w:w="7386" w:type="dxa"/>
          </w:tcPr>
          <w:p w:rsidR="00E92985" w:rsidRPr="000B4D7E" w:rsidRDefault="009A079B" w:rsidP="009A079B">
            <w:pPr>
              <w:jc w:val="both"/>
              <w:rPr>
                <w:rFonts w:ascii="Calibri" w:hAnsi="Calibri"/>
                <w:color w:val="000000"/>
              </w:rPr>
            </w:pPr>
            <w:r w:rsidRPr="000B4D7E">
              <w:rPr>
                <w:rFonts w:ascii="Calibri" w:hAnsi="Calibri"/>
                <w:color w:val="000000"/>
              </w:rPr>
              <w:t>Competencias: Regímenes políticos de América Latina en el siglo XX</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9A079B" w:rsidP="001D0158">
            <w:pPr>
              <w:rPr>
                <w:rFonts w:ascii="Calibri" w:hAnsi="Calibri"/>
                <w:color w:val="000000"/>
              </w:rPr>
            </w:pPr>
            <w:r w:rsidRPr="000B4D7E">
              <w:rPr>
                <w:rFonts w:ascii="Calibri" w:hAnsi="Calibri"/>
                <w:color w:val="000000"/>
              </w:rPr>
              <w:t>Actividad</w:t>
            </w:r>
            <w:r w:rsidR="001D0158" w:rsidRPr="000B4D7E">
              <w:rPr>
                <w:rFonts w:ascii="Calibri" w:hAnsi="Calibri"/>
                <w:color w:val="000000"/>
              </w:rPr>
              <w:t xml:space="preserve"> </w:t>
            </w:r>
            <w:r w:rsidRPr="000B4D7E">
              <w:rPr>
                <w:rFonts w:ascii="Calibri" w:hAnsi="Calibri"/>
                <w:color w:val="000000"/>
              </w:rPr>
              <w:t>para</w:t>
            </w:r>
            <w:r w:rsidR="001D0158" w:rsidRPr="000B4D7E">
              <w:rPr>
                <w:rFonts w:ascii="Calibri" w:hAnsi="Calibri"/>
                <w:color w:val="000000"/>
              </w:rPr>
              <w:t xml:space="preserve"> comprender y recordar los principales as</w:t>
            </w:r>
            <w:r w:rsidRPr="000B4D7E">
              <w:rPr>
                <w:rFonts w:ascii="Calibri" w:hAnsi="Calibri"/>
                <w:color w:val="000000"/>
              </w:rPr>
              <w:t>pectos de los regímenes políticos de América Latina en el siglo XX</w:t>
            </w:r>
          </w:p>
          <w:p w:rsidR="00E92985" w:rsidRPr="000B4D7E" w:rsidRDefault="00E92985" w:rsidP="00CF10CA">
            <w:pPr>
              <w:rPr>
                <w:rFonts w:ascii="Times New Roman" w:hAnsi="Times New Roman" w:cs="Times New Roman"/>
                <w:sz w:val="24"/>
                <w:szCs w:val="24"/>
                <w:lang w:val="es-ES_tradnl"/>
              </w:rPr>
            </w:pP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E92985"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22</w:t>
            </w:r>
            <w:r w:rsidRPr="000B4D7E">
              <w:rPr>
                <w:rFonts w:ascii="Times New Roman" w:hAnsi="Times New Roman" w:cs="Times New Roman"/>
                <w:color w:val="000000" w:themeColor="text1"/>
                <w:sz w:val="24"/>
                <w:szCs w:val="24"/>
              </w:rPr>
              <w:t>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92985" w:rsidRPr="000B4D7E" w:rsidRDefault="009A079B" w:rsidP="001D0158">
            <w:pPr>
              <w:jc w:val="both"/>
              <w:rPr>
                <w:rFonts w:ascii="Times New Roman" w:eastAsia="Times New Roman" w:hAnsi="Times New Roman" w:cs="Times New Roman"/>
                <w:bCs/>
                <w:caps/>
                <w:color w:val="000000" w:themeColor="text1"/>
                <w:sz w:val="24"/>
                <w:szCs w:val="24"/>
                <w:lang w:eastAsia="es-CO"/>
              </w:rPr>
            </w:pPr>
            <w:r w:rsidRPr="000B4D7E">
              <w:rPr>
                <w:rFonts w:ascii="Calibri" w:hAnsi="Calibri"/>
                <w:color w:val="000000"/>
              </w:rPr>
              <w:t>Proyecto: Estudio de un régimen dictatorial en un país de América Latina</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1D0158" w:rsidP="001D0158">
            <w:pPr>
              <w:rPr>
                <w:rFonts w:ascii="Calibri" w:hAnsi="Calibri"/>
                <w:color w:val="000000"/>
              </w:rPr>
            </w:pPr>
            <w:r w:rsidRPr="000B4D7E">
              <w:rPr>
                <w:rFonts w:ascii="Calibri" w:hAnsi="Calibri"/>
                <w:color w:val="000000"/>
              </w:rPr>
              <w:t xml:space="preserve">Actividad para fortalecer conceptos y procesos relacionados con los regímenes </w:t>
            </w:r>
            <w:r w:rsidR="009A079B" w:rsidRPr="000B4D7E">
              <w:rPr>
                <w:rFonts w:ascii="Calibri" w:hAnsi="Calibri"/>
                <w:color w:val="000000"/>
              </w:rPr>
              <w:t xml:space="preserve">dictatoriales </w:t>
            </w:r>
            <w:r w:rsidRPr="000B4D7E">
              <w:rPr>
                <w:rFonts w:ascii="Calibri" w:hAnsi="Calibri"/>
                <w:color w:val="000000"/>
              </w:rPr>
              <w:t>de América Latina</w:t>
            </w:r>
          </w:p>
          <w:p w:rsidR="00E92985" w:rsidRPr="000B4D7E" w:rsidRDefault="00E92985" w:rsidP="00CF10CA">
            <w:pPr>
              <w:rPr>
                <w:rFonts w:ascii="Times New Roman" w:hAnsi="Times New Roman" w:cs="Times New Roman"/>
                <w:sz w:val="24"/>
                <w:szCs w:val="24"/>
                <w:lang w:val="es-ES_tradnl"/>
              </w:rPr>
            </w:pP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9A079B">
              <w:rPr>
                <w:rFonts w:ascii="Times New Roman" w:hAnsi="Times New Roman" w:cs="Times New Roman"/>
                <w:color w:val="000000"/>
                <w:sz w:val="24"/>
                <w:szCs w:val="24"/>
              </w:rPr>
              <w:t>23</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086EBB" w:rsidTr="001D36AC">
        <w:tc>
          <w:tcPr>
            <w:tcW w:w="9054" w:type="dxa"/>
            <w:gridSpan w:val="2"/>
            <w:shd w:val="clear" w:color="auto" w:fill="000000" w:themeFill="text1"/>
          </w:tcPr>
          <w:p w:rsidR="006626FF" w:rsidRPr="000B4D7E" w:rsidRDefault="00D149E5" w:rsidP="00644B08">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Autoevaluación.</w:t>
            </w:r>
            <w:r w:rsidR="006626FF" w:rsidRPr="000B4D7E">
              <w:rPr>
                <w:rFonts w:ascii="Times New Roman" w:hAnsi="Times New Roman" w:cs="Times New Roman"/>
                <w:b/>
                <w:color w:val="000000" w:themeColor="text1"/>
                <w:sz w:val="24"/>
                <w:szCs w:val="24"/>
              </w:rPr>
              <w:t xml:space="preserve"> Recurso </w:t>
            </w:r>
            <w:r w:rsidR="00644B08" w:rsidRPr="000B4D7E">
              <w:rPr>
                <w:rFonts w:ascii="Times New Roman" w:hAnsi="Times New Roman" w:cs="Times New Roman"/>
                <w:b/>
                <w:color w:val="000000" w:themeColor="text1"/>
                <w:sz w:val="24"/>
                <w:szCs w:val="24"/>
              </w:rPr>
              <w:t>nuevo</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6626FF" w:rsidRPr="000B4D7E" w:rsidRDefault="006626FF" w:rsidP="004B2E2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 xml:space="preserve">CS_09_03_REC </w:t>
            </w:r>
            <w:r w:rsidR="009A079B" w:rsidRPr="000B4D7E">
              <w:rPr>
                <w:rFonts w:ascii="Times New Roman" w:hAnsi="Times New Roman" w:cs="Times New Roman"/>
                <w:color w:val="000000" w:themeColor="text1"/>
                <w:sz w:val="24"/>
                <w:szCs w:val="24"/>
              </w:rPr>
              <w:t>24</w:t>
            </w:r>
            <w:r w:rsidR="0095579D" w:rsidRPr="000B4D7E">
              <w:rPr>
                <w:rFonts w:ascii="Times New Roman" w:hAnsi="Times New Roman" w:cs="Times New Roman"/>
                <w:color w:val="000000" w:themeColor="text1"/>
                <w:sz w:val="24"/>
                <w:szCs w:val="24"/>
              </w:rPr>
              <w:t>0</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4B2E22" w:rsidRPr="000B4D7E" w:rsidRDefault="000B4D7E" w:rsidP="004B2E22">
            <w:pPr>
              <w:pStyle w:val="Encabezado"/>
              <w:ind w:right="360"/>
              <w:rPr>
                <w:color w:val="000000" w:themeColor="text1"/>
              </w:rPr>
            </w:pPr>
            <w:r w:rsidRPr="000B4D7E">
              <w:rPr>
                <w:color w:val="000000" w:themeColor="text1"/>
                <w:lang w:val="es-ES"/>
              </w:rPr>
              <w:t>E</w:t>
            </w:r>
            <w:r w:rsidR="004B2E22" w:rsidRPr="000B4D7E">
              <w:rPr>
                <w:color w:val="000000" w:themeColor="text1"/>
                <w:lang w:val="es-ES"/>
              </w:rPr>
              <w:t>valuación</w:t>
            </w:r>
          </w:p>
          <w:p w:rsidR="006626FF" w:rsidRPr="000B4D7E" w:rsidRDefault="000B4D7E"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lang w:eastAsia="es-CO"/>
              </w:rPr>
            </w:pPr>
            <w:r w:rsidRPr="000B4D7E">
              <w:rPr>
                <w:rFonts w:ascii="Times New Roman" w:eastAsia="Times New Roman" w:hAnsi="Times New Roman" w:cs="Times New Roman"/>
                <w:b/>
                <w:bCs/>
                <w:caps/>
                <w:color w:val="000000" w:themeColor="text1"/>
                <w:sz w:val="24"/>
                <w:szCs w:val="24"/>
                <w:lang w:eastAsia="es-CO"/>
              </w:rPr>
              <w:t xml:space="preserve"> </w:t>
            </w:r>
          </w:p>
        </w:tc>
      </w:tr>
      <w:tr w:rsidR="006626FF" w:rsidRPr="006F562D"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6626FF" w:rsidRPr="000B4D7E" w:rsidRDefault="004B2E22" w:rsidP="00F42144">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Evalúa tus conocimientos sobre </w:t>
            </w:r>
            <w:r w:rsidR="00F42144" w:rsidRPr="000B4D7E">
              <w:rPr>
                <w:rFonts w:ascii="Times New Roman" w:hAnsi="Times New Roman" w:cs="Times New Roman"/>
                <w:color w:val="000000" w:themeColor="text1"/>
                <w:sz w:val="24"/>
                <w:szCs w:val="24"/>
                <w:lang w:val="es-ES_tradnl"/>
              </w:rPr>
              <w:t>Los r</w:t>
            </w:r>
            <w:r w:rsidRPr="000B4D7E">
              <w:rPr>
                <w:rFonts w:ascii="Times New Roman" w:hAnsi="Times New Roman" w:cs="Times New Roman"/>
                <w:color w:val="000000" w:themeColor="text1"/>
                <w:sz w:val="24"/>
                <w:szCs w:val="24"/>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4D6325" w:rsidP="0015672F">
            <w:pPr>
              <w:rPr>
                <w:rFonts w:ascii="Times New Roman" w:hAnsi="Times New Roman" w:cs="Times New Roman"/>
                <w:sz w:val="24"/>
                <w:szCs w:val="24"/>
              </w:rPr>
            </w:pPr>
            <w:hyperlink r:id="rId51" w:history="1"/>
            <w:r w:rsidR="0015672F" w:rsidRPr="002C72CE">
              <w:rPr>
                <w:rStyle w:val="Hipervnculo"/>
                <w:rFonts w:ascii="Times New Roman" w:hAnsi="Times New Roman" w:cs="Times New Roman"/>
                <w:color w:val="auto"/>
                <w:u w:val="none"/>
              </w:rPr>
              <w:t xml:space="preserve">Instituto Nacional de Derechos Humanos en Chile. Sitio que </w:t>
            </w:r>
            <w:r w:rsidR="0015672F" w:rsidRPr="002C72CE">
              <w:rPr>
                <w:rStyle w:val="Hipervnculo"/>
                <w:rFonts w:ascii="Times New Roman" w:hAnsi="Times New Roman" w:cs="Times New Roman"/>
                <w:color w:val="auto"/>
                <w:u w:val="none"/>
              </w:rPr>
              <w:lastRenderedPageBreak/>
              <w:t>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325" w:rsidRDefault="004D6325" w:rsidP="00331E22">
      <w:pPr>
        <w:spacing w:after="0" w:line="240" w:lineRule="auto"/>
      </w:pPr>
      <w:r>
        <w:separator/>
      </w:r>
    </w:p>
  </w:endnote>
  <w:endnote w:type="continuationSeparator" w:id="0">
    <w:p w:rsidR="004D6325" w:rsidRDefault="004D6325"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325" w:rsidRDefault="004D6325" w:rsidP="00331E22">
      <w:pPr>
        <w:spacing w:after="0" w:line="240" w:lineRule="auto"/>
      </w:pPr>
      <w:r>
        <w:separator/>
      </w:r>
    </w:p>
  </w:footnote>
  <w:footnote w:type="continuationSeparator" w:id="0">
    <w:p w:rsidR="004D6325" w:rsidRDefault="004D6325"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147" w:rsidRPr="00F42144" w:rsidRDefault="00D06147"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Los R</w:t>
    </w:r>
    <w:r w:rsidRPr="000E556F">
      <w:rPr>
        <w:b/>
        <w:sz w:val="22"/>
        <w:szCs w:val="22"/>
      </w:rPr>
      <w:t>egímenes políticos en América Latina</w:t>
    </w:r>
  </w:p>
  <w:p w:rsidR="00D06147" w:rsidRDefault="00D06147">
    <w:pPr>
      <w:pStyle w:val="Encabezado"/>
    </w:pPr>
  </w:p>
  <w:p w:rsidR="00D06147" w:rsidRDefault="00D061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CF2"/>
    <w:rsid w:val="0000374C"/>
    <w:rsid w:val="000071B9"/>
    <w:rsid w:val="00007B8C"/>
    <w:rsid w:val="00010494"/>
    <w:rsid w:val="0002180A"/>
    <w:rsid w:val="00021F59"/>
    <w:rsid w:val="0002634E"/>
    <w:rsid w:val="00026EC4"/>
    <w:rsid w:val="00034E5E"/>
    <w:rsid w:val="00042AA6"/>
    <w:rsid w:val="00054DDC"/>
    <w:rsid w:val="00064828"/>
    <w:rsid w:val="0006614C"/>
    <w:rsid w:val="00066F24"/>
    <w:rsid w:val="0008029B"/>
    <w:rsid w:val="00081BDB"/>
    <w:rsid w:val="00086EBB"/>
    <w:rsid w:val="000927E5"/>
    <w:rsid w:val="00095E37"/>
    <w:rsid w:val="00096607"/>
    <w:rsid w:val="000A6EB7"/>
    <w:rsid w:val="000B3779"/>
    <w:rsid w:val="000B4D7E"/>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E24"/>
    <w:rsid w:val="00182F8A"/>
    <w:rsid w:val="00184651"/>
    <w:rsid w:val="00194F48"/>
    <w:rsid w:val="001A2CF2"/>
    <w:rsid w:val="001A7225"/>
    <w:rsid w:val="001D0158"/>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0AE8"/>
    <w:rsid w:val="00251AA3"/>
    <w:rsid w:val="00252612"/>
    <w:rsid w:val="002602E4"/>
    <w:rsid w:val="00260D4A"/>
    <w:rsid w:val="00260F1E"/>
    <w:rsid w:val="00262D14"/>
    <w:rsid w:val="002679E0"/>
    <w:rsid w:val="0027019F"/>
    <w:rsid w:val="00276AF8"/>
    <w:rsid w:val="00280D95"/>
    <w:rsid w:val="00284286"/>
    <w:rsid w:val="00296E13"/>
    <w:rsid w:val="002A4F3E"/>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03EA"/>
    <w:rsid w:val="003B466F"/>
    <w:rsid w:val="003C14A7"/>
    <w:rsid w:val="003E449E"/>
    <w:rsid w:val="003E45FB"/>
    <w:rsid w:val="003E5FC2"/>
    <w:rsid w:val="003F1193"/>
    <w:rsid w:val="003F7E6D"/>
    <w:rsid w:val="004276D6"/>
    <w:rsid w:val="004305B3"/>
    <w:rsid w:val="0043247C"/>
    <w:rsid w:val="004448AF"/>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5C4E"/>
    <w:rsid w:val="004C696A"/>
    <w:rsid w:val="004D6325"/>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507"/>
    <w:rsid w:val="00566BD9"/>
    <w:rsid w:val="0056738C"/>
    <w:rsid w:val="005765D4"/>
    <w:rsid w:val="0057663F"/>
    <w:rsid w:val="005862BA"/>
    <w:rsid w:val="00597A3A"/>
    <w:rsid w:val="005A2923"/>
    <w:rsid w:val="005A5526"/>
    <w:rsid w:val="005A65F9"/>
    <w:rsid w:val="005B28A1"/>
    <w:rsid w:val="005B2FCE"/>
    <w:rsid w:val="005B4686"/>
    <w:rsid w:val="005B7088"/>
    <w:rsid w:val="005C248B"/>
    <w:rsid w:val="005C6E4C"/>
    <w:rsid w:val="005D372D"/>
    <w:rsid w:val="005D4F84"/>
    <w:rsid w:val="005E18BF"/>
    <w:rsid w:val="005E59CA"/>
    <w:rsid w:val="005E634D"/>
    <w:rsid w:val="005F339A"/>
    <w:rsid w:val="006035D5"/>
    <w:rsid w:val="0060576C"/>
    <w:rsid w:val="00614FED"/>
    <w:rsid w:val="00644B08"/>
    <w:rsid w:val="00645D06"/>
    <w:rsid w:val="00646EA3"/>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1360C"/>
    <w:rsid w:val="007175F3"/>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4B8"/>
    <w:rsid w:val="007D6805"/>
    <w:rsid w:val="007E15FA"/>
    <w:rsid w:val="007E6181"/>
    <w:rsid w:val="007E7C27"/>
    <w:rsid w:val="0080278D"/>
    <w:rsid w:val="00810D24"/>
    <w:rsid w:val="00817196"/>
    <w:rsid w:val="00826E41"/>
    <w:rsid w:val="00827F27"/>
    <w:rsid w:val="00836930"/>
    <w:rsid w:val="0083704A"/>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1AEA"/>
    <w:rsid w:val="00924614"/>
    <w:rsid w:val="0093386C"/>
    <w:rsid w:val="0094032E"/>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233E"/>
    <w:rsid w:val="00993A11"/>
    <w:rsid w:val="00993B60"/>
    <w:rsid w:val="0099692A"/>
    <w:rsid w:val="009A079B"/>
    <w:rsid w:val="009A3706"/>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12B4"/>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2BE5"/>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06147"/>
    <w:rsid w:val="00D077DE"/>
    <w:rsid w:val="00D1195D"/>
    <w:rsid w:val="00D134F1"/>
    <w:rsid w:val="00D149E5"/>
    <w:rsid w:val="00D14A01"/>
    <w:rsid w:val="00D16559"/>
    <w:rsid w:val="00D225AD"/>
    <w:rsid w:val="00D25EC3"/>
    <w:rsid w:val="00D27F05"/>
    <w:rsid w:val="00D36CDE"/>
    <w:rsid w:val="00D41426"/>
    <w:rsid w:val="00D42397"/>
    <w:rsid w:val="00D437D8"/>
    <w:rsid w:val="00D45F61"/>
    <w:rsid w:val="00D56D41"/>
    <w:rsid w:val="00D57CC9"/>
    <w:rsid w:val="00D707A3"/>
    <w:rsid w:val="00D72453"/>
    <w:rsid w:val="00D74803"/>
    <w:rsid w:val="00D915F5"/>
    <w:rsid w:val="00D94496"/>
    <w:rsid w:val="00D97806"/>
    <w:rsid w:val="00DA0EB7"/>
    <w:rsid w:val="00DA2500"/>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3EE9"/>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1841"/>
    <w:rsid w:val="00E90BD3"/>
    <w:rsid w:val="00E92985"/>
    <w:rsid w:val="00E9326C"/>
    <w:rsid w:val="00E96837"/>
    <w:rsid w:val="00EA3EA9"/>
    <w:rsid w:val="00EB3E32"/>
    <w:rsid w:val="00EB7DFC"/>
    <w:rsid w:val="00EC0687"/>
    <w:rsid w:val="00EC3986"/>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76271"/>
    <w:rsid w:val="00F85D97"/>
    <w:rsid w:val="00F92E4B"/>
    <w:rsid w:val="00F94745"/>
    <w:rsid w:val="00F9741A"/>
    <w:rsid w:val="00FA4708"/>
    <w:rsid w:val="00FA6D53"/>
    <w:rsid w:val="00FB17D1"/>
    <w:rsid w:val="00FB2EF5"/>
    <w:rsid w:val="00FB77A4"/>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79985854">
      <w:bodyDiv w:val="1"/>
      <w:marLeft w:val="0"/>
      <w:marRight w:val="0"/>
      <w:marTop w:val="0"/>
      <w:marBottom w:val="0"/>
      <w:divBdr>
        <w:top w:val="none" w:sz="0" w:space="0" w:color="auto"/>
        <w:left w:val="none" w:sz="0" w:space="0" w:color="auto"/>
        <w:bottom w:val="none" w:sz="0" w:space="0" w:color="auto"/>
        <w:right w:val="none" w:sz="0" w:space="0" w:color="auto"/>
      </w:divBdr>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605">
      <w:bodyDiv w:val="1"/>
      <w:marLeft w:val="0"/>
      <w:marRight w:val="0"/>
      <w:marTop w:val="0"/>
      <w:marBottom w:val="0"/>
      <w:divBdr>
        <w:top w:val="none" w:sz="0" w:space="0" w:color="auto"/>
        <w:left w:val="none" w:sz="0" w:space="0" w:color="auto"/>
        <w:bottom w:val="none" w:sz="0" w:space="0" w:color="auto"/>
        <w:right w:val="none" w:sz="0" w:space="0" w:color="auto"/>
      </w:divBdr>
    </w:div>
    <w:div w:id="453059679">
      <w:bodyDiv w:val="1"/>
      <w:marLeft w:val="0"/>
      <w:marRight w:val="0"/>
      <w:marTop w:val="0"/>
      <w:marBottom w:val="0"/>
      <w:divBdr>
        <w:top w:val="none" w:sz="0" w:space="0" w:color="auto"/>
        <w:left w:val="none" w:sz="0" w:space="0" w:color="auto"/>
        <w:bottom w:val="none" w:sz="0" w:space="0" w:color="auto"/>
        <w:right w:val="none" w:sz="0" w:space="0" w:color="auto"/>
      </w:divBdr>
    </w:div>
    <w:div w:id="603222913">
      <w:bodyDiv w:val="1"/>
      <w:marLeft w:val="0"/>
      <w:marRight w:val="0"/>
      <w:marTop w:val="0"/>
      <w:marBottom w:val="0"/>
      <w:divBdr>
        <w:top w:val="none" w:sz="0" w:space="0" w:color="auto"/>
        <w:left w:val="none" w:sz="0" w:space="0" w:color="auto"/>
        <w:bottom w:val="none" w:sz="0" w:space="0" w:color="auto"/>
        <w:right w:val="none" w:sz="0" w:space="0" w:color="auto"/>
      </w:divBdr>
    </w:div>
    <w:div w:id="689720482">
      <w:bodyDiv w:val="1"/>
      <w:marLeft w:val="0"/>
      <w:marRight w:val="0"/>
      <w:marTop w:val="0"/>
      <w:marBottom w:val="0"/>
      <w:divBdr>
        <w:top w:val="none" w:sz="0" w:space="0" w:color="auto"/>
        <w:left w:val="none" w:sz="0" w:space="0" w:color="auto"/>
        <w:bottom w:val="none" w:sz="0" w:space="0" w:color="auto"/>
        <w:right w:val="none" w:sz="0" w:space="0" w:color="auto"/>
      </w:divBdr>
    </w:div>
    <w:div w:id="772945480">
      <w:bodyDiv w:val="1"/>
      <w:marLeft w:val="0"/>
      <w:marRight w:val="0"/>
      <w:marTop w:val="0"/>
      <w:marBottom w:val="0"/>
      <w:divBdr>
        <w:top w:val="none" w:sz="0" w:space="0" w:color="auto"/>
        <w:left w:val="none" w:sz="0" w:space="0" w:color="auto"/>
        <w:bottom w:val="none" w:sz="0" w:space="0" w:color="auto"/>
        <w:right w:val="none" w:sz="0" w:space="0" w:color="auto"/>
      </w:divBdr>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226">
      <w:bodyDiv w:val="1"/>
      <w:marLeft w:val="0"/>
      <w:marRight w:val="0"/>
      <w:marTop w:val="0"/>
      <w:marBottom w:val="0"/>
      <w:divBdr>
        <w:top w:val="none" w:sz="0" w:space="0" w:color="auto"/>
        <w:left w:val="none" w:sz="0" w:space="0" w:color="auto"/>
        <w:bottom w:val="none" w:sz="0" w:space="0" w:color="auto"/>
        <w:right w:val="none" w:sz="0" w:space="0" w:color="auto"/>
      </w:divBdr>
    </w:div>
    <w:div w:id="1078329768">
      <w:bodyDiv w:val="1"/>
      <w:marLeft w:val="0"/>
      <w:marRight w:val="0"/>
      <w:marTop w:val="0"/>
      <w:marBottom w:val="0"/>
      <w:divBdr>
        <w:top w:val="none" w:sz="0" w:space="0" w:color="auto"/>
        <w:left w:val="none" w:sz="0" w:space="0" w:color="auto"/>
        <w:bottom w:val="none" w:sz="0" w:space="0" w:color="auto"/>
        <w:right w:val="none" w:sz="0" w:space="0" w:color="auto"/>
      </w:divBdr>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9134">
      <w:bodyDiv w:val="1"/>
      <w:marLeft w:val="0"/>
      <w:marRight w:val="0"/>
      <w:marTop w:val="0"/>
      <w:marBottom w:val="0"/>
      <w:divBdr>
        <w:top w:val="none" w:sz="0" w:space="0" w:color="auto"/>
        <w:left w:val="none" w:sz="0" w:space="0" w:color="auto"/>
        <w:bottom w:val="none" w:sz="0" w:space="0" w:color="auto"/>
        <w:right w:val="none" w:sz="0" w:space="0" w:color="auto"/>
      </w:divBdr>
    </w:div>
    <w:div w:id="1613970619">
      <w:bodyDiv w:val="1"/>
      <w:marLeft w:val="0"/>
      <w:marRight w:val="0"/>
      <w:marTop w:val="0"/>
      <w:marBottom w:val="0"/>
      <w:divBdr>
        <w:top w:val="none" w:sz="0" w:space="0" w:color="auto"/>
        <w:left w:val="none" w:sz="0" w:space="0" w:color="auto"/>
        <w:bottom w:val="none" w:sz="0" w:space="0" w:color="auto"/>
        <w:right w:val="none" w:sz="0" w:space="0" w:color="auto"/>
      </w:divBdr>
    </w:div>
    <w:div w:id="1620378956">
      <w:bodyDiv w:val="1"/>
      <w:marLeft w:val="0"/>
      <w:marRight w:val="0"/>
      <w:marTop w:val="0"/>
      <w:marBottom w:val="0"/>
      <w:divBdr>
        <w:top w:val="none" w:sz="0" w:space="0" w:color="auto"/>
        <w:left w:val="none" w:sz="0" w:space="0" w:color="auto"/>
        <w:bottom w:val="none" w:sz="0" w:space="0" w:color="auto"/>
        <w:right w:val="none" w:sz="0" w:space="0" w:color="auto"/>
      </w:divBdr>
    </w:div>
    <w:div w:id="1642685918">
      <w:bodyDiv w:val="1"/>
      <w:marLeft w:val="0"/>
      <w:marRight w:val="0"/>
      <w:marTop w:val="0"/>
      <w:marBottom w:val="0"/>
      <w:divBdr>
        <w:top w:val="none" w:sz="0" w:space="0" w:color="auto"/>
        <w:left w:val="none" w:sz="0" w:space="0" w:color="auto"/>
        <w:bottom w:val="none" w:sz="0" w:space="0" w:color="auto"/>
        <w:right w:val="none" w:sz="0" w:space="0" w:color="auto"/>
      </w:divBdr>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1823440">
      <w:bodyDiv w:val="1"/>
      <w:marLeft w:val="0"/>
      <w:marRight w:val="0"/>
      <w:marTop w:val="0"/>
      <w:marBottom w:val="0"/>
      <w:divBdr>
        <w:top w:val="none" w:sz="0" w:space="0" w:color="auto"/>
        <w:left w:val="none" w:sz="0" w:space="0" w:color="auto"/>
        <w:bottom w:val="none" w:sz="0" w:space="0" w:color="auto"/>
        <w:right w:val="none" w:sz="0" w:space="0" w:color="auto"/>
      </w:divBdr>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5447">
      <w:bodyDiv w:val="1"/>
      <w:marLeft w:val="0"/>
      <w:marRight w:val="0"/>
      <w:marTop w:val="0"/>
      <w:marBottom w:val="0"/>
      <w:divBdr>
        <w:top w:val="none" w:sz="0" w:space="0" w:color="auto"/>
        <w:left w:val="none" w:sz="0" w:space="0" w:color="auto"/>
        <w:bottom w:val="none" w:sz="0" w:space="0" w:color="auto"/>
        <w:right w:val="none" w:sz="0" w:space="0" w:color="auto"/>
      </w:divBdr>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55822948">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San_Luis-terv.JPG?uselang=es"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hyperlink" Target="http://commons.wikimedia.org/wiki/File:PhotochemicalSmogMexicoCityAerialView.jpg?uselang=es" TargetMode="External"/><Relationship Id="rId50"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https://www.youtube.com/watch?v=mqC-WGzhBBw" TargetMode="External"/><Relationship Id="rId17" Type="http://schemas.openxmlformats.org/officeDocument/2006/relationships/hyperlink" Target="http://aulaplaneta.planetasaber.com/encyclopedia/default.asp?idpack=3&amp;idpil=9144009&amp;ruta=aulaplaneta&amp;DATA=K9n7wza4XpCjPikHiXA1CjfqpXb%2b3YLTbbj%2btkCHHwY%3d" TargetMode="External"/><Relationship Id="rId25" Type="http://schemas.openxmlformats.org/officeDocument/2006/relationships/hyperlink" Target="http://commons.wikimedia.org/wiki/File:General_L%C3%A1zaro_C%C3%A1rdenas_del_R%C3%ADo.jpg" TargetMode="External"/><Relationship Id="rId33" Type="http://schemas.openxmlformats.org/officeDocument/2006/relationships/hyperlink" Target="http://commons.wikimedia.org/wiki/File:JCM_1929.jpg" TargetMode="External"/><Relationship Id="rId38" Type="http://schemas.openxmlformats.org/officeDocument/2006/relationships/hyperlink" Target="https://www.youtube.com/watch?v=4E55FdP9KiM"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hyperlink" Target="http://en.wikipedia.org/wiki/File:Propaganda_do_Estado_Novo_(Brasil).jp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4.jpg"/><Relationship Id="rId40" Type="http://schemas.openxmlformats.org/officeDocument/2006/relationships/hyperlink" Target="http://aulaplaneta.planetasaber.com/encyclopedia/default.asp?idpack=13&amp;idpil=AU000790&amp;ruta=aulaplaneta&amp;DATA=K9n7wza4XpCfKr7RMzNpwDfqpXb%2b3YLTbbj%2btkCHHwY%3d" TargetMode="External"/><Relationship Id="rId45" Type="http://schemas.openxmlformats.org/officeDocument/2006/relationships/hyperlink" Target="http://commons.wikimedia.org/wiki/File:Inca_Kola_1971_Advertisement_Gladys_Arista.png"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mmons.wikimedia.org/wiki/File:Pancho_Villa_bandolier_crop.jpg" TargetMode="External"/><Relationship Id="rId23" Type="http://schemas.openxmlformats.org/officeDocument/2006/relationships/image" Target="media/image7.gif"/><Relationship Id="rId28" Type="http://schemas.openxmlformats.org/officeDocument/2006/relationships/hyperlink" Target="http://commons.wikimedia.org/wiki/File:Mexican_rebels_w_cannon.jpg" TargetMode="External"/><Relationship Id="rId36" Type="http://schemas.openxmlformats.org/officeDocument/2006/relationships/hyperlink" Target="http://www.taringa.net/posts/info/10494472/Guatemala-el-derrocamiento-de-Jacobo-Arbenz-Guzman-Youtube.html" TargetMode="External"/><Relationship Id="rId49" Type="http://schemas.openxmlformats.org/officeDocument/2006/relationships/hyperlink" Target="http://commons.wikimedia.org/wiki/File:Favela_Dona_Marta.jpg" TargetMode="External"/><Relationship Id="rId10" Type="http://schemas.openxmlformats.org/officeDocument/2006/relationships/hyperlink" Target="http://aulaplaneta.planetasaber.com/encyclopedia/default.asp?idpack=9&amp;idpil=0008TG01&amp;ruta=aulaplaneta&amp;DATA=liXdw0UWeeMehPpUzks61DfqpXb%2b3YLTbbj%2btkCHHwY%3d" TargetMode="External"/><Relationship Id="rId19" Type="http://schemas.openxmlformats.org/officeDocument/2006/relationships/hyperlink" Target="http://commons.wikimedia.org/wiki/File:Francisco_I_Madero.jpg" TargetMode="External"/><Relationship Id="rId31" Type="http://schemas.openxmlformats.org/officeDocument/2006/relationships/image" Target="media/image11.jpeg"/><Relationship Id="rId44" Type="http://schemas.openxmlformats.org/officeDocument/2006/relationships/image" Target="media/image18.jp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udg.mx/es/efemerides/20-noviembre-1" TargetMode="External"/><Relationship Id="rId14" Type="http://schemas.openxmlformats.org/officeDocument/2006/relationships/image" Target="media/image2.jpeg"/><Relationship Id="rId22" Type="http://schemas.openxmlformats.org/officeDocument/2006/relationships/hyperlink" Target="http://commons.wikimedia.org/wiki/File:Villistas-columbus.gif" TargetMode="External"/><Relationship Id="rId27" Type="http://schemas.openxmlformats.org/officeDocument/2006/relationships/hyperlink" Target="http://aulaplaneta.planetasaber.com/encyclopedia/default.asp?idpack=3&amp;idpil=7508562&amp;ruta=aulaplaneta&amp;DATA=K9n7wza4XpBo1HWTSAlTGzfqpXb%2b3YLTbbj%2btkCHHwY%3d" TargetMode="External"/><Relationship Id="rId30" Type="http://schemas.openxmlformats.org/officeDocument/2006/relationships/hyperlink" Target="http://commons.wikimedia.org/wiki/File:Calicheros.JPG" TargetMode="External"/><Relationship Id="rId35" Type="http://schemas.openxmlformats.org/officeDocument/2006/relationships/hyperlink" Target="http://www.nodulo.org/ec/2008/n080p12.htm" TargetMode="External"/><Relationship Id="rId43" Type="http://schemas.openxmlformats.org/officeDocument/2006/relationships/image" Target="media/image17.png"/><Relationship Id="rId48"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91788-44EC-4814-AF4C-761B11BB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8605</Words>
  <Characters>47332</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3</cp:revision>
  <dcterms:created xsi:type="dcterms:W3CDTF">2015-08-02T20:50:00Z</dcterms:created>
  <dcterms:modified xsi:type="dcterms:W3CDTF">2015-08-02T20:54:00Z</dcterms:modified>
</cp:coreProperties>
</file>