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0E556F" w:rsidP="00EF5A8F">
            <w:pPr>
              <w:tabs>
                <w:tab w:val="right" w:pos="8498"/>
              </w:tabs>
              <w:rPr>
                <w:rFonts w:ascii="Times New Roman" w:hAnsi="Times New Roman" w:cs="Times New Roman"/>
                <w:color w:val="000000" w:themeColor="text1"/>
                <w:sz w:val="24"/>
                <w:szCs w:val="24"/>
                <w:highlight w:val="yellow"/>
              </w:rPr>
            </w:pPr>
            <w:r w:rsidRPr="000E556F">
              <w:rPr>
                <w:rFonts w:ascii="Times New Roman" w:eastAsia="Times New Roman" w:hAnsi="Times New Roman" w:cs="Times New Roman"/>
                <w:b/>
                <w:color w:val="000000" w:themeColor="text1"/>
                <w:sz w:val="24"/>
                <w:szCs w:val="24"/>
                <w:lang w:eastAsia="es-CO"/>
              </w:rPr>
              <w:t>Regímenes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CC6C9F"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Cusachs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DF2460">
        <w:rPr>
          <w:rFonts w:ascii="Times New Roman" w:hAnsi="Times New Roman" w:cs="Times New Roman"/>
          <w:color w:val="000000" w:themeColor="text1"/>
          <w:sz w:val="24"/>
          <w:szCs w:val="24"/>
        </w:rPr>
        <w:t>El d</w:t>
      </w:r>
      <w:r w:rsidR="00DF2460">
        <w:rPr>
          <w:rFonts w:ascii="Times New Roman" w:eastAsia="Times New Roman" w:hAnsi="Times New Roman" w:cs="Times New Roman"/>
          <w:b/>
          <w:color w:val="000000" w:themeColor="text1"/>
          <w:sz w:val="24"/>
          <w:szCs w:val="24"/>
          <w:lang w:eastAsia="es-CO"/>
        </w:rPr>
        <w:t>esarrollo</w:t>
      </w:r>
      <w:r w:rsidR="00C12D3A" w:rsidRPr="006F562D">
        <w:rPr>
          <w:rFonts w:ascii="Times New Roman" w:eastAsia="Times New Roman" w:hAnsi="Times New Roman" w:cs="Times New Roman"/>
          <w:b/>
          <w:color w:val="000000" w:themeColor="text1"/>
          <w:sz w:val="24"/>
          <w:szCs w:val="24"/>
          <w:lang w:eastAsia="es-CO"/>
        </w:rPr>
        <w:t xml:space="preserve">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CC6C9F"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CC6C9F"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1" w:name="IDA3M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CC6C9F"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CC6C9F"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2" w:name="IDAWY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tierra y el restablecimiento de las antiguas </w:t>
      </w:r>
      <w:r w:rsidR="001A2CF2" w:rsidRPr="00DA463A">
        <w:rPr>
          <w:rFonts w:ascii="Times New Roman" w:eastAsia="Times New Roman" w:hAnsi="Times New Roman" w:cs="Times New Roman"/>
          <w:b/>
          <w:color w:val="000000" w:themeColor="text1"/>
          <w:sz w:val="24"/>
          <w:szCs w:val="24"/>
          <w:lang w:eastAsia="es-CO"/>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5" w:name="IDAIHE2F"/>
      <w:bookmarkEnd w:id="5"/>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6" w:name="IDAROE2F"/>
      <w:bookmarkEnd w:id="6"/>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CC6C9F"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7" w:name="IDA5VE2F"/>
      <w:bookmarkEnd w:id="7"/>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David Alfaro</w:t>
      </w:r>
      <w:r w:rsidR="001A2CF2" w:rsidRPr="006F562D">
        <w:rPr>
          <w:rFonts w:ascii="Times New Roman" w:eastAsia="Times New Roman" w:hAnsi="Times New Roman" w:cs="Times New Roman"/>
          <w:color w:val="000000" w:themeColor="text1"/>
          <w:sz w:val="24"/>
          <w:szCs w:val="24"/>
          <w:lang w:eastAsia="es-CO"/>
        </w:rPr>
        <w:t xml:space="preserve">Siqueiros.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CC6C9F"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8" w:name="IDA2OCGF"/>
            <w:bookmarkEnd w:id="8"/>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9" w:name="IDAFRCGF"/>
            <w:bookmarkEnd w:id="9"/>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CC6C9F"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CC6C9F"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0" w:name="3309629"/>
      <w:bookmarkEnd w:id="10"/>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1" w:name="3484436"/>
            <w:bookmarkEnd w:id="11"/>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2" w:name="3484433"/>
      <w:bookmarkStart w:id="13" w:name="3484437"/>
      <w:bookmarkEnd w:id="12"/>
      <w:bookmarkEnd w:id="13"/>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lastRenderedPageBreak/>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CC6C9F" w:rsidP="0033369F">
            <w:pPr>
              <w:rPr>
                <w:rFonts w:ascii="Times New Roman" w:hAnsi="Times New Roman" w:cs="Times New Roman"/>
                <w:color w:val="000000"/>
                <w:sz w:val="24"/>
                <w:szCs w:val="24"/>
                <w:lang w:val="es-CO"/>
              </w:rPr>
            </w:pPr>
            <w:hyperlink r:id="rId32"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w:t>
      </w:r>
      <w:r w:rsidRPr="006F562D">
        <w:rPr>
          <w:rFonts w:ascii="Times New Roman" w:hAnsi="Times New Roman" w:cs="Times New Roman"/>
          <w:color w:val="000000" w:themeColor="text1"/>
          <w:sz w:val="24"/>
          <w:szCs w:val="24"/>
        </w:rPr>
        <w:lastRenderedPageBreak/>
        <w:t xml:space="preserve">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w:t>
      </w:r>
      <w:r w:rsidRPr="006F562D">
        <w:rPr>
          <w:rFonts w:ascii="Times New Roman" w:hAnsi="Times New Roman" w:cs="Times New Roman"/>
          <w:color w:val="000000" w:themeColor="text1"/>
          <w:sz w:val="24"/>
          <w:szCs w:val="24"/>
        </w:rPr>
        <w:lastRenderedPageBreak/>
        <w:t xml:space="preserve">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2"/>
      <w:bookmarkEnd w:id="14"/>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5" w:name="INDICE03"/>
      <w:bookmarkEnd w:id="15"/>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clases media 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CC6C9F"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 xml:space="preserve">El Estado Novo fue la forma que tomó el populismo de Brasil durante el </w:t>
            </w:r>
            <w:r w:rsidRPr="004C673C">
              <w:rPr>
                <w:rFonts w:ascii="Times New Roman" w:eastAsia="Times New Roman" w:hAnsi="Times New Roman" w:cs="Times New Roman"/>
                <w:sz w:val="24"/>
                <w:szCs w:val="24"/>
                <w:lang w:eastAsia="es-CO"/>
              </w:rPr>
              <w:lastRenderedPageBreak/>
              <w:t>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04"/>
      <w:bookmarkEnd w:id="16"/>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7" w:name="INDICE05"/>
      <w:bookmarkEnd w:id="17"/>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8" w:name="INDICE14"/>
      <w:bookmarkEnd w:id="18"/>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523665" w:rsidP="001D36AC">
            <w:pPr>
              <w:rPr>
                <w:rFonts w:ascii="Arial" w:hAnsi="Arial"/>
                <w:sz w:val="18"/>
                <w:szCs w:val="18"/>
                <w:lang w:val="es-ES_tradnl"/>
              </w:rPr>
            </w:pPr>
            <w:r>
              <w:rPr>
                <w:rFonts w:ascii="Arial" w:hAnsi="Arial"/>
                <w:sz w:val="18"/>
                <w:szCs w:val="18"/>
                <w:lang w:val="es-ES_tradnl"/>
              </w:rPr>
              <w:t>Practica: L</w:t>
            </w:r>
            <w:r w:rsidR="001D36AC">
              <w:rPr>
                <w:rFonts w:ascii="Arial" w:hAnsi="Arial"/>
                <w:sz w:val="18"/>
                <w:szCs w:val="18"/>
                <w:lang w:val="es-ES_tradnl"/>
              </w:rPr>
              <w:t>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lastRenderedPageBreak/>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0">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9" w:name="INDICE08"/>
      <w:bookmarkEnd w:id="19"/>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0" w:name="INDICE09"/>
      <w:bookmarkEnd w:id="20"/>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lastRenderedPageBreak/>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CC6C9F" w:rsidP="0033369F">
            <w:pPr>
              <w:rPr>
                <w:rFonts w:ascii="Times New Roman" w:hAnsi="Times New Roman" w:cs="Times New Roman"/>
                <w:color w:val="000000"/>
                <w:sz w:val="24"/>
                <w:szCs w:val="24"/>
                <w:lang w:val="en"/>
              </w:rPr>
            </w:pPr>
            <w:hyperlink r:id="rId41"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21" w:name="INDICE10"/>
      <w:bookmarkEnd w:id="21"/>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CC6C9F" w:rsidP="0033369F">
            <w:pPr>
              <w:rPr>
                <w:rFonts w:ascii="Times New Roman" w:hAnsi="Times New Roman" w:cs="Times New Roman"/>
                <w:color w:val="000000"/>
                <w:sz w:val="24"/>
                <w:szCs w:val="24"/>
                <w:lang w:val="en-US"/>
              </w:rPr>
            </w:pPr>
            <w:hyperlink r:id="rId43"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 xml:space="preserve">Esta actividad debe asignarse como tarea para poderse realizar, o bien </w:t>
            </w:r>
            <w:r w:rsidRPr="00A74FB4">
              <w:rPr>
                <w:rFonts w:ascii="Times New Roman" w:hAnsi="Times New Roman" w:cs="Times New Roman"/>
                <w:color w:val="FF0000"/>
                <w:sz w:val="24"/>
                <w:szCs w:val="24"/>
              </w:rPr>
              <w:lastRenderedPageBreak/>
              <w:t>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CC6C9F" w:rsidP="0033369F">
            <w:pPr>
              <w:rPr>
                <w:rFonts w:ascii="Times New Roman" w:hAnsi="Times New Roman" w:cs="Times New Roman"/>
                <w:color w:val="000000"/>
                <w:sz w:val="24"/>
                <w:szCs w:val="24"/>
                <w:lang w:val="en"/>
              </w:rPr>
            </w:pPr>
            <w:hyperlink r:id="rId45"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644B0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sidR="00644B08">
              <w:rPr>
                <w:rFonts w:ascii="Times New Roman" w:hAnsi="Times New Roman" w:cs="Times New Roman"/>
                <w:b/>
                <w:color w:val="FFFFFF" w:themeColor="background1"/>
                <w:sz w:val="24"/>
                <w:szCs w:val="24"/>
              </w:rPr>
              <w:t>nuevo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DA463A">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Mapa conceptual que sintetiza aspec</w:t>
            </w:r>
            <w:r w:rsidR="007578F7">
              <w:rPr>
                <w:rFonts w:ascii="Times New Roman" w:hAnsi="Times New Roman" w:cs="Times New Roman"/>
                <w:color w:val="000000"/>
                <w:sz w:val="24"/>
                <w:szCs w:val="24"/>
              </w:rPr>
              <w:t>tos políticos de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644B08">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44B08">
              <w:rPr>
                <w:rFonts w:ascii="Times New Roman" w:hAnsi="Times New Roman" w:cs="Times New Roman"/>
                <w:b/>
                <w:color w:val="FFFFFF" w:themeColor="background1"/>
                <w:sz w:val="24"/>
                <w:szCs w:val="24"/>
              </w:rPr>
              <w:t>nuevo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bookmarkStart w:id="22" w:name="_GoBack"/>
            <w:r>
              <w:rPr>
                <w:rFonts w:ascii="Times New Roman" w:hAnsi="Times New Roman" w:cs="Times New Roman"/>
                <w:sz w:val="24"/>
                <w:szCs w:val="24"/>
                <w:lang w:val="es-ES_tradnl"/>
              </w:rPr>
              <w:t>Actividad que sintetiza aspectos generales de la vida política y económica de América Latina</w:t>
            </w:r>
            <w:bookmarkEnd w:id="22"/>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CC6C9F" w:rsidP="0015672F">
            <w:pPr>
              <w:rPr>
                <w:rFonts w:ascii="Times New Roman" w:hAnsi="Times New Roman" w:cs="Times New Roman"/>
                <w:sz w:val="24"/>
                <w:szCs w:val="24"/>
              </w:rPr>
            </w:pPr>
            <w:hyperlink r:id="rId47" w:history="1"/>
            <w:r w:rsidR="0015672F" w:rsidRPr="002C72CE">
              <w:rPr>
                <w:rStyle w:val="Hipervnculo"/>
                <w:rFonts w:ascii="Times New Roman" w:hAnsi="Times New Roman" w:cs="Times New Roman"/>
                <w:color w:val="auto"/>
                <w:u w:val="none"/>
              </w:rPr>
              <w:t xml:space="preserve">Instituto Nacional de Derechos Humanos en Chile. Sitio que presenta historia, estadísticas y documentos sobre las violaciones a los derechos humanos durante la dictadura </w:t>
            </w:r>
            <w:r w:rsidR="0015672F" w:rsidRPr="002C72CE">
              <w:rPr>
                <w:rStyle w:val="Hipervnculo"/>
                <w:rFonts w:ascii="Times New Roman" w:hAnsi="Times New Roman" w:cs="Times New Roman"/>
                <w:color w:val="auto"/>
                <w:u w:val="none"/>
              </w:rPr>
              <w:lastRenderedPageBreak/>
              <w:t>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C9F" w:rsidRDefault="00CC6C9F" w:rsidP="00331E22">
      <w:pPr>
        <w:spacing w:after="0" w:line="240" w:lineRule="auto"/>
      </w:pPr>
      <w:r>
        <w:separator/>
      </w:r>
    </w:p>
  </w:endnote>
  <w:endnote w:type="continuationSeparator" w:id="0">
    <w:p w:rsidR="00CC6C9F" w:rsidRDefault="00CC6C9F"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C9F" w:rsidRDefault="00CC6C9F" w:rsidP="00331E22">
      <w:pPr>
        <w:spacing w:after="0" w:line="240" w:lineRule="auto"/>
      </w:pPr>
      <w:r>
        <w:separator/>
      </w:r>
    </w:p>
  </w:footnote>
  <w:footnote w:type="continuationSeparator" w:id="0">
    <w:p w:rsidR="00CC6C9F" w:rsidRDefault="00CC6C9F"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56F" w:rsidRPr="000E556F" w:rsidRDefault="006B5D15" w:rsidP="00331E22">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sidR="000E556F" w:rsidRPr="000E556F">
      <w:rPr>
        <w:b/>
        <w:sz w:val="22"/>
        <w:szCs w:val="22"/>
      </w:rPr>
      <w:t>Regímenes políticos en América Latina</w:t>
    </w:r>
  </w:p>
  <w:p w:rsidR="006B5D15" w:rsidRDefault="006B5D15">
    <w:pPr>
      <w:pStyle w:val="Encabezado"/>
    </w:pPr>
  </w:p>
  <w:p w:rsidR="006B5D15" w:rsidRDefault="006B5D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1B9"/>
    <w:rsid w:val="00007B8C"/>
    <w:rsid w:val="00010494"/>
    <w:rsid w:val="00021F59"/>
    <w:rsid w:val="0002634E"/>
    <w:rsid w:val="00034E5E"/>
    <w:rsid w:val="00042AA6"/>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56F"/>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1630C"/>
    <w:rsid w:val="00523665"/>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4B08"/>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B5D15"/>
    <w:rsid w:val="006C5F3C"/>
    <w:rsid w:val="006D4F2B"/>
    <w:rsid w:val="006F562D"/>
    <w:rsid w:val="00700AEC"/>
    <w:rsid w:val="0070484C"/>
    <w:rsid w:val="00705615"/>
    <w:rsid w:val="00724CCE"/>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0278D"/>
    <w:rsid w:val="00810D24"/>
    <w:rsid w:val="00826E41"/>
    <w:rsid w:val="00827F27"/>
    <w:rsid w:val="00836930"/>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78D9"/>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2714"/>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2A4C"/>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C6C9F"/>
    <w:rsid w:val="00CD1AD2"/>
    <w:rsid w:val="00CD40E2"/>
    <w:rsid w:val="00CF7E3A"/>
    <w:rsid w:val="00D1195D"/>
    <w:rsid w:val="00D149E5"/>
    <w:rsid w:val="00D14A01"/>
    <w:rsid w:val="00D225AD"/>
    <w:rsid w:val="00D25EC3"/>
    <w:rsid w:val="00D27F05"/>
    <w:rsid w:val="00D41426"/>
    <w:rsid w:val="00D42397"/>
    <w:rsid w:val="00D437D8"/>
    <w:rsid w:val="00D56D41"/>
    <w:rsid w:val="00D72453"/>
    <w:rsid w:val="00D74803"/>
    <w:rsid w:val="00D915F5"/>
    <w:rsid w:val="00D94496"/>
    <w:rsid w:val="00D97806"/>
    <w:rsid w:val="00DA0EB7"/>
    <w:rsid w:val="00DA367A"/>
    <w:rsid w:val="00DA463A"/>
    <w:rsid w:val="00DA7A14"/>
    <w:rsid w:val="00DC48C9"/>
    <w:rsid w:val="00DD0404"/>
    <w:rsid w:val="00DD0BBA"/>
    <w:rsid w:val="00DD1645"/>
    <w:rsid w:val="00DE76B5"/>
    <w:rsid w:val="00DF2460"/>
    <w:rsid w:val="00DF54F1"/>
    <w:rsid w:val="00E1034D"/>
    <w:rsid w:val="00E106E1"/>
    <w:rsid w:val="00E12C1D"/>
    <w:rsid w:val="00E13FCE"/>
    <w:rsid w:val="00E16C2F"/>
    <w:rsid w:val="00E258B2"/>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0576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image" Target="media/image19.png"/><Relationship Id="rId47" Type="http://schemas.openxmlformats.org/officeDocument/2006/relationships/hyperlink" Target="http://recursostic.educacion.es/kairos/web/ensenanzas/eso/moderna/luces_00.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jpeg"/><Relationship Id="rId41" Type="http://schemas.openxmlformats.org/officeDocument/2006/relationships/hyperlink" Target="http://commons.wikimedia.org/wiki/File:Inca_Kola_1971_Advertisement_Gladys_Arist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pack=3&amp;idpil=7508562&amp;ruta=aulaplaneta&amp;DATA=K9n7wza4XpBo1HWTSAlTGzfqpXb%2b3YLTbbj%2btkCHHwY%3d" TargetMode="External"/><Relationship Id="rId32" Type="http://schemas.openxmlformats.org/officeDocument/2006/relationships/hyperlink" Target="http://www.taringa.net/posts/info/10494472/Guatemala-el-derrocamiento-de-Jacobo-Arbenz-Guzman-Youtube.html"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8.jpg"/><Relationship Id="rId45" Type="http://schemas.openxmlformats.org/officeDocument/2006/relationships/hyperlink" Target="http://commons.wikimedia.org/wiki/File:Favela_Dona_Marta.jp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K9n7wza4XpCfKr7RMzNpwDfqpXb%2b3YLTbbj%2btkCHHwY%3d" TargetMode="External"/><Relationship Id="rId49" Type="http://schemas.openxmlformats.org/officeDocument/2006/relationships/fontTable" Target="fontTable.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K9n7wza4XpCjPikHiXA1Cj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hyperlink" Target="http://commons.wikimedia.org/wiki/File:PhotochemicalSmogMexicoCityAerialView.jpg?uselang=es" TargetMode="External"/><Relationship Id="rId48" Type="http://schemas.openxmlformats.org/officeDocument/2006/relationships/header" Target="header1.xml"/><Relationship Id="rId8" Type="http://schemas.openxmlformats.org/officeDocument/2006/relationships/hyperlink" Target="http://aulaplaneta.planetasaber.com/encyclopedia/default.asp?idpack=9&amp;idpil=0008TG01&amp;ruta=aulaplaneta&amp;DATA=liXdw0UWeeMehPpUzks61DfqpXb%2b3YLTbbj%2btkCHHwY%3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650</TotalTime>
  <Pages>1</Pages>
  <Words>8926</Words>
  <Characters>49098</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91</cp:revision>
  <dcterms:created xsi:type="dcterms:W3CDTF">2015-04-05T14:15:00Z</dcterms:created>
  <dcterms:modified xsi:type="dcterms:W3CDTF">2015-05-24T23:13:00Z</dcterms:modified>
</cp:coreProperties>
</file>