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A92" w:rsidRPr="00C40A92" w:rsidRDefault="00C40A92" w:rsidP="00C40A92">
      <w:pPr>
        <w:jc w:val="center"/>
        <w:rPr>
          <w:rFonts w:ascii="Arial" w:hAnsi="Arial" w:cs="Arial"/>
          <w:b/>
          <w:lang w:val="es-ES_tradnl"/>
        </w:rPr>
      </w:pPr>
      <w:r w:rsidRPr="00C40A92">
        <w:rPr>
          <w:rFonts w:ascii="Arial" w:hAnsi="Arial" w:cs="Arial"/>
          <w:b/>
          <w:lang w:val="es-ES_tradnl"/>
        </w:rPr>
        <w:t>Interactivo F11: Trabajar uno o dos audios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C40A92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C40A92">
        <w:rPr>
          <w:rFonts w:ascii="Arial" w:hAnsi="Arial" w:cs="Arial"/>
          <w:highlight w:val="green"/>
          <w:lang w:val="es-ES_tradnl"/>
        </w:rPr>
        <w:t xml:space="preserve"> a que corresponde el ejercicio</w:t>
      </w:r>
      <w:r w:rsidRPr="00C40A92">
        <w:rPr>
          <w:rFonts w:ascii="Arial" w:hAnsi="Arial" w:cs="Arial"/>
          <w:lang w:val="es-ES_tradnl"/>
        </w:rPr>
        <w:t xml:space="preserve"> CS_09_03_CO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_tradnl"/>
        </w:rPr>
      </w:pPr>
      <w:r w:rsidRPr="00C40A92">
        <w:rPr>
          <w:rFonts w:ascii="Arial" w:hAnsi="Arial" w:cs="Arial"/>
          <w:b/>
          <w:lang w:val="es-ES_tradnl"/>
        </w:rPr>
        <w:t>DATOS DEL RECURSO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Título del recurso (</w:t>
      </w:r>
      <w:r w:rsidRPr="00C40A92">
        <w:rPr>
          <w:rFonts w:ascii="Arial" w:hAnsi="Arial" w:cs="Arial"/>
          <w:b/>
          <w:highlight w:val="green"/>
          <w:lang w:val="es-ES_tradnl"/>
        </w:rPr>
        <w:t>65</w:t>
      </w:r>
      <w:r w:rsidRPr="00C40A92">
        <w:rPr>
          <w:rFonts w:ascii="Arial" w:hAnsi="Arial" w:cs="Arial"/>
          <w:highlight w:val="green"/>
          <w:lang w:val="es-ES_tradnl"/>
        </w:rPr>
        <w:t xml:space="preserve"> caracteres máx.)</w:t>
      </w:r>
      <w:r w:rsidRPr="00C40A92">
        <w:rPr>
          <w:rFonts w:ascii="Arial" w:hAnsi="Arial" w:cs="Arial"/>
          <w:lang w:val="es-ES_tradnl"/>
        </w:rPr>
        <w:t xml:space="preserve"> Conoce las ciudades </w:t>
      </w:r>
      <w:proofErr w:type="spellStart"/>
      <w:r w:rsidRPr="00C40A92">
        <w:rPr>
          <w:rFonts w:ascii="Arial" w:hAnsi="Arial" w:cs="Arial"/>
          <w:lang w:val="es-ES_tradnl"/>
        </w:rPr>
        <w:t>resilientes</w:t>
      </w:r>
      <w:proofErr w:type="spellEnd"/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Descripción del recurso</w:t>
      </w:r>
      <w:bookmarkStart w:id="0" w:name="_GoBack"/>
      <w:bookmarkEnd w:id="0"/>
      <w:r w:rsidRPr="00C40A92">
        <w:rPr>
          <w:rFonts w:ascii="Arial" w:hAnsi="Arial" w:cs="Arial"/>
          <w:lang w:val="es-ES_tradnl"/>
        </w:rPr>
        <w:t xml:space="preserve"> Interactivo con audio que permite conocer el concepto de ciudades </w:t>
      </w:r>
      <w:proofErr w:type="spellStart"/>
      <w:r w:rsidRPr="00C40A92">
        <w:rPr>
          <w:rFonts w:ascii="Arial" w:hAnsi="Arial" w:cs="Arial"/>
          <w:lang w:val="es-ES_tradnl"/>
        </w:rPr>
        <w:t>resilientes</w:t>
      </w:r>
      <w:proofErr w:type="spellEnd"/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Pr="00C40A92">
        <w:rPr>
          <w:rFonts w:ascii="Arial" w:hAnsi="Arial" w:cs="Arial"/>
          <w:lang w:val="es-ES_tradnl"/>
        </w:rPr>
        <w:t xml:space="preserve"> </w:t>
      </w:r>
      <w:proofErr w:type="spellStart"/>
      <w:r w:rsidRPr="00C40A92">
        <w:rPr>
          <w:rFonts w:ascii="Arial" w:hAnsi="Arial" w:cs="Arial"/>
          <w:lang w:val="es-ES_tradnl"/>
        </w:rPr>
        <w:t>ciudad</w:t>
      </w:r>
      <w:proofErr w:type="gramStart"/>
      <w:r w:rsidRPr="00C40A92">
        <w:rPr>
          <w:rFonts w:ascii="Arial" w:hAnsi="Arial" w:cs="Arial"/>
          <w:lang w:val="es-ES_tradnl"/>
        </w:rPr>
        <w:t>,urbanización,población,desastres,resiliencia,medio</w:t>
      </w:r>
      <w:proofErr w:type="spellEnd"/>
      <w:proofErr w:type="gramEnd"/>
      <w:r w:rsidRPr="00C40A92">
        <w:rPr>
          <w:rFonts w:ascii="Arial" w:hAnsi="Arial" w:cs="Arial"/>
          <w:lang w:val="es-ES_tradnl"/>
        </w:rPr>
        <w:t xml:space="preserve"> </w:t>
      </w:r>
      <w:proofErr w:type="spellStart"/>
      <w:r w:rsidRPr="00C40A92">
        <w:rPr>
          <w:rFonts w:ascii="Arial" w:hAnsi="Arial" w:cs="Arial"/>
          <w:lang w:val="es-ES_tradnl"/>
        </w:rPr>
        <w:t>ambiente,protección</w:t>
      </w:r>
      <w:proofErr w:type="spellEnd"/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Tiempo estimado (minutos)</w:t>
      </w:r>
      <w:r w:rsidRPr="00C40A92">
        <w:rPr>
          <w:rFonts w:ascii="Arial" w:hAnsi="Arial" w:cs="Arial"/>
          <w:lang w:val="es-ES_tradnl"/>
        </w:rPr>
        <w:t xml:space="preserve"> 45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C40A92" w:rsidRPr="00C40A92" w:rsidTr="006C5E96">
        <w:tc>
          <w:tcPr>
            <w:tcW w:w="1248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40A92" w:rsidRPr="00C40A92" w:rsidTr="006C5E96">
        <w:tc>
          <w:tcPr>
            <w:tcW w:w="1248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40A92" w:rsidRPr="00C40A92" w:rsidTr="006C5E96">
        <w:tc>
          <w:tcPr>
            <w:tcW w:w="453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40A92" w:rsidRPr="00C40A92" w:rsidTr="006C5E96">
        <w:tc>
          <w:tcPr>
            <w:tcW w:w="453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40A92" w:rsidRPr="00C40A92" w:rsidTr="006C5E96">
        <w:tc>
          <w:tcPr>
            <w:tcW w:w="453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40A92" w:rsidRPr="00C40A92" w:rsidTr="006C5E96">
        <w:tc>
          <w:tcPr>
            <w:tcW w:w="453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40A92" w:rsidRPr="00C40A92" w:rsidTr="006C5E96">
        <w:tc>
          <w:tcPr>
            <w:tcW w:w="212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40A92" w:rsidRPr="00C40A92" w:rsidTr="006C5E96">
        <w:tc>
          <w:tcPr>
            <w:tcW w:w="212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40A92" w:rsidRPr="00C40A92" w:rsidTr="006C5E96">
        <w:tc>
          <w:tcPr>
            <w:tcW w:w="212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 xml:space="preserve">Nivel del ejercicio, 1-Fácil, 2-Medio </w:t>
      </w:r>
      <w:proofErr w:type="spellStart"/>
      <w:r w:rsidRPr="00C40A92">
        <w:rPr>
          <w:rFonts w:ascii="Arial" w:hAnsi="Arial" w:cs="Arial"/>
          <w:highlight w:val="green"/>
          <w:lang w:val="es-ES_tradnl"/>
        </w:rPr>
        <w:t>ó</w:t>
      </w:r>
      <w:proofErr w:type="spellEnd"/>
      <w:r w:rsidRPr="00C40A92">
        <w:rPr>
          <w:rFonts w:ascii="Arial" w:hAnsi="Arial" w:cs="Arial"/>
          <w:highlight w:val="green"/>
          <w:lang w:val="es-ES_tradnl"/>
        </w:rPr>
        <w:t xml:space="preserve"> 3-Difícil</w:t>
      </w:r>
      <w:r w:rsidRPr="00C40A92">
        <w:rPr>
          <w:rFonts w:ascii="Arial" w:hAnsi="Arial" w:cs="Arial"/>
          <w:lang w:val="es-ES_tradnl"/>
        </w:rPr>
        <w:t xml:space="preserve"> 3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_tradnl"/>
        </w:rPr>
      </w:pPr>
      <w:r w:rsidRPr="00C40A92">
        <w:rPr>
          <w:rFonts w:ascii="Arial" w:hAnsi="Arial" w:cs="Arial"/>
          <w:b/>
          <w:lang w:val="es-ES_tradnl"/>
        </w:rPr>
        <w:t xml:space="preserve"> </w:t>
      </w:r>
    </w:p>
    <w:p w:rsidR="00C40A92" w:rsidRPr="00C40A92" w:rsidRDefault="00C40A92" w:rsidP="00C40A92">
      <w:pPr>
        <w:rPr>
          <w:rFonts w:ascii="Arial" w:hAnsi="Arial" w:cs="Arial"/>
          <w:b/>
          <w:lang w:val="es-CO"/>
        </w:rPr>
      </w:pPr>
      <w:r w:rsidRPr="00C40A92">
        <w:rPr>
          <w:rFonts w:ascii="Arial" w:hAnsi="Arial" w:cs="Arial"/>
          <w:b/>
          <w:lang w:val="es-CO"/>
        </w:rPr>
        <w:t>FICHA DEL DOCENTE</w:t>
      </w:r>
    </w:p>
    <w:p w:rsidR="00C40A92" w:rsidRPr="00C40A92" w:rsidRDefault="00C40A92" w:rsidP="00C40A92">
      <w:pPr>
        <w:rPr>
          <w:rFonts w:ascii="Arial" w:hAnsi="Arial" w:cs="Arial"/>
          <w:b/>
          <w:lang w:val="es-CO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CO"/>
        </w:rPr>
      </w:pPr>
    </w:p>
    <w:p w:rsidR="00C40A92" w:rsidRPr="00C40A92" w:rsidRDefault="00C40A92" w:rsidP="00C40A92">
      <w:pPr>
        <w:rPr>
          <w:rFonts w:ascii="Arial" w:hAnsi="Arial" w:cs="Arial"/>
          <w:kern w:val="36"/>
        </w:rPr>
      </w:pPr>
      <w:proofErr w:type="spellStart"/>
      <w:r w:rsidRPr="00C40A92">
        <w:rPr>
          <w:rFonts w:ascii="Arial" w:hAnsi="Arial" w:cs="Arial"/>
          <w:b/>
          <w:color w:val="000000" w:themeColor="text1"/>
        </w:rPr>
        <w:t>Título</w:t>
      </w:r>
      <w:proofErr w:type="spellEnd"/>
      <w:r w:rsidRPr="00C40A92">
        <w:rPr>
          <w:rFonts w:ascii="Arial" w:hAnsi="Arial" w:cs="Arial"/>
          <w:color w:val="000000" w:themeColor="text1"/>
          <w:kern w:val="36"/>
        </w:rPr>
        <w:t>:</w:t>
      </w:r>
      <w:r w:rsidRPr="00C40A92">
        <w:rPr>
          <w:rFonts w:ascii="Arial" w:hAnsi="Arial" w:cs="Arial"/>
        </w:rPr>
        <w:t xml:space="preserve"> </w:t>
      </w:r>
      <w:r w:rsidRPr="00C40A92">
        <w:rPr>
          <w:rFonts w:ascii="Arial" w:hAnsi="Arial" w:cs="Arial"/>
          <w:lang w:val="es-ES_tradnl"/>
        </w:rPr>
        <w:t xml:space="preserve">Conoce las ciudades </w:t>
      </w:r>
      <w:proofErr w:type="spellStart"/>
      <w:r w:rsidRPr="00C40A92">
        <w:rPr>
          <w:rFonts w:ascii="Arial" w:hAnsi="Arial" w:cs="Arial"/>
          <w:lang w:val="es-ES_tradnl"/>
        </w:rPr>
        <w:t>resilientes</w:t>
      </w:r>
      <w:proofErr w:type="spellEnd"/>
    </w:p>
    <w:p w:rsidR="00C40A92" w:rsidRPr="00C40A92" w:rsidRDefault="00C40A92" w:rsidP="00C40A92">
      <w:pPr>
        <w:pStyle w:val="u"/>
        <w:shd w:val="clear" w:color="auto" w:fill="FFFFFF"/>
        <w:spacing w:before="0" w:beforeAutospacing="0" w:after="0" w:afterAutospacing="0"/>
        <w:rPr>
          <w:rFonts w:ascii="Arial" w:hAnsi="Arial" w:cs="Arial"/>
          <w:kern w:val="36"/>
        </w:rPr>
      </w:pPr>
      <w:r w:rsidRPr="00C40A92">
        <w:rPr>
          <w:rFonts w:ascii="Arial" w:hAnsi="Arial" w:cs="Arial"/>
          <w:kern w:val="36"/>
        </w:rPr>
        <w:t>Temporalización: 45 minutos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proofErr w:type="spellStart"/>
      <w:r w:rsidRPr="00C40A92">
        <w:rPr>
          <w:rFonts w:ascii="Arial" w:hAnsi="Arial" w:cs="Arial"/>
          <w:b/>
        </w:rPr>
        <w:lastRenderedPageBreak/>
        <w:t>Descripción</w:t>
      </w:r>
      <w:proofErr w:type="spellEnd"/>
      <w:r w:rsidRPr="00C40A92">
        <w:rPr>
          <w:rFonts w:ascii="Arial" w:hAnsi="Arial" w:cs="Arial"/>
          <w:b/>
        </w:rPr>
        <w:t>:</w:t>
      </w:r>
      <w:r w:rsidRPr="00C40A92">
        <w:rPr>
          <w:rFonts w:ascii="Arial" w:hAnsi="Arial" w:cs="Arial"/>
          <w:lang w:val="es-ES_tradnl"/>
        </w:rPr>
        <w:t xml:space="preserve"> Interactivo con audio que permite conocer el concepto de ciudades </w:t>
      </w:r>
      <w:proofErr w:type="spellStart"/>
      <w:r w:rsidRPr="00C40A92">
        <w:rPr>
          <w:rFonts w:ascii="Arial" w:hAnsi="Arial" w:cs="Arial"/>
          <w:lang w:val="es-ES_tradnl"/>
        </w:rPr>
        <w:t>resilientes</w:t>
      </w:r>
      <w:proofErr w:type="spellEnd"/>
    </w:p>
    <w:p w:rsidR="00C40A92" w:rsidRPr="00C40A92" w:rsidRDefault="00C40A92" w:rsidP="00C40A92">
      <w:pPr>
        <w:pStyle w:val="u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40A92">
        <w:rPr>
          <w:rFonts w:ascii="Arial" w:hAnsi="Arial" w:cs="Arial"/>
          <w:b/>
          <w:color w:val="000000" w:themeColor="text1"/>
        </w:rPr>
        <w:t>Tipo de recurso</w:t>
      </w:r>
      <w:r w:rsidRPr="00C40A92">
        <w:rPr>
          <w:rFonts w:ascii="Arial" w:hAnsi="Arial" w:cs="Arial"/>
          <w:color w:val="000000" w:themeColor="text1"/>
        </w:rPr>
        <w:t>: Audio</w:t>
      </w:r>
    </w:p>
    <w:p w:rsidR="00C40A92" w:rsidRPr="00C40A92" w:rsidRDefault="00C40A92" w:rsidP="00C40A92">
      <w:pPr>
        <w:pStyle w:val="u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40A92">
        <w:rPr>
          <w:rFonts w:ascii="Arial" w:hAnsi="Arial" w:cs="Arial"/>
          <w:b/>
          <w:color w:val="000000" w:themeColor="text1"/>
        </w:rPr>
        <w:t>Acción didáctica</w:t>
      </w:r>
      <w:r w:rsidRPr="00C40A92">
        <w:rPr>
          <w:rFonts w:ascii="Arial" w:hAnsi="Arial" w:cs="Arial"/>
          <w:color w:val="000000" w:themeColor="text1"/>
        </w:rPr>
        <w:t xml:space="preserve">: Exposición </w:t>
      </w:r>
    </w:p>
    <w:p w:rsidR="00C40A92" w:rsidRPr="00C40A92" w:rsidRDefault="00C40A92" w:rsidP="00C40A92">
      <w:pPr>
        <w:rPr>
          <w:rFonts w:ascii="Arial" w:hAnsi="Arial" w:cs="Arial"/>
          <w:color w:val="000000" w:themeColor="text1"/>
        </w:rPr>
      </w:pPr>
      <w:proofErr w:type="spellStart"/>
      <w:r w:rsidRPr="00C40A92">
        <w:rPr>
          <w:rFonts w:ascii="Arial" w:hAnsi="Arial" w:cs="Arial"/>
          <w:b/>
          <w:color w:val="000000" w:themeColor="text1"/>
        </w:rPr>
        <w:t>Competencia</w:t>
      </w:r>
      <w:proofErr w:type="spellEnd"/>
      <w:r w:rsidRPr="00C40A92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40A92">
        <w:rPr>
          <w:rFonts w:ascii="Arial" w:hAnsi="Arial" w:cs="Arial"/>
          <w:b/>
          <w:color w:val="000000" w:themeColor="text1"/>
        </w:rPr>
        <w:t>relacionada</w:t>
      </w:r>
      <w:proofErr w:type="spellEnd"/>
      <w:r w:rsidRPr="00C40A92">
        <w:rPr>
          <w:rFonts w:ascii="Arial" w:hAnsi="Arial" w:cs="Arial"/>
          <w:b/>
          <w:color w:val="000000" w:themeColor="text1"/>
        </w:rPr>
        <w:t xml:space="preserve"> con el </w:t>
      </w:r>
      <w:proofErr w:type="spellStart"/>
      <w:r w:rsidRPr="00C40A92">
        <w:rPr>
          <w:rFonts w:ascii="Arial" w:hAnsi="Arial" w:cs="Arial"/>
          <w:b/>
          <w:color w:val="000000" w:themeColor="text1"/>
        </w:rPr>
        <w:t>recurso</w:t>
      </w:r>
      <w:proofErr w:type="spellEnd"/>
      <w:r w:rsidRPr="00C40A92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C40A92">
        <w:rPr>
          <w:rFonts w:ascii="Arial" w:hAnsi="Arial" w:cs="Arial"/>
          <w:color w:val="000000" w:themeColor="text1"/>
        </w:rPr>
        <w:t>Competencia</w:t>
      </w:r>
      <w:proofErr w:type="spellEnd"/>
      <w:r w:rsidRPr="00C40A92">
        <w:rPr>
          <w:rFonts w:ascii="Arial" w:hAnsi="Arial" w:cs="Arial"/>
          <w:color w:val="000000" w:themeColor="text1"/>
        </w:rPr>
        <w:t xml:space="preserve"> social y </w:t>
      </w:r>
      <w:proofErr w:type="spellStart"/>
      <w:r w:rsidRPr="00C40A92">
        <w:rPr>
          <w:rFonts w:ascii="Arial" w:hAnsi="Arial" w:cs="Arial"/>
          <w:color w:val="000000" w:themeColor="text1"/>
        </w:rPr>
        <w:t>ciudadana</w:t>
      </w:r>
      <w:proofErr w:type="spellEnd"/>
    </w:p>
    <w:p w:rsidR="00C40A92" w:rsidRPr="00C40A92" w:rsidRDefault="00C40A92" w:rsidP="00C40A92">
      <w:pPr>
        <w:rPr>
          <w:rFonts w:ascii="Arial" w:hAnsi="Arial" w:cs="Arial"/>
          <w:color w:val="000000"/>
        </w:rPr>
      </w:pPr>
    </w:p>
    <w:p w:rsidR="00C40A92" w:rsidRPr="00C40A92" w:rsidRDefault="00C40A92" w:rsidP="00C40A92">
      <w:pPr>
        <w:rPr>
          <w:rFonts w:ascii="Arial" w:hAnsi="Arial" w:cs="Arial"/>
          <w:b/>
        </w:rPr>
      </w:pPr>
    </w:p>
    <w:p w:rsidR="00C40A92" w:rsidRPr="00C40A92" w:rsidRDefault="00C40A92" w:rsidP="00C40A92">
      <w:pPr>
        <w:rPr>
          <w:rFonts w:ascii="Arial" w:hAnsi="Arial" w:cs="Arial"/>
          <w:lang w:val="es-CO"/>
        </w:rPr>
      </w:pPr>
      <w:r w:rsidRPr="00C40A92">
        <w:rPr>
          <w:rFonts w:ascii="Arial" w:hAnsi="Arial" w:cs="Arial"/>
          <w:b/>
          <w:lang w:val="es-CO"/>
        </w:rPr>
        <w:t>Antes de la presentación</w:t>
      </w:r>
    </w:p>
    <w:p w:rsidR="00C40A92" w:rsidRPr="00C40A92" w:rsidRDefault="00C40A92" w:rsidP="00C40A92">
      <w:pPr>
        <w:rPr>
          <w:rFonts w:ascii="Arial" w:hAnsi="Arial" w:cs="Arial"/>
        </w:rPr>
      </w:pPr>
      <w:r w:rsidRPr="00C40A92">
        <w:rPr>
          <w:rFonts w:ascii="Arial" w:hAnsi="Arial" w:cs="Arial"/>
        </w:rPr>
        <w:t xml:space="preserve">Antes de </w:t>
      </w:r>
      <w:proofErr w:type="spellStart"/>
      <w:r w:rsidRPr="00C40A92">
        <w:rPr>
          <w:rFonts w:ascii="Arial" w:hAnsi="Arial" w:cs="Arial"/>
        </w:rPr>
        <w:t>escuchar</w:t>
      </w:r>
      <w:proofErr w:type="spellEnd"/>
      <w:r w:rsidRPr="00C40A92">
        <w:rPr>
          <w:rFonts w:ascii="Arial" w:hAnsi="Arial" w:cs="Arial"/>
        </w:rPr>
        <w:t xml:space="preserve"> el </w:t>
      </w:r>
      <w:proofErr w:type="spellStart"/>
      <w:r w:rsidRPr="00C40A92">
        <w:rPr>
          <w:rFonts w:ascii="Arial" w:hAnsi="Arial" w:cs="Arial"/>
        </w:rPr>
        <w:t>programa</w:t>
      </w:r>
      <w:proofErr w:type="spellEnd"/>
      <w:r w:rsidRPr="00C40A92">
        <w:rPr>
          <w:rFonts w:ascii="Arial" w:hAnsi="Arial" w:cs="Arial"/>
        </w:rPr>
        <w:t xml:space="preserve"> de radio de la </w:t>
      </w:r>
      <w:proofErr w:type="spellStart"/>
      <w:r w:rsidRPr="00C40A92">
        <w:rPr>
          <w:rFonts w:ascii="Arial" w:hAnsi="Arial" w:cs="Arial"/>
        </w:rPr>
        <w:t>Organización</w:t>
      </w:r>
      <w:proofErr w:type="spellEnd"/>
      <w:r w:rsidRPr="00C40A92">
        <w:rPr>
          <w:rFonts w:ascii="Arial" w:hAnsi="Arial" w:cs="Arial"/>
        </w:rPr>
        <w:t xml:space="preserve"> de </w:t>
      </w:r>
      <w:proofErr w:type="spellStart"/>
      <w:r w:rsidRPr="00C40A92">
        <w:rPr>
          <w:rFonts w:ascii="Arial" w:hAnsi="Arial" w:cs="Arial"/>
        </w:rPr>
        <w:t>las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Naciones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Unidas</w:t>
      </w:r>
      <w:proofErr w:type="spellEnd"/>
      <w:r w:rsidRPr="00C40A92">
        <w:rPr>
          <w:rFonts w:ascii="Arial" w:hAnsi="Arial" w:cs="Arial"/>
        </w:rPr>
        <w:t xml:space="preserve">, </w:t>
      </w:r>
      <w:proofErr w:type="spellStart"/>
      <w:r w:rsidRPr="00C40A92">
        <w:rPr>
          <w:rFonts w:ascii="Arial" w:hAnsi="Arial" w:cs="Arial"/>
        </w:rPr>
        <w:t>explique</w:t>
      </w:r>
      <w:proofErr w:type="spellEnd"/>
      <w:r w:rsidRPr="00C40A92">
        <w:rPr>
          <w:rFonts w:ascii="Arial" w:hAnsi="Arial" w:cs="Arial"/>
        </w:rPr>
        <w:t xml:space="preserve"> a </w:t>
      </w:r>
      <w:proofErr w:type="spellStart"/>
      <w:r w:rsidRPr="00C40A92">
        <w:rPr>
          <w:rFonts w:ascii="Arial" w:hAnsi="Arial" w:cs="Arial"/>
        </w:rPr>
        <w:t>sus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estudiantes</w:t>
      </w:r>
      <w:proofErr w:type="spellEnd"/>
      <w:r w:rsidRPr="00C40A92">
        <w:rPr>
          <w:rFonts w:ascii="Arial" w:hAnsi="Arial" w:cs="Arial"/>
        </w:rPr>
        <w:t xml:space="preserve"> los </w:t>
      </w:r>
      <w:proofErr w:type="spellStart"/>
      <w:r w:rsidRPr="00C40A92">
        <w:rPr>
          <w:rFonts w:ascii="Arial" w:hAnsi="Arial" w:cs="Arial"/>
        </w:rPr>
        <w:t>siguientes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términos</w:t>
      </w:r>
      <w:proofErr w:type="spellEnd"/>
      <w:r w:rsidRPr="00C40A92">
        <w:rPr>
          <w:rFonts w:ascii="Arial" w:hAnsi="Arial" w:cs="Arial"/>
        </w:rPr>
        <w:t xml:space="preserve"> y </w:t>
      </w:r>
      <w:proofErr w:type="spellStart"/>
      <w:r w:rsidRPr="00C40A92">
        <w:rPr>
          <w:rFonts w:ascii="Arial" w:hAnsi="Arial" w:cs="Arial"/>
        </w:rPr>
        <w:t>situaciones</w:t>
      </w:r>
      <w:proofErr w:type="spellEnd"/>
      <w:r w:rsidRPr="00C40A92">
        <w:rPr>
          <w:rFonts w:ascii="Arial" w:hAnsi="Arial" w:cs="Arial"/>
        </w:rPr>
        <w:t>:</w:t>
      </w:r>
    </w:p>
    <w:p w:rsidR="00C40A92" w:rsidRPr="00C40A92" w:rsidRDefault="00C40A92" w:rsidP="00C40A92">
      <w:pPr>
        <w:rPr>
          <w:rFonts w:ascii="Arial" w:hAnsi="Arial" w:cs="Arial"/>
          <w:b/>
        </w:rPr>
      </w:pPr>
    </w:p>
    <w:p w:rsidR="00C40A92" w:rsidRPr="00C40A92" w:rsidRDefault="00C40A92" w:rsidP="00C40A92">
      <w:pPr>
        <w:rPr>
          <w:rFonts w:ascii="Arial" w:hAnsi="Arial" w:cs="Arial"/>
        </w:rPr>
      </w:pPr>
      <w:proofErr w:type="spellStart"/>
      <w:r w:rsidRPr="00C40A92">
        <w:rPr>
          <w:rFonts w:ascii="Arial" w:hAnsi="Arial" w:cs="Arial"/>
          <w:b/>
        </w:rPr>
        <w:t>Resiliencia</w:t>
      </w:r>
      <w:proofErr w:type="spellEnd"/>
      <w:r w:rsidRPr="00C40A92">
        <w:rPr>
          <w:rFonts w:ascii="Arial" w:hAnsi="Arial" w:cs="Arial"/>
          <w:b/>
        </w:rPr>
        <w:t>:</w:t>
      </w:r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capacidad</w:t>
      </w:r>
      <w:proofErr w:type="spellEnd"/>
      <w:r w:rsidRPr="00C40A92">
        <w:rPr>
          <w:rFonts w:ascii="Arial" w:hAnsi="Arial" w:cs="Arial"/>
        </w:rPr>
        <w:t xml:space="preserve"> de </w:t>
      </w:r>
      <w:proofErr w:type="spellStart"/>
      <w:r w:rsidRPr="00C40A92">
        <w:rPr>
          <w:rFonts w:ascii="Arial" w:hAnsi="Arial" w:cs="Arial"/>
        </w:rPr>
        <w:t>sobreponerse</w:t>
      </w:r>
      <w:proofErr w:type="spellEnd"/>
      <w:r w:rsidRPr="00C40A92">
        <w:rPr>
          <w:rFonts w:ascii="Arial" w:hAnsi="Arial" w:cs="Arial"/>
        </w:rPr>
        <w:t xml:space="preserve"> a los </w:t>
      </w:r>
      <w:proofErr w:type="spellStart"/>
      <w:r w:rsidRPr="00C40A92">
        <w:rPr>
          <w:rFonts w:ascii="Arial" w:hAnsi="Arial" w:cs="Arial"/>
        </w:rPr>
        <w:t>desastres</w:t>
      </w:r>
      <w:proofErr w:type="spellEnd"/>
      <w:r w:rsidRPr="00C40A92">
        <w:rPr>
          <w:rFonts w:ascii="Arial" w:hAnsi="Arial" w:cs="Arial"/>
        </w:rPr>
        <w:t xml:space="preserve">. </w:t>
      </w:r>
    </w:p>
    <w:p w:rsidR="00C40A92" w:rsidRPr="00C40A92" w:rsidRDefault="00C40A92" w:rsidP="00C40A92">
      <w:pPr>
        <w:rPr>
          <w:rFonts w:ascii="Arial" w:hAnsi="Arial" w:cs="Arial"/>
          <w:b/>
        </w:rPr>
      </w:pPr>
    </w:p>
    <w:p w:rsidR="00C40A92" w:rsidRPr="00C40A92" w:rsidRDefault="00C40A92" w:rsidP="00C40A92">
      <w:pPr>
        <w:rPr>
          <w:rFonts w:ascii="Arial" w:hAnsi="Arial" w:cs="Arial"/>
        </w:rPr>
      </w:pPr>
      <w:proofErr w:type="spellStart"/>
      <w:r w:rsidRPr="00C40A92">
        <w:rPr>
          <w:rFonts w:ascii="Arial" w:hAnsi="Arial" w:cs="Arial"/>
          <w:b/>
        </w:rPr>
        <w:t>Empoderamiento</w:t>
      </w:r>
      <w:proofErr w:type="spellEnd"/>
      <w:r w:rsidRPr="00C40A92">
        <w:rPr>
          <w:rFonts w:ascii="Arial" w:hAnsi="Arial" w:cs="Arial"/>
          <w:b/>
        </w:rPr>
        <w:t xml:space="preserve">: </w:t>
      </w:r>
      <w:proofErr w:type="spellStart"/>
      <w:r w:rsidRPr="00C40A92">
        <w:rPr>
          <w:rFonts w:ascii="Arial" w:hAnsi="Arial" w:cs="Arial"/>
        </w:rPr>
        <w:t>capacidad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que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tienen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grupos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sociales</w:t>
      </w:r>
      <w:proofErr w:type="spellEnd"/>
      <w:r w:rsidRPr="00C40A92">
        <w:rPr>
          <w:rFonts w:ascii="Arial" w:hAnsi="Arial" w:cs="Arial"/>
        </w:rPr>
        <w:t xml:space="preserve"> o personas de </w:t>
      </w:r>
      <w:proofErr w:type="spellStart"/>
      <w:r w:rsidRPr="00C40A92">
        <w:rPr>
          <w:rFonts w:ascii="Arial" w:hAnsi="Arial" w:cs="Arial"/>
        </w:rPr>
        <w:t>dirigir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su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proofErr w:type="gramStart"/>
      <w:r w:rsidRPr="00C40A92">
        <w:rPr>
          <w:rFonts w:ascii="Arial" w:hAnsi="Arial" w:cs="Arial"/>
        </w:rPr>
        <w:t>propio</w:t>
      </w:r>
      <w:proofErr w:type="spellEnd"/>
      <w:r w:rsidRPr="00C40A92">
        <w:rPr>
          <w:rFonts w:ascii="Arial" w:hAnsi="Arial" w:cs="Arial"/>
        </w:rPr>
        <w:t xml:space="preserve">  </w:t>
      </w:r>
      <w:proofErr w:type="spellStart"/>
      <w:r w:rsidRPr="00C40A92">
        <w:rPr>
          <w:rFonts w:ascii="Arial" w:hAnsi="Arial" w:cs="Arial"/>
        </w:rPr>
        <w:t>destino</w:t>
      </w:r>
      <w:proofErr w:type="spellEnd"/>
      <w:proofErr w:type="gramEnd"/>
      <w:r w:rsidRPr="00C40A92">
        <w:rPr>
          <w:rFonts w:ascii="Arial" w:hAnsi="Arial" w:cs="Arial"/>
        </w:rPr>
        <w:t xml:space="preserve"> para </w:t>
      </w:r>
      <w:proofErr w:type="spellStart"/>
      <w:r w:rsidRPr="00C40A92">
        <w:rPr>
          <w:rFonts w:ascii="Arial" w:hAnsi="Arial" w:cs="Arial"/>
        </w:rPr>
        <w:t>generar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cambios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que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mejores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su</w:t>
      </w:r>
      <w:proofErr w:type="spellEnd"/>
      <w:r w:rsidRPr="00C40A92">
        <w:rPr>
          <w:rFonts w:ascii="Arial" w:hAnsi="Arial" w:cs="Arial"/>
        </w:rPr>
        <w:t xml:space="preserve"> </w:t>
      </w:r>
      <w:proofErr w:type="spellStart"/>
      <w:r w:rsidRPr="00C40A92">
        <w:rPr>
          <w:rFonts w:ascii="Arial" w:hAnsi="Arial" w:cs="Arial"/>
        </w:rPr>
        <w:t>calidad</w:t>
      </w:r>
      <w:proofErr w:type="spellEnd"/>
      <w:r w:rsidRPr="00C40A92">
        <w:rPr>
          <w:rFonts w:ascii="Arial" w:hAnsi="Arial" w:cs="Arial"/>
        </w:rPr>
        <w:t xml:space="preserve"> de </w:t>
      </w:r>
      <w:proofErr w:type="spellStart"/>
      <w:r w:rsidRPr="00C40A92">
        <w:rPr>
          <w:rFonts w:ascii="Arial" w:hAnsi="Arial" w:cs="Arial"/>
        </w:rPr>
        <w:t>vida</w:t>
      </w:r>
      <w:proofErr w:type="spellEnd"/>
      <w:r w:rsidRPr="00C40A92">
        <w:rPr>
          <w:rFonts w:ascii="Arial" w:hAnsi="Arial" w:cs="Arial"/>
        </w:rPr>
        <w:t xml:space="preserve">. 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  <w:r w:rsidRPr="00C40A92">
        <w:rPr>
          <w:rFonts w:ascii="Arial" w:hAnsi="Arial" w:cs="Arial"/>
          <w:b/>
          <w:lang w:val="es-ES"/>
        </w:rPr>
        <w:t>Después de la presentación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Proponga un debate con sus estudiantes formulando preguntas como las siguientes:</w:t>
      </w:r>
    </w:p>
    <w:p w:rsidR="00C40A92" w:rsidRPr="00C40A92" w:rsidRDefault="00C40A92" w:rsidP="00C40A9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¿Cómo creen que se asocia la pobreza a los desastres naturales?</w:t>
      </w:r>
    </w:p>
    <w:p w:rsidR="00C40A92" w:rsidRPr="00C40A92" w:rsidRDefault="00C40A92" w:rsidP="00C40A9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¿Cómo creen que se asocia la industria a los desastres naturales? </w:t>
      </w:r>
    </w:p>
    <w:p w:rsidR="00C40A92" w:rsidRPr="00C40A92" w:rsidRDefault="00C40A92" w:rsidP="00C40A9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¿Cómo creen que la superpoblación incide en los desastres naturales?</w:t>
      </w:r>
    </w:p>
    <w:p w:rsidR="00C40A92" w:rsidRPr="00C40A92" w:rsidRDefault="00C40A92" w:rsidP="00C40A9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¿Creen que están listos para afrontar un desastre natural?</w:t>
      </w:r>
    </w:p>
    <w:p w:rsidR="00C40A92" w:rsidRPr="00C40A92" w:rsidRDefault="00C40A92" w:rsidP="00C40A9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¿Por qué el entrevistado dice que actualmente somos más vulnerables que hace una generación (años 50)?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A continuación, pídales que lean el texto publicado por la Organización de las Naciones Unidas sobre </w:t>
      </w:r>
      <w:r w:rsidRPr="00C40A92">
        <w:rPr>
          <w:rFonts w:ascii="Arial" w:hAnsi="Arial" w:cs="Arial"/>
          <w:i/>
          <w:lang w:val="es-ES"/>
        </w:rPr>
        <w:t xml:space="preserve">Ciudades </w:t>
      </w:r>
      <w:proofErr w:type="spellStart"/>
      <w:r w:rsidRPr="00C40A92">
        <w:rPr>
          <w:rFonts w:ascii="Arial" w:hAnsi="Arial" w:cs="Arial"/>
          <w:i/>
          <w:lang w:val="es-ES"/>
        </w:rPr>
        <w:t>resilientes</w:t>
      </w:r>
      <w:proofErr w:type="spellEnd"/>
      <w:r w:rsidRPr="00C40A92">
        <w:rPr>
          <w:rFonts w:ascii="Arial" w:hAnsi="Arial" w:cs="Arial"/>
          <w:lang w:val="es-ES"/>
        </w:rPr>
        <w:t xml:space="preserve"> que se encuentra en la Ficha del estudiante y propóngales que preparen una presentación en la que expongan si se cumplen o no una a una las condiciones para que la ciudad en la que viven sea o no una ciudad </w:t>
      </w:r>
      <w:proofErr w:type="spellStart"/>
      <w:r w:rsidRPr="00C40A92">
        <w:rPr>
          <w:rFonts w:ascii="Arial" w:hAnsi="Arial" w:cs="Arial"/>
          <w:lang w:val="es-ES"/>
        </w:rPr>
        <w:t>resiliente</w:t>
      </w:r>
      <w:proofErr w:type="spellEnd"/>
      <w:r w:rsidRPr="00C40A92">
        <w:rPr>
          <w:rFonts w:ascii="Arial" w:hAnsi="Arial" w:cs="Arial"/>
          <w:lang w:val="es-ES"/>
        </w:rPr>
        <w:t xml:space="preserve">. Para el trabajo, pídales que tomen como referente su barrio y los alrededores de su colegio 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_tradnl"/>
        </w:rPr>
      </w:pPr>
      <w:r w:rsidRPr="00C40A92">
        <w:rPr>
          <w:rFonts w:ascii="Arial" w:hAnsi="Arial" w:cs="Arial"/>
          <w:b/>
          <w:lang w:val="es-ES_tradnl"/>
        </w:rPr>
        <w:t>FICHA DEL ALUMNO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  <w:r w:rsidRPr="00C40A92">
        <w:rPr>
          <w:rFonts w:ascii="Arial" w:hAnsi="Arial" w:cs="Arial"/>
          <w:b/>
          <w:lang w:val="es-ES"/>
        </w:rPr>
        <w:t xml:space="preserve">CIUDADES RESILIENTES- </w:t>
      </w:r>
    </w:p>
    <w:p w:rsidR="00C40A92" w:rsidRPr="00C40A92" w:rsidRDefault="00C40A92" w:rsidP="00C40A92">
      <w:pPr>
        <w:rPr>
          <w:rFonts w:ascii="Arial" w:hAnsi="Arial" w:cs="Arial"/>
          <w:i/>
          <w:lang w:val="es-ES"/>
        </w:rPr>
      </w:pPr>
      <w:r w:rsidRPr="00C40A92">
        <w:rPr>
          <w:rFonts w:ascii="Arial" w:hAnsi="Arial" w:cs="Arial"/>
          <w:i/>
          <w:lang w:val="es-ES"/>
        </w:rPr>
        <w:t>Un documento de la Organización de las Naciones Unidas</w:t>
      </w: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  <w:r w:rsidRPr="00C40A92">
        <w:rPr>
          <w:rFonts w:ascii="Arial" w:hAnsi="Arial" w:cs="Arial"/>
          <w:b/>
          <w:lang w:val="es-ES"/>
        </w:rPr>
        <w:t xml:space="preserve">¿Por qué están en riesgo las ciudades? 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Las ciudades y las zonas urbanas están compuestas por densos y complejos sistemas de servicios interconectados; y como tal, hacen frente a un creciente número de problemas que contribuyen al riesgo de desastres. Se pueden aplicar estrategias y políticas para atender cada uno de estos problemas, como parte de una visión más general para hacer que las ciudades de todo tamaño y perfil sean </w:t>
      </w:r>
      <w:r w:rsidRPr="00C40A92">
        <w:rPr>
          <w:rFonts w:ascii="Arial" w:hAnsi="Arial" w:cs="Arial"/>
          <w:b/>
          <w:lang w:val="es-ES"/>
        </w:rPr>
        <w:t>más</w:t>
      </w:r>
      <w:r w:rsidRPr="00C40A92">
        <w:rPr>
          <w:rFonts w:ascii="Arial" w:hAnsi="Arial" w:cs="Arial"/>
          <w:lang w:val="es-ES"/>
        </w:rPr>
        <w:t xml:space="preserve"> </w:t>
      </w:r>
      <w:proofErr w:type="spellStart"/>
      <w:r w:rsidRPr="00C40A92">
        <w:rPr>
          <w:rFonts w:ascii="Arial" w:hAnsi="Arial" w:cs="Arial"/>
          <w:b/>
          <w:lang w:val="es-ES"/>
        </w:rPr>
        <w:t>resilientes</w:t>
      </w:r>
      <w:proofErr w:type="spellEnd"/>
      <w:r w:rsidRPr="00C40A92">
        <w:rPr>
          <w:rFonts w:ascii="Arial" w:hAnsi="Arial" w:cs="Arial"/>
          <w:lang w:val="es-ES"/>
        </w:rPr>
        <w:t xml:space="preserve"> y </w:t>
      </w:r>
      <w:r w:rsidRPr="00C40A92">
        <w:rPr>
          <w:rFonts w:ascii="Arial" w:hAnsi="Arial" w:cs="Arial"/>
          <w:b/>
          <w:lang w:val="es-ES"/>
        </w:rPr>
        <w:t>más habitables</w:t>
      </w:r>
      <w:r w:rsidRPr="00C40A92">
        <w:rPr>
          <w:rFonts w:ascii="Arial" w:hAnsi="Arial" w:cs="Arial"/>
          <w:lang w:val="es-ES"/>
        </w:rPr>
        <w:t xml:space="preserve">. 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  <w:r w:rsidRPr="00C40A92">
        <w:rPr>
          <w:rFonts w:ascii="Arial" w:hAnsi="Arial" w:cs="Arial"/>
          <w:b/>
          <w:lang w:val="es-ES"/>
        </w:rPr>
        <w:t>Factores del riesgo en el entorno urbano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Entre los principales factores de riesgo están: </w:t>
      </w:r>
    </w:p>
    <w:p w:rsidR="00C40A92" w:rsidRPr="00C40A92" w:rsidRDefault="00C40A92" w:rsidP="00C40A92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El crecimiento de las poblaciones urbanas y su creciente densidad, que ejerce presión en los suelos y servicios, y origina el aumento de asentamientos humanos en tierras costeras, a lo largo de laderas inestables y en zonas propensas al riesgo. </w:t>
      </w:r>
    </w:p>
    <w:p w:rsidR="00C40A92" w:rsidRPr="00C40A92" w:rsidRDefault="00C40A92" w:rsidP="00C40A92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lastRenderedPageBreak/>
        <w:t>La concentración de recursos y capacidades a nivel nacional, con falta de recursos económicos, humanos y limitadas capacidades en el gobierno local, incluyendo mandatos poco definidos para la reducción del riesgo de desastres y la respuesta.</w:t>
      </w:r>
    </w:p>
    <w:p w:rsidR="00C40A92" w:rsidRPr="00C40A92" w:rsidRDefault="00C40A92" w:rsidP="00C40A92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La débil gobernanza local y la pobre participación de los pobladores locales en la planificación y la gestión urbana. </w:t>
      </w:r>
    </w:p>
    <w:p w:rsidR="00C40A92" w:rsidRPr="00C40A92" w:rsidRDefault="00C40A92" w:rsidP="00C40A92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La inadecuada gestión de los recursos hídricos, de los sistemas de alcantarillado y de los residuos sólidos, que son la causa de emergencias en materia de salud pública, inundaciones y deslizamientos.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El declive de los ecosistemas debido a actividades humanas como la construcción de carreteras, la contaminación, la invasión de humedales y la extracción insostenible de recursos que ponen en peligro la capacidad de brindar servicios básicos como la regulación y la protección en caso de inundaciones.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Las infraestructuras debilitadas y los estándares de construcción inseguros que pueden provocar el desplome de estructuras. 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Los servicios de emergencia descoordinados, con la consiguiente disminución de la capacidad de respuesta rápida y del estado de preparación. 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  <w:r w:rsidRPr="00C40A92">
        <w:rPr>
          <w:rFonts w:ascii="Arial" w:hAnsi="Arial" w:cs="Arial"/>
          <w:b/>
          <w:lang w:val="es-ES"/>
        </w:rPr>
        <w:t xml:space="preserve">Una ciudad </w:t>
      </w:r>
      <w:proofErr w:type="spellStart"/>
      <w:r w:rsidRPr="00C40A92">
        <w:rPr>
          <w:rFonts w:ascii="Arial" w:hAnsi="Arial" w:cs="Arial"/>
          <w:b/>
          <w:lang w:val="es-ES"/>
        </w:rPr>
        <w:t>resiliente</w:t>
      </w:r>
      <w:proofErr w:type="spellEnd"/>
      <w:r w:rsidRPr="00C40A92">
        <w:rPr>
          <w:rFonts w:ascii="Arial" w:hAnsi="Arial" w:cs="Arial"/>
          <w:b/>
          <w:lang w:val="es-ES"/>
        </w:rPr>
        <w:t xml:space="preserve"> a los desastres: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Es una ciudad en la que los </w:t>
      </w:r>
      <w:r w:rsidRPr="00C40A92">
        <w:rPr>
          <w:rFonts w:ascii="Arial" w:hAnsi="Arial" w:cs="Arial"/>
          <w:b/>
          <w:lang w:val="es-ES"/>
        </w:rPr>
        <w:t>desastres son minimizados</w:t>
      </w:r>
      <w:r w:rsidRPr="00C40A92">
        <w:rPr>
          <w:rFonts w:ascii="Arial" w:hAnsi="Arial" w:cs="Arial"/>
          <w:lang w:val="es-ES"/>
        </w:rPr>
        <w:t xml:space="preserve"> porque la población reside en viviendas y barrios que cuentan con servicios e infraestructura adecuados, que cumplen con códigos de construcción razonables, y en la que no existen asentamientos informales ubicados en llanuras aluviales o pendientes escarpadas debido a la falta de otro terreno disponible. 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Tiene un gobierno local </w:t>
      </w:r>
      <w:r w:rsidRPr="00C40A92">
        <w:rPr>
          <w:rFonts w:ascii="Arial" w:hAnsi="Arial" w:cs="Arial"/>
          <w:b/>
          <w:lang w:val="es-ES"/>
        </w:rPr>
        <w:t>incluyente</w:t>
      </w:r>
      <w:r w:rsidRPr="00C40A92">
        <w:rPr>
          <w:rFonts w:ascii="Arial" w:hAnsi="Arial" w:cs="Arial"/>
          <w:lang w:val="es-ES"/>
        </w:rPr>
        <w:t xml:space="preserve">, competente y responsable que vela por una urbanización sostenible y destina los recursos necesarios para desarrollar capacidades con el fin de asegurar la gestión y la organización de la ciudad antes, durante y después de una amenaza natural. 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Es una ciudad en la cual las autoridades locales y la población comprenden sus amenazas, y crean una base de información local compartida sobre las pérdidas asociadas a la ocurrencia de desastres, las amenazas y los riesgos, y sobre quién está expuesto y quién es vulnerable. 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Es una ciudad en la que las personas están </w:t>
      </w:r>
      <w:r w:rsidRPr="00C40A92">
        <w:rPr>
          <w:rFonts w:ascii="Arial" w:hAnsi="Arial" w:cs="Arial"/>
          <w:b/>
          <w:lang w:val="es-ES"/>
        </w:rPr>
        <w:t>empoderadas</w:t>
      </w:r>
      <w:r w:rsidRPr="00C40A92">
        <w:rPr>
          <w:rFonts w:ascii="Arial" w:hAnsi="Arial" w:cs="Arial"/>
          <w:lang w:val="es-ES"/>
        </w:rPr>
        <w:t xml:space="preserve"> para participar, decidir y planificar su ciudad conjuntamente con las autoridades locales; y valoran el conocimiento, las capacidades y los recursos locales autóctonos.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Ha tomado medidas para </w:t>
      </w:r>
      <w:r w:rsidRPr="00C40A92">
        <w:rPr>
          <w:rFonts w:ascii="Arial" w:hAnsi="Arial" w:cs="Arial"/>
          <w:b/>
          <w:lang w:val="es-ES"/>
        </w:rPr>
        <w:t>anticiparse a los desastres</w:t>
      </w:r>
      <w:r w:rsidRPr="00C40A92">
        <w:rPr>
          <w:rFonts w:ascii="Arial" w:hAnsi="Arial" w:cs="Arial"/>
          <w:lang w:val="es-ES"/>
        </w:rPr>
        <w:t xml:space="preserve"> y mitigar su impacto, mediante el uso de </w:t>
      </w:r>
      <w:r w:rsidRPr="00C40A92">
        <w:rPr>
          <w:rFonts w:ascii="Arial" w:hAnsi="Arial" w:cs="Arial"/>
          <w:b/>
          <w:lang w:val="es-ES"/>
        </w:rPr>
        <w:t>tecnologías de monitoreo</w:t>
      </w:r>
      <w:r w:rsidRPr="00C40A92">
        <w:rPr>
          <w:rFonts w:ascii="Arial" w:hAnsi="Arial" w:cs="Arial"/>
          <w:lang w:val="es-ES"/>
        </w:rPr>
        <w:t xml:space="preserve"> y </w:t>
      </w:r>
      <w:r w:rsidRPr="00C40A92">
        <w:rPr>
          <w:rFonts w:ascii="Arial" w:hAnsi="Arial" w:cs="Arial"/>
          <w:b/>
          <w:lang w:val="es-ES"/>
        </w:rPr>
        <w:t>alerta temprana</w:t>
      </w:r>
      <w:r w:rsidRPr="00C40A92">
        <w:rPr>
          <w:rFonts w:ascii="Arial" w:hAnsi="Arial" w:cs="Arial"/>
          <w:lang w:val="es-ES"/>
        </w:rPr>
        <w:t xml:space="preserve"> para proteger la infraestructura, los activos y los integrantes de la comunidad, incluyendo sus casas y bienes, el patrimonio cultural y la riqueza medioambiental y económica. Además, es capaz de </w:t>
      </w:r>
      <w:r w:rsidRPr="00C40A92">
        <w:rPr>
          <w:rFonts w:ascii="Arial" w:hAnsi="Arial" w:cs="Arial"/>
          <w:b/>
          <w:lang w:val="es-ES"/>
        </w:rPr>
        <w:t>minimizar las pérdidas físicas</w:t>
      </w:r>
      <w:r w:rsidRPr="00C40A92">
        <w:rPr>
          <w:rFonts w:ascii="Arial" w:hAnsi="Arial" w:cs="Arial"/>
          <w:lang w:val="es-ES"/>
        </w:rPr>
        <w:t xml:space="preserve"> y sociales derivadas de fenómenos meteorológicos extremos, terremotos u otras amenazas naturales o inducidas por el hombre.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Es capaz de responder, implementar estrategias inmediatas de recuperación y restaurar rápidamente los servicios básicos necesarios para reanudar la actividad social, institucional y económica tras un desastre. 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lastRenderedPageBreak/>
        <w:t xml:space="preserve">Comprende que la mayoría de los puntos anteriores también son primordiales para desarrollar una mayor </w:t>
      </w:r>
      <w:r w:rsidRPr="00C40A92">
        <w:rPr>
          <w:rFonts w:ascii="Arial" w:hAnsi="Arial" w:cs="Arial"/>
          <w:b/>
          <w:lang w:val="es-ES"/>
        </w:rPr>
        <w:t>resiliencia</w:t>
      </w:r>
      <w:r w:rsidRPr="00C40A92">
        <w:rPr>
          <w:rFonts w:ascii="Arial" w:hAnsi="Arial" w:cs="Arial"/>
          <w:lang w:val="es-ES"/>
        </w:rPr>
        <w:t xml:space="preserve"> a las repercusiones medioambientales negativas, incluyendo el cambio climático, y para reducir las emisiones de gases de efecto invernadero.</w:t>
      </w:r>
    </w:p>
    <w:p w:rsidR="00C40A92" w:rsidRPr="00C40A92" w:rsidRDefault="00C40A92" w:rsidP="00C40A92">
      <w:pPr>
        <w:rPr>
          <w:rFonts w:ascii="Arial" w:hAnsi="Arial" w:cs="Arial"/>
        </w:rPr>
      </w:pPr>
    </w:p>
    <w:p w:rsidR="00C40A92" w:rsidRPr="00C40A92" w:rsidRDefault="00C40A92" w:rsidP="00C40A92">
      <w:pPr>
        <w:rPr>
          <w:rFonts w:ascii="Arial" w:hAnsi="Arial" w:cs="Aria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_tradnl"/>
        </w:rPr>
      </w:pPr>
      <w:r w:rsidRPr="00C40A92">
        <w:rPr>
          <w:rFonts w:ascii="Arial" w:hAnsi="Arial" w:cs="Arial"/>
          <w:b/>
          <w:lang w:val="es-ES_tradnl"/>
        </w:rPr>
        <w:t>DATOS DEL INTERACTIVO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C40A92">
        <w:rPr>
          <w:rFonts w:ascii="Arial" w:hAnsi="Arial" w:cs="Arial"/>
          <w:b/>
          <w:lang w:val="es-ES_tradnl"/>
        </w:rPr>
        <w:t>PESTAÑA 1</w:t>
      </w:r>
      <w:r w:rsidRPr="00C40A92">
        <w:rPr>
          <w:rFonts w:ascii="Arial" w:hAnsi="Arial" w:cs="Arial"/>
          <w:lang w:val="es-ES_tradnl"/>
        </w:rPr>
        <w:t xml:space="preserve"> (“PRESENTACION”)</w:t>
      </w:r>
    </w:p>
    <w:p w:rsidR="00C40A92" w:rsidRPr="00C40A92" w:rsidRDefault="00C40A92" w:rsidP="00C40A92">
      <w:pPr>
        <w:ind w:left="142" w:hanging="142"/>
        <w:jc w:val="both"/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Título (</w:t>
      </w:r>
      <w:r w:rsidRPr="00C40A92">
        <w:rPr>
          <w:rFonts w:ascii="Arial" w:hAnsi="Arial" w:cs="Arial"/>
          <w:b/>
          <w:highlight w:val="green"/>
          <w:lang w:val="es-ES_tradnl"/>
        </w:rPr>
        <w:t>48</w:t>
      </w:r>
      <w:r w:rsidRPr="00C40A92">
        <w:rPr>
          <w:rFonts w:ascii="Arial" w:hAnsi="Arial" w:cs="Arial"/>
          <w:highlight w:val="green"/>
          <w:lang w:val="es-ES_tradnl"/>
        </w:rPr>
        <w:t xml:space="preserve"> caracteres máx.)</w:t>
      </w:r>
      <w:r w:rsidRPr="00C40A92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Ciudades </w:t>
      </w:r>
      <w:proofErr w:type="spellStart"/>
      <w:r>
        <w:rPr>
          <w:rFonts w:ascii="Arial" w:hAnsi="Arial" w:cs="Arial"/>
          <w:lang w:val="es-ES_tradnl"/>
        </w:rPr>
        <w:t>resilientes</w:t>
      </w:r>
      <w:proofErr w:type="spellEnd"/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lang w:val="es-CO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Audio 1 (nombre del archivo mp3)</w:t>
      </w:r>
      <w:r w:rsidRPr="00C40A92">
        <w:rPr>
          <w:rFonts w:ascii="Arial" w:hAnsi="Arial" w:cs="Arial"/>
          <w:lang w:val="es-ES_tradnl"/>
        </w:rPr>
        <w:t xml:space="preserve"> </w:t>
      </w:r>
      <w:hyperlink r:id="rId6" w:anchor=".VSAyO8hZhy0" w:history="1">
        <w:r w:rsidRPr="00C40A92">
          <w:rPr>
            <w:rStyle w:val="Hipervnculo"/>
            <w:lang w:val="es-CO"/>
          </w:rPr>
          <w:t>http://www.unmultimedia.org/radio/spanish/2015/03/onu-habitat-las-ciudades-son-hoy-mas-vulnerables-a-los-desastres-naturales/index.html#.VSAyO8hZhy0</w:t>
        </w:r>
      </w:hyperlink>
    </w:p>
    <w:p w:rsidR="00C40A92" w:rsidRDefault="00C40A92" w:rsidP="00C40A92">
      <w:pPr>
        <w:rPr>
          <w:rFonts w:ascii="Arial" w:hAnsi="Arial" w:cs="Arial"/>
          <w:lang w:val="es-CO"/>
        </w:rPr>
      </w:pPr>
    </w:p>
    <w:p w:rsidR="00C40A92" w:rsidRPr="00C40A92" w:rsidRDefault="00C40A92" w:rsidP="00C40A9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Debe descargarse, previa inscripción. 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Imagen de audio 1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lang w:val="es-ES_tradnl"/>
        </w:rPr>
        <w:t xml:space="preserve"> </w:t>
      </w:r>
      <w:r w:rsidRPr="00C40A9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C40A9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C40A9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  <w:r w:rsidRPr="00C40A92">
        <w:rPr>
          <w:rFonts w:ascii="Arial" w:hAnsi="Arial" w:cs="Arial"/>
          <w:lang w:val="es-ES_tradnl"/>
        </w:rPr>
        <w:t xml:space="preserve">  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lang w:val="es-ES"/>
        </w:rPr>
        <w:t>Shutterstock</w:t>
      </w:r>
      <w:proofErr w:type="spellEnd"/>
      <w:r>
        <w:rPr>
          <w:rFonts w:ascii="Arial" w:hAnsi="Arial" w:cs="Arial"/>
          <w:color w:val="333333"/>
          <w:sz w:val="18"/>
          <w:szCs w:val="18"/>
          <w:lang w:val="es-ES"/>
        </w:rPr>
        <w:t xml:space="preserve">: No </w:t>
      </w:r>
      <w:r w:rsidRPr="00C40A92">
        <w:rPr>
          <w:rFonts w:ascii="Arial" w:hAnsi="Arial" w:cs="Arial"/>
          <w:b/>
          <w:color w:val="333333"/>
          <w:sz w:val="18"/>
          <w:szCs w:val="18"/>
          <w:lang w:val="es-ES"/>
        </w:rPr>
        <w:t>146813093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>
      <w:pPr>
        <w:rPr>
          <w:rFonts w:ascii="Arial" w:hAnsi="Arial" w:cs="Arial"/>
        </w:rPr>
      </w:pPr>
    </w:p>
    <w:sectPr w:rsidR="00C40A92" w:rsidRPr="00C40A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41648"/>
    <w:multiLevelType w:val="hybridMultilevel"/>
    <w:tmpl w:val="67A6E65C"/>
    <w:lvl w:ilvl="0" w:tplc="65AE31F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C499D"/>
    <w:multiLevelType w:val="hybridMultilevel"/>
    <w:tmpl w:val="8DFC6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E1447"/>
    <w:multiLevelType w:val="hybridMultilevel"/>
    <w:tmpl w:val="4E94E2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4163E"/>
    <w:multiLevelType w:val="hybridMultilevel"/>
    <w:tmpl w:val="B91CEB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3060BA"/>
    <w:multiLevelType w:val="hybridMultilevel"/>
    <w:tmpl w:val="D0BC35D2"/>
    <w:lvl w:ilvl="0" w:tplc="65AE31F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92"/>
    <w:rsid w:val="00000D67"/>
    <w:rsid w:val="00C40A92"/>
    <w:rsid w:val="00EE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9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0A9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0A92"/>
    <w:pPr>
      <w:ind w:left="720"/>
      <w:contextualSpacing/>
    </w:pPr>
  </w:style>
  <w:style w:type="paragraph" w:customStyle="1" w:styleId="u">
    <w:name w:val="u"/>
    <w:basedOn w:val="Normal"/>
    <w:rsid w:val="00C40A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C40A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9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0A9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0A92"/>
    <w:pPr>
      <w:ind w:left="720"/>
      <w:contextualSpacing/>
    </w:pPr>
  </w:style>
  <w:style w:type="paragraph" w:customStyle="1" w:styleId="u">
    <w:name w:val="u"/>
    <w:basedOn w:val="Normal"/>
    <w:rsid w:val="00C40A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C40A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multimedia.org/radio/spanish/2015/03/onu-habitat-las-ciudades-son-hoy-mas-vulnerables-a-los-desastres-naturale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1161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2015-04-05T22:02:00Z</dcterms:created>
  <dcterms:modified xsi:type="dcterms:W3CDTF">2015-04-06T00:16:00Z</dcterms:modified>
</cp:coreProperties>
</file>