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Colombia vivió periodos caracterizados por las pugnas entre los partidos tradicionales, la presión de las clases o</w:t>
            </w:r>
            <w:bookmarkStart w:id="0" w:name="_GoBack"/>
            <w:bookmarkEnd w:id="0"/>
            <w:r>
              <w:rPr>
                <w:rFonts w:ascii="Times New Roman" w:hAnsi="Times New Roman" w:cs="Times New Roman"/>
                <w:sz w:val="24"/>
                <w:szCs w:val="24"/>
              </w:rPr>
              <w:t xml:space="preserve">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1"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Constitución de Rionegro</w:t>
      </w:r>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Código Shutterstock (o URL o la ruta en AulaPlaneta)</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Con la Constitución de 1886 dejamos de llamarnos República de la Nueva Granada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Manuel Sanclemente</w:t>
      </w:r>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Rafael Uribe Uribe</w:t>
      </w:r>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r w:rsidRPr="00D7669C">
        <w:rPr>
          <w:rFonts w:ascii="Times New Roman" w:hAnsi="Times New Roman" w:cs="Times New Roman"/>
          <w:b/>
          <w:sz w:val="24"/>
          <w:szCs w:val="24"/>
        </w:rPr>
        <w:t>Peralonso</w:t>
      </w:r>
      <w:r w:rsidRPr="004E4AF9">
        <w:rPr>
          <w:rFonts w:ascii="Times New Roman" w:hAnsi="Times New Roman" w:cs="Times New Roman"/>
          <w:sz w:val="24"/>
          <w:szCs w:val="24"/>
        </w:rPr>
        <w:t xml:space="preserve"> y </w:t>
      </w:r>
      <w:r w:rsidRPr="00D7669C">
        <w:rPr>
          <w:rFonts w:ascii="Times New Roman" w:hAnsi="Times New Roman" w:cs="Times New Roman"/>
          <w:b/>
          <w:sz w:val="24"/>
          <w:szCs w:val="24"/>
        </w:rPr>
        <w:t>Palonegro</w:t>
      </w:r>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Rafael Uribe Uribe</w:t>
      </w:r>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r w:rsidR="004A1513" w:rsidRPr="00D7669C">
        <w:rPr>
          <w:rFonts w:ascii="Times New Roman" w:hAnsi="Times New Roman" w:cs="Times New Roman"/>
          <w:b/>
          <w:sz w:val="24"/>
          <w:szCs w:val="24"/>
        </w:rPr>
        <w:t>Peralonso</w:t>
      </w:r>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r w:rsidR="00EF5359" w:rsidRPr="00D7669C">
        <w:rPr>
          <w:rFonts w:ascii="Times New Roman" w:hAnsi="Times New Roman" w:cs="Times New Roman"/>
          <w:b/>
          <w:sz w:val="24"/>
          <w:szCs w:val="24"/>
        </w:rPr>
        <w:t>Palonegro</w:t>
      </w:r>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D65191" w:rsidP="00B1127C">
            <w:pPr>
              <w:rPr>
                <w:b/>
                <w:color w:val="000000"/>
                <w:sz w:val="24"/>
                <w:szCs w:val="24"/>
              </w:rPr>
            </w:pPr>
            <w:r w:rsidRPr="006B17EC">
              <w:rPr>
                <w:b/>
                <w:color w:val="000000"/>
                <w:sz w:val="24"/>
                <w:szCs w:val="24"/>
              </w:rPr>
              <w:t>CS_0</w:t>
            </w:r>
            <w:r w:rsidR="00B1127C">
              <w:rPr>
                <w:b/>
                <w:color w:val="000000"/>
                <w:sz w:val="24"/>
                <w:szCs w:val="24"/>
              </w:rPr>
              <w:t>09</w:t>
            </w:r>
            <w:r w:rsidRPr="006B17EC">
              <w:rPr>
                <w:b/>
                <w:color w:val="000000"/>
                <w:sz w:val="24"/>
                <w:szCs w:val="24"/>
              </w:rPr>
              <w:t>_0</w:t>
            </w:r>
            <w:r w:rsidR="00B1127C">
              <w:rPr>
                <w:b/>
                <w:color w:val="000000"/>
                <w:sz w:val="24"/>
                <w:szCs w:val="24"/>
              </w:rPr>
              <w:t>4</w:t>
            </w:r>
            <w:r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Código Shutterstock (o URL o la ruta en AulaPlaneta)</w:t>
            </w:r>
          </w:p>
        </w:tc>
        <w:tc>
          <w:tcPr>
            <w:tcW w:w="7386" w:type="dxa"/>
          </w:tcPr>
          <w:p w:rsidR="00D65191" w:rsidRPr="001E1376" w:rsidRDefault="0053757C" w:rsidP="004927B5">
            <w:pPr>
              <w:spacing w:after="200" w:line="276" w:lineRule="auto"/>
              <w:rPr>
                <w:color w:val="000000"/>
                <w:sz w:val="24"/>
                <w:szCs w:val="24"/>
                <w:lang w:val="es-CO"/>
              </w:rPr>
            </w:pPr>
            <w:ins w:id="2"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3"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r w:rsidR="003379B9" w:rsidRPr="00746E2C">
              <w:rPr>
                <w:i/>
              </w:rPr>
              <w:t>L'Ilustration</w:t>
            </w:r>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Uribe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r w:rsidR="00C069A5" w:rsidRPr="00D65191">
        <w:rPr>
          <w:rFonts w:ascii="Times New Roman" w:hAnsi="Times New Roman" w:cs="Times New Roman"/>
          <w:b/>
          <w:sz w:val="24"/>
          <w:szCs w:val="24"/>
        </w:rPr>
        <w:t>Neerlandia</w:t>
      </w:r>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r w:rsidRPr="00D65191">
              <w:rPr>
                <w:rFonts w:ascii="Times New Roman" w:hAnsi="Times New Roman" w:cs="Times New Roman"/>
                <w:sz w:val="24"/>
                <w:szCs w:val="24"/>
              </w:rPr>
              <w:t xml:space="preserve">Cerca a la ciudad de Ciénaga, en una hacienda llamada Neerlandia el general liberal Rafael Uribe Uribe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Tratado de Neerlandia</w:t>
            </w:r>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Hay-Bunau-Varilla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United Fruit.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r w:rsidR="00A46568" w:rsidRPr="00DB67A7">
        <w:rPr>
          <w:rFonts w:ascii="Times New Roman" w:hAnsi="Times New Roman" w:cs="Times New Roman"/>
          <w:b/>
          <w:sz w:val="24"/>
          <w:szCs w:val="24"/>
        </w:rPr>
        <w:t>United Fruit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Jorge Holguín Mallarino</w:t>
      </w:r>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Hegemonía conservadora (Pedro N</w:t>
      </w:r>
      <w:r w:rsidR="008A57B2" w:rsidRPr="004E4AF9">
        <w:rPr>
          <w:rFonts w:ascii="Times New Roman" w:hAnsi="Times New Roman" w:cs="Times New Roman"/>
          <w:sz w:val="24"/>
          <w:szCs w:val="24"/>
        </w:rPr>
        <w:t>el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r w:rsidRPr="00CA608F">
        <w:rPr>
          <w:rFonts w:ascii="Times New Roman" w:hAnsi="Times New Roman" w:cs="Times New Roman"/>
          <w:b/>
          <w:sz w:val="24"/>
          <w:szCs w:val="24"/>
        </w:rPr>
        <w:t>United Fruit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4"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5"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w:t>
            </w:r>
            <w:proofErr w:type="spellStart"/>
            <w:r>
              <w:t>Kemmerer</w:t>
            </w:r>
            <w:proofErr w:type="spellEnd"/>
            <w:r>
              <w:t xml:space="preserve">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6"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7"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8"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9"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021853" w:rsidP="00021853">
            <w:pPr>
              <w:rPr>
                <w:rStyle w:val="Hipervnculo"/>
              </w:rPr>
            </w:pPr>
            <w:hyperlink r:id="rId23" w:history="1"/>
            <w:hyperlink r:id="rId24" w:history="1">
              <w:r w:rsidRPr="00DD24CB">
                <w:rPr>
                  <w:rStyle w:val="Hipervnculo"/>
                </w:rPr>
                <w:t>http://www.banrepcultural.org/node/28049</w:t>
              </w:r>
            </w:hyperlink>
          </w:p>
          <w:p w:rsidR="00021853" w:rsidRDefault="00021853" w:rsidP="00021853">
            <w:r>
              <w:rPr>
                <w:noProof/>
                <w:lang w:val="es-CO"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021853"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lastRenderedPageBreak/>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3544E2">
        <w:tc>
          <w:tcPr>
            <w:tcW w:w="9054" w:type="dxa"/>
            <w:gridSpan w:val="2"/>
            <w:shd w:val="clear" w:color="auto" w:fill="0D0D0D" w:themeFill="text1" w:themeFillTint="F2"/>
          </w:tcPr>
          <w:p w:rsidR="003C4509" w:rsidRPr="00FC750D" w:rsidRDefault="003C4509"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3544E2">
        <w:tc>
          <w:tcPr>
            <w:tcW w:w="1668" w:type="dxa"/>
          </w:tcPr>
          <w:p w:rsidR="003C4509" w:rsidRPr="00FC750D" w:rsidRDefault="003C4509" w:rsidP="003544E2">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Descripción</w:t>
            </w:r>
          </w:p>
        </w:tc>
        <w:tc>
          <w:tcPr>
            <w:tcW w:w="7386" w:type="dxa"/>
          </w:tcPr>
          <w:p w:rsidR="003C4509" w:rsidRPr="006B17EC" w:rsidRDefault="003C4509" w:rsidP="003544E2">
            <w:pPr>
              <w:rPr>
                <w:color w:val="000000"/>
                <w:sz w:val="24"/>
                <w:szCs w:val="24"/>
              </w:rPr>
            </w:pPr>
            <w:r>
              <w:rPr>
                <w:color w:val="000000"/>
                <w:sz w:val="24"/>
                <w:szCs w:val="24"/>
              </w:rPr>
              <w:t>Conflicto colombo peruano.</w:t>
            </w: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3544E2">
            <w:r>
              <w:rPr>
                <w:noProof/>
                <w:lang w:val="es-CO"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3544E2">
            <w:pPr>
              <w:rPr>
                <w:color w:val="000000"/>
                <w:sz w:val="24"/>
                <w:szCs w:val="24"/>
              </w:rPr>
            </w:pP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3544E2">
        <w:tc>
          <w:tcPr>
            <w:tcW w:w="9054" w:type="dxa"/>
            <w:gridSpan w:val="2"/>
            <w:shd w:val="clear" w:color="auto" w:fill="0D0D0D" w:themeFill="text1" w:themeFillTint="F2"/>
          </w:tcPr>
          <w:p w:rsidR="00202CD8" w:rsidRPr="00FC750D" w:rsidRDefault="00202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3544E2">
        <w:tc>
          <w:tcPr>
            <w:tcW w:w="1668" w:type="dxa"/>
          </w:tcPr>
          <w:p w:rsidR="00202CD8" w:rsidRPr="00FC750D" w:rsidRDefault="00202CD8" w:rsidP="003544E2">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Descripción</w:t>
            </w:r>
          </w:p>
        </w:tc>
        <w:tc>
          <w:tcPr>
            <w:tcW w:w="7386" w:type="dxa"/>
          </w:tcPr>
          <w:p w:rsidR="00202CD8" w:rsidRPr="006B17EC" w:rsidRDefault="00202CD8" w:rsidP="003544E2">
            <w:pPr>
              <w:rPr>
                <w:color w:val="000000"/>
                <w:sz w:val="24"/>
                <w:szCs w:val="24"/>
              </w:rPr>
            </w:pPr>
            <w:r>
              <w:rPr>
                <w:color w:val="000000"/>
                <w:sz w:val="24"/>
                <w:szCs w:val="24"/>
              </w:rPr>
              <w:t>Periódico El socialista</w:t>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3544E2">
            <w:pPr>
              <w:rPr>
                <w:color w:val="000000"/>
                <w:sz w:val="24"/>
                <w:szCs w:val="24"/>
              </w:rPr>
            </w:pPr>
            <w:r>
              <w:rPr>
                <w:noProof/>
                <w:lang w:val="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Pie de imagen</w:t>
            </w:r>
          </w:p>
        </w:tc>
        <w:tc>
          <w:tcPr>
            <w:tcW w:w="7386" w:type="dxa"/>
          </w:tcPr>
          <w:p w:rsidR="00202CD8" w:rsidRPr="00A03CB1" w:rsidRDefault="00202CD8" w:rsidP="003544E2">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w:t>
              </w:r>
              <w:r w:rsidRPr="00CE4724">
                <w:rPr>
                  <w:rStyle w:val="Hipervnculo"/>
                  <w:rFonts w:ascii="Times New Roman" w:hAnsi="Times New Roman" w:cs="Times New Roman"/>
                  <w:sz w:val="24"/>
                  <w:szCs w:val="24"/>
                  <w:lang w:val="es-ES"/>
                </w:rPr>
                <w:t>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3544E2">
        <w:tc>
          <w:tcPr>
            <w:tcW w:w="9054" w:type="dxa"/>
            <w:gridSpan w:val="2"/>
            <w:shd w:val="clear" w:color="auto" w:fill="0D0D0D" w:themeFill="text1" w:themeFillTint="F2"/>
          </w:tcPr>
          <w:p w:rsidR="008B5B20" w:rsidRPr="00FC750D" w:rsidRDefault="008B5B20"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3544E2">
        <w:tc>
          <w:tcPr>
            <w:tcW w:w="1668" w:type="dxa"/>
          </w:tcPr>
          <w:p w:rsidR="008B5B20" w:rsidRPr="00FC750D" w:rsidRDefault="008B5B20" w:rsidP="003544E2">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3544E2">
            <w:pPr>
              <w:rPr>
                <w:color w:val="000000"/>
                <w:sz w:val="24"/>
                <w:szCs w:val="24"/>
              </w:rPr>
            </w:pPr>
            <w:r>
              <w:rPr>
                <w:color w:val="000000"/>
                <w:sz w:val="24"/>
                <w:szCs w:val="24"/>
              </w:rPr>
              <w:t>Mariano Ospina Pérez</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8B5B20" w:rsidP="003544E2">
            <w:hyperlink r:id="rId33" w:history="1"/>
          </w:p>
          <w:p w:rsidR="008B5B20" w:rsidRDefault="008B5B20" w:rsidP="003544E2">
            <w:pPr>
              <w:rPr>
                <w:color w:val="000000"/>
                <w:sz w:val="24"/>
                <w:szCs w:val="24"/>
              </w:rPr>
            </w:pPr>
            <w:r>
              <w:rPr>
                <w:noProof/>
                <w:color w:val="000000"/>
                <w:sz w:val="24"/>
                <w:szCs w:val="24"/>
                <w:lang w:val="es-CO"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3544E2">
            <w:pPr>
              <w:rPr>
                <w:color w:val="000000"/>
                <w:sz w:val="24"/>
                <w:szCs w:val="24"/>
              </w:rPr>
            </w:pPr>
            <w:r w:rsidRPr="008B5B20">
              <w:rPr>
                <w:color w:val="000000"/>
                <w:sz w:val="24"/>
                <w:szCs w:val="24"/>
              </w:rPr>
              <w:t>http://www.banrepcultural.org/revista-60</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3544E2">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3544E2">
            <w:pPr>
              <w:rPr>
                <w:color w:val="000000"/>
                <w:sz w:val="24"/>
                <w:szCs w:val="24"/>
              </w:rPr>
            </w:pPr>
            <w:r>
              <w:rPr>
                <w:color w:val="000000"/>
                <w:sz w:val="24"/>
                <w:szCs w:val="24"/>
              </w:rPr>
              <w:t>Jorge Eliécer Gaitán</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E51CD8" w:rsidP="003544E2">
            <w:hyperlink r:id="rId35" w:history="1"/>
          </w:p>
          <w:p w:rsidR="00E51CD8" w:rsidRPr="006B17EC" w:rsidRDefault="00E51CD8" w:rsidP="003544E2">
            <w:pPr>
              <w:rPr>
                <w:color w:val="000000"/>
                <w:sz w:val="24"/>
                <w:szCs w:val="24"/>
              </w:rPr>
            </w:pPr>
            <w:r>
              <w:rPr>
                <w:color w:val="000000"/>
                <w:sz w:val="24"/>
                <w:szCs w:val="24"/>
              </w:rPr>
              <w:t xml:space="preserve"> </w:t>
            </w:r>
            <w:r>
              <w:rPr>
                <w:noProof/>
                <w:color w:val="000000"/>
                <w:sz w:val="24"/>
                <w:szCs w:val="24"/>
                <w:lang w:val="es-CO"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Pie de imagen</w:t>
            </w:r>
          </w:p>
        </w:tc>
        <w:tc>
          <w:tcPr>
            <w:tcW w:w="7386" w:type="dxa"/>
          </w:tcPr>
          <w:p w:rsidR="00E51CD8" w:rsidRPr="00A03CB1" w:rsidRDefault="00E51CD8" w:rsidP="003544E2">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3544E2">
            <w:pPr>
              <w:rPr>
                <w:color w:val="000000"/>
                <w:sz w:val="24"/>
                <w:szCs w:val="24"/>
              </w:rPr>
            </w:pPr>
            <w:r>
              <w:rPr>
                <w:color w:val="000000"/>
                <w:sz w:val="24"/>
                <w:szCs w:val="24"/>
              </w:rPr>
              <w:t>El Tiempo. El Bogotazo</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val="es-CO"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3544E2">
            <w:pPr>
              <w:rPr>
                <w:color w:val="000000"/>
                <w:sz w:val="24"/>
                <w:szCs w:val="24"/>
              </w:rPr>
            </w:pPr>
            <w:r>
              <w:rPr>
                <w:noProof/>
                <w:color w:val="000000"/>
                <w:sz w:val="24"/>
                <w:szCs w:val="24"/>
                <w:lang w:val="es-CO"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3544E2">
        <w:tc>
          <w:tcPr>
            <w:tcW w:w="9054" w:type="dxa"/>
            <w:gridSpan w:val="2"/>
            <w:shd w:val="clear" w:color="auto" w:fill="0D0D0D" w:themeFill="text1" w:themeFillTint="F2"/>
          </w:tcPr>
          <w:p w:rsidR="00190439" w:rsidRPr="00FC750D" w:rsidRDefault="00190439"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3544E2">
        <w:tc>
          <w:tcPr>
            <w:tcW w:w="1668" w:type="dxa"/>
          </w:tcPr>
          <w:p w:rsidR="00190439" w:rsidRPr="00FC750D" w:rsidRDefault="00190439" w:rsidP="003544E2">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Pr>
                <w:b/>
                <w:color w:val="000000"/>
                <w:sz w:val="24"/>
                <w:szCs w:val="24"/>
              </w:rPr>
              <w:t>4</w:t>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Descripción</w:t>
            </w:r>
          </w:p>
        </w:tc>
        <w:tc>
          <w:tcPr>
            <w:tcW w:w="7386" w:type="dxa"/>
          </w:tcPr>
          <w:p w:rsidR="00190439" w:rsidRPr="006B17EC" w:rsidRDefault="00190439" w:rsidP="003544E2">
            <w:pPr>
              <w:rPr>
                <w:color w:val="000000"/>
                <w:sz w:val="24"/>
                <w:szCs w:val="24"/>
              </w:rPr>
            </w:pPr>
            <w:r>
              <w:rPr>
                <w:color w:val="000000"/>
                <w:sz w:val="24"/>
                <w:szCs w:val="24"/>
              </w:rPr>
              <w:t>General Gustavo Rojas Pinilla</w:t>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3544E2">
            <w:pPr>
              <w:rPr>
                <w:color w:val="000000"/>
                <w:sz w:val="24"/>
                <w:szCs w:val="24"/>
              </w:rPr>
            </w:pPr>
            <w:r>
              <w:rPr>
                <w:noProof/>
                <w:color w:val="000000"/>
                <w:sz w:val="24"/>
                <w:szCs w:val="24"/>
                <w:lang w:val="es-CO"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3544E2">
        <w:tc>
          <w:tcPr>
            <w:tcW w:w="9054" w:type="dxa"/>
            <w:gridSpan w:val="2"/>
            <w:shd w:val="clear" w:color="auto" w:fill="0D0D0D" w:themeFill="text1" w:themeFillTint="F2"/>
          </w:tcPr>
          <w:p w:rsidR="00893120" w:rsidRPr="00FC750D" w:rsidRDefault="00893120"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3544E2">
        <w:tc>
          <w:tcPr>
            <w:tcW w:w="1668" w:type="dxa"/>
          </w:tcPr>
          <w:p w:rsidR="00893120" w:rsidRPr="00FC750D" w:rsidRDefault="00893120" w:rsidP="003544E2">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Pr>
                <w:b/>
                <w:color w:val="000000"/>
                <w:sz w:val="24"/>
                <w:szCs w:val="24"/>
              </w:rPr>
              <w:t>5</w:t>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Descripción</w:t>
            </w:r>
          </w:p>
        </w:tc>
        <w:tc>
          <w:tcPr>
            <w:tcW w:w="7386" w:type="dxa"/>
          </w:tcPr>
          <w:p w:rsidR="00893120" w:rsidRPr="006B17EC" w:rsidRDefault="00893120" w:rsidP="003544E2">
            <w:pPr>
              <w:rPr>
                <w:color w:val="000000"/>
                <w:sz w:val="24"/>
                <w:szCs w:val="24"/>
              </w:rPr>
            </w:pPr>
            <w:r>
              <w:rPr>
                <w:color w:val="000000"/>
                <w:sz w:val="24"/>
                <w:szCs w:val="24"/>
              </w:rPr>
              <w:t>General Gustavo Rojas Pinilla</w:t>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93120" w:rsidRPr="006B17EC" w:rsidRDefault="00893120" w:rsidP="003544E2">
            <w:pPr>
              <w:rPr>
                <w:color w:val="000000"/>
                <w:sz w:val="24"/>
                <w:szCs w:val="24"/>
              </w:rPr>
            </w:pPr>
            <w:r>
              <w:rPr>
                <w:noProof/>
                <w:color w:val="000000"/>
                <w:sz w:val="24"/>
                <w:szCs w:val="24"/>
                <w:lang w:val="es-CO"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H</w:t>
            </w:r>
            <w:r>
              <w:t xml:space="preserve">echos como los del 8 y 9 de junio de 1954 en los que murieron varios </w:t>
            </w:r>
            <w:r>
              <w:lastRenderedPageBreak/>
              <w:t>estudiantes, así como el cierre de</w:t>
            </w:r>
            <w:r>
              <w:t xml:space="preserve"> </w:t>
            </w:r>
            <w:r>
              <w:t xml:space="preserve">los periódicos más importantes del país, precipitaron </w:t>
            </w:r>
            <w:r>
              <w:t>la</w:t>
            </w:r>
            <w:r>
              <w:t xml:space="preserve"> caída</w:t>
            </w:r>
            <w:r>
              <w:t xml:space="preserve"> del general Gustavo Rojas Pinilla y la llegada de una junta militar de transición que le abrió paso al Frente Nacional</w:t>
            </w:r>
            <w:r>
              <w:t>.</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CF7452">
        <w:trPr>
          <w:trHeight w:val="919"/>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3544E2">
        <w:tc>
          <w:tcPr>
            <w:tcW w:w="9054" w:type="dxa"/>
            <w:gridSpan w:val="2"/>
            <w:shd w:val="clear" w:color="auto" w:fill="000000" w:themeFill="text1"/>
          </w:tcPr>
          <w:p w:rsidR="00C80E15" w:rsidRPr="00FC750D" w:rsidRDefault="00C80E15" w:rsidP="003544E2">
            <w:pPr>
              <w:jc w:val="center"/>
              <w:rPr>
                <w:b/>
                <w:color w:val="FFFFFF" w:themeColor="background1"/>
                <w:sz w:val="24"/>
                <w:szCs w:val="24"/>
              </w:rPr>
            </w:pPr>
            <w:r>
              <w:rPr>
                <w:b/>
                <w:color w:val="FFFFFF" w:themeColor="background1"/>
                <w:sz w:val="24"/>
                <w:szCs w:val="24"/>
              </w:rPr>
              <w:t>Practica. Recurso nuevo</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Pr>
                <w:color w:val="000000" w:themeColor="text1"/>
                <w:sz w:val="24"/>
                <w:szCs w:val="24"/>
              </w:rPr>
              <w:t>4</w:t>
            </w:r>
            <w:r>
              <w:rPr>
                <w:color w:val="000000" w:themeColor="text1"/>
                <w:sz w:val="24"/>
                <w:szCs w:val="24"/>
              </w:rPr>
              <w:t>0</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3544E2">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3544E2">
        <w:trPr>
          <w:trHeight w:val="919"/>
        </w:trPr>
        <w:tc>
          <w:tcPr>
            <w:tcW w:w="2518" w:type="dxa"/>
          </w:tcPr>
          <w:p w:rsidR="00C80E15" w:rsidRPr="00FC750D" w:rsidRDefault="00C80E15" w:rsidP="003544E2">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3544E2">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3544E2">
            <w:pPr>
              <w:jc w:val="center"/>
              <w:rPr>
                <w:b/>
                <w:color w:val="FFFFFF" w:themeColor="background1"/>
                <w:sz w:val="24"/>
                <w:szCs w:val="24"/>
              </w:rPr>
            </w:pPr>
            <w:r>
              <w:rPr>
                <w:b/>
                <w:color w:val="FFFFFF" w:themeColor="background1"/>
                <w:sz w:val="24"/>
                <w:szCs w:val="24"/>
              </w:rPr>
              <w:t>Practica. Recurso nuevo</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Pr>
                <w:color w:val="000000" w:themeColor="text1"/>
                <w:sz w:val="24"/>
                <w:szCs w:val="24"/>
              </w:rPr>
              <w:t>5</w:t>
            </w:r>
            <w:r>
              <w:rPr>
                <w:color w:val="000000" w:themeColor="text1"/>
                <w:sz w:val="24"/>
                <w:szCs w:val="24"/>
              </w:rPr>
              <w:t>0</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3544E2">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3544E2">
        <w:trPr>
          <w:trHeight w:val="919"/>
        </w:trPr>
        <w:tc>
          <w:tcPr>
            <w:tcW w:w="2518" w:type="dxa"/>
          </w:tcPr>
          <w:p w:rsidR="00C80E15" w:rsidRPr="00FC750D" w:rsidRDefault="00C80E15" w:rsidP="003544E2">
            <w:pPr>
              <w:rPr>
                <w:b/>
                <w:sz w:val="24"/>
                <w:szCs w:val="24"/>
              </w:rPr>
            </w:pPr>
            <w:r w:rsidRPr="00FC750D">
              <w:rPr>
                <w:b/>
                <w:sz w:val="24"/>
                <w:szCs w:val="24"/>
              </w:rPr>
              <w:t>Descripción</w:t>
            </w:r>
          </w:p>
        </w:tc>
        <w:tc>
          <w:tcPr>
            <w:tcW w:w="6536" w:type="dxa"/>
          </w:tcPr>
          <w:p w:rsidR="00C80E15" w:rsidRPr="00EC62BF" w:rsidRDefault="00FE4E3B" w:rsidP="003544E2">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FE4E3B" w:rsidP="003544E2">
            <w:pPr>
              <w:jc w:val="center"/>
              <w:rPr>
                <w:b/>
                <w:color w:val="FFFFFF" w:themeColor="background1"/>
                <w:sz w:val="24"/>
                <w:szCs w:val="24"/>
              </w:rPr>
            </w:pPr>
            <w:r>
              <w:rPr>
                <w:b/>
                <w:color w:val="FFFFFF" w:themeColor="background1"/>
                <w:sz w:val="24"/>
                <w:szCs w:val="24"/>
              </w:rPr>
              <w:t>Practica. Recurso nuevo</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Pr>
                <w:color w:val="000000" w:themeColor="text1"/>
                <w:sz w:val="24"/>
                <w:szCs w:val="24"/>
              </w:rPr>
              <w:t>6</w:t>
            </w:r>
            <w:r>
              <w:rPr>
                <w:color w:val="000000" w:themeColor="text1"/>
                <w:sz w:val="24"/>
                <w:szCs w:val="24"/>
              </w:rPr>
              <w:t>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3544E2">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FE4E3B" w:rsidP="003544E2">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w:t>
      </w:r>
      <w:r w:rsidRPr="00343929">
        <w:rPr>
          <w:rFonts w:ascii="Times New Roman" w:hAnsi="Times New Roman" w:cs="Times New Roman"/>
          <w:b/>
          <w:color w:val="000000" w:themeColor="text1"/>
          <w:sz w:val="24"/>
          <w:szCs w:val="24"/>
        </w:rPr>
        <w:t>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FE4E3B" w:rsidP="003544E2">
            <w:pPr>
              <w:jc w:val="center"/>
              <w:rPr>
                <w:b/>
                <w:color w:val="FFFFFF" w:themeColor="background1"/>
                <w:sz w:val="24"/>
                <w:szCs w:val="24"/>
              </w:rPr>
            </w:pPr>
            <w:r>
              <w:rPr>
                <w:b/>
                <w:color w:val="FFFFFF" w:themeColor="background1"/>
                <w:sz w:val="24"/>
                <w:szCs w:val="24"/>
              </w:rPr>
              <w:t>Mapa conceptual</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Pr>
                <w:color w:val="000000" w:themeColor="text1"/>
                <w:sz w:val="24"/>
                <w:szCs w:val="24"/>
              </w:rPr>
              <w:t>7</w:t>
            </w:r>
            <w:r>
              <w:rPr>
                <w:color w:val="000000" w:themeColor="text1"/>
                <w:sz w:val="24"/>
                <w:szCs w:val="24"/>
              </w:rPr>
              <w:t>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FE4E3B" w:rsidP="003544E2">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343929" w:rsidP="003544E2">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3544E2">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343929" w:rsidP="003544E2">
            <w:pPr>
              <w:rPr>
                <w:rFonts w:ascii="Arial" w:hAnsi="Arial"/>
                <w:sz w:val="18"/>
                <w:szCs w:val="18"/>
                <w:lang w:val="es-ES_tradnl"/>
              </w:rPr>
            </w:pPr>
            <w:r>
              <w:rPr>
                <w:rFonts w:ascii="Arial" w:hAnsi="Arial" w:cs="Arial"/>
                <w:sz w:val="20"/>
                <w:szCs w:val="20"/>
                <w:lang w:val="es-ES_tradnl"/>
              </w:rPr>
              <w:t>Evalúa tus conocimiento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3544E2">
        <w:tc>
          <w:tcPr>
            <w:tcW w:w="9054" w:type="dxa"/>
            <w:gridSpan w:val="3"/>
            <w:shd w:val="clear" w:color="auto" w:fill="000000" w:themeFill="text1"/>
          </w:tcPr>
          <w:p w:rsidR="00343929" w:rsidRPr="00FC750D" w:rsidRDefault="00343929" w:rsidP="003544E2">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3544E2">
        <w:tc>
          <w:tcPr>
            <w:tcW w:w="959" w:type="dxa"/>
          </w:tcPr>
          <w:p w:rsidR="00343929" w:rsidRPr="00FC750D" w:rsidRDefault="00343929" w:rsidP="003544E2">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3544E2">
        <w:tc>
          <w:tcPr>
            <w:tcW w:w="959" w:type="dxa"/>
          </w:tcPr>
          <w:p w:rsidR="00343929" w:rsidRPr="00FC750D" w:rsidRDefault="00343929" w:rsidP="003544E2">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3544E2">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8E54D2" w:rsidP="00343929">
            <w:pPr>
              <w:rPr>
                <w:rFonts w:ascii="Times New Roman" w:hAnsi="Times New Roman" w:cs="Times New Roman"/>
                <w:i/>
                <w:color w:val="000000" w:themeColor="text1"/>
                <w:sz w:val="24"/>
                <w:szCs w:val="24"/>
              </w:rPr>
            </w:pPr>
            <w:hyperlink r:id="rId44" w:history="1">
              <w:r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3544E2">
        <w:tc>
          <w:tcPr>
            <w:tcW w:w="959" w:type="dxa"/>
          </w:tcPr>
          <w:p w:rsidR="00343929" w:rsidRPr="00FC750D" w:rsidRDefault="00343929" w:rsidP="003544E2">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3544E2">
        <w:tc>
          <w:tcPr>
            <w:tcW w:w="959" w:type="dxa"/>
          </w:tcPr>
          <w:p w:rsidR="00343929" w:rsidRPr="00FC750D" w:rsidRDefault="00343929" w:rsidP="003544E2">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default" r:id="rId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44F" w:rsidRDefault="00A7344F" w:rsidP="00746E2C">
      <w:pPr>
        <w:spacing w:after="0" w:line="240" w:lineRule="auto"/>
      </w:pPr>
      <w:r>
        <w:separator/>
      </w:r>
    </w:p>
  </w:endnote>
  <w:endnote w:type="continuationSeparator" w:id="0">
    <w:p w:rsidR="00A7344F" w:rsidRDefault="00A7344F"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44F" w:rsidRDefault="00A7344F" w:rsidP="00746E2C">
      <w:pPr>
        <w:spacing w:after="0" w:line="240" w:lineRule="auto"/>
      </w:pPr>
      <w:r>
        <w:separator/>
      </w:r>
    </w:p>
  </w:footnote>
  <w:footnote w:type="continuationSeparator" w:id="0">
    <w:p w:rsidR="00A7344F" w:rsidRDefault="00A7344F"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53" w:rsidRPr="000E556F" w:rsidRDefault="00021853" w:rsidP="00746E2C">
    <w:pPr>
      <w:pStyle w:val="Encabezado"/>
      <w:rPr>
        <w:b/>
        <w:sz w:val="22"/>
        <w:szCs w:val="22"/>
      </w:rPr>
    </w:pP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021853" w:rsidRPr="00746E2C" w:rsidRDefault="00021853" w:rsidP="00746E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3929"/>
    <w:rsid w:val="00363EDB"/>
    <w:rsid w:val="0038054B"/>
    <w:rsid w:val="00380DC1"/>
    <w:rsid w:val="00390660"/>
    <w:rsid w:val="003A75C9"/>
    <w:rsid w:val="003B050B"/>
    <w:rsid w:val="003B1A5D"/>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5A28"/>
    <w:rsid w:val="004A1513"/>
    <w:rsid w:val="004A4443"/>
    <w:rsid w:val="004B318E"/>
    <w:rsid w:val="004B7310"/>
    <w:rsid w:val="004C4630"/>
    <w:rsid w:val="004D56FF"/>
    <w:rsid w:val="004E073A"/>
    <w:rsid w:val="004E0B38"/>
    <w:rsid w:val="004E0F74"/>
    <w:rsid w:val="004E4AF9"/>
    <w:rsid w:val="004E57AD"/>
    <w:rsid w:val="004F0FB9"/>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383D"/>
    <w:rsid w:val="006C45B8"/>
    <w:rsid w:val="006D1122"/>
    <w:rsid w:val="006D1225"/>
    <w:rsid w:val="006D32DD"/>
    <w:rsid w:val="006E6874"/>
    <w:rsid w:val="00703BC3"/>
    <w:rsid w:val="007040C2"/>
    <w:rsid w:val="00712F12"/>
    <w:rsid w:val="00720AD3"/>
    <w:rsid w:val="00724465"/>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35DE"/>
    <w:rsid w:val="00DE5FA1"/>
    <w:rsid w:val="00DF20C1"/>
    <w:rsid w:val="00E118DF"/>
    <w:rsid w:val="00E21CCD"/>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1D49-5B21-45B3-A3A3-0BA74390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34</Pages>
  <Words>8880</Words>
  <Characters>48844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17</cp:revision>
  <dcterms:created xsi:type="dcterms:W3CDTF">2015-05-26T02:24:00Z</dcterms:created>
  <dcterms:modified xsi:type="dcterms:W3CDTF">2015-05-27T00:13:00Z</dcterms:modified>
</cp:coreProperties>
</file>