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4F" w:rsidRPr="00B54BC9" w:rsidRDefault="00000D4F" w:rsidP="00000D4F">
      <w:pPr>
        <w:rPr>
          <w:rFonts w:ascii="Times New Roman" w:hAnsi="Times New Roman" w:cs="Times New Roman"/>
          <w:b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000D4F" w:rsidRPr="00B54BC9" w:rsidRDefault="00000D4F" w:rsidP="00000D4F">
      <w:pPr>
        <w:rPr>
          <w:rFonts w:ascii="Times New Roman" w:hAnsi="Times New Roman" w:cs="Times New Roman"/>
          <w:b/>
          <w:sz w:val="24"/>
          <w:szCs w:val="24"/>
        </w:rPr>
      </w:pPr>
    </w:p>
    <w:p w:rsidR="00000D4F" w:rsidRPr="00B54BC9" w:rsidRDefault="00000D4F" w:rsidP="00000D4F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B54BC9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</w:t>
      </w:r>
      <w:bookmarkStart w:id="0" w:name="_GoBack"/>
      <w:bookmarkEnd w:id="0"/>
      <w:r w:rsidRPr="00B54BC9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000D4F" w:rsidRDefault="00000D4F" w:rsidP="00000D4F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Conocer las razones que llevaron a Mijaíl Gorbachov a impulsar la </w:t>
      </w:r>
      <w:r w:rsidRPr="00000D4F">
        <w:rPr>
          <w:rFonts w:ascii="Arial" w:hAnsi="Arial" w:cs="Arial"/>
          <w:i/>
          <w:color w:val="333333"/>
          <w:sz w:val="21"/>
          <w:szCs w:val="21"/>
        </w:rPr>
        <w:t>perestroika</w:t>
      </w:r>
      <w:r>
        <w:rPr>
          <w:rFonts w:ascii="Arial" w:hAnsi="Arial" w:cs="Arial"/>
          <w:color w:val="333333"/>
          <w:sz w:val="21"/>
          <w:szCs w:val="21"/>
        </w:rPr>
        <w:t>, sus características y los hechos más destacados de la fase final de la URSS.</w:t>
      </w: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Enmarcar el contexto histórico en que se produjo la caída del muro de Berlín.</w:t>
      </w: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Establecer relaciones de causa efecto para valorar cuál fue la trascendencia histórica que tuvo la caída del muro de Berlín.</w:t>
      </w: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Comprender cómo cambió el orden mundial establecido tras el fin de la Guerra Fría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Analizar cómo el avance de la globalización representa un fenómeno determinante en la transformación de las relaciones internacionales y en la evolución histórica del siglo XXI.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- Identificar cuáles son las potencias emergentes y reconocer sus principales características.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- Reconocer la evolución de las sociedades islámicas durante las últimas dos décadas a partir de la reflexión sobre distintos aspectos e ideas que se han asociado al mundo musulmán en este tiempo.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- Ubicar a nivel espacial y temporal los principales personajes y acontecimientos del período que transcurre entre 1985 y la actualidad.</w:t>
      </w: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000D4F" w:rsidRDefault="00000D4F" w:rsidP="00000D4F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El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mundo actual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es el resultado de los cambios que se produjeron a raíz de la desaparición de la URSS y el fin de la Guerra Fría. Conocer cuáles fueron los hechos y personajes más importantes desde entonces hasta hoy permitirá a 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comprender algunas de las claves que permiten dar sentido a la historia reciente.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Con el fin de alcanzar el objetivo propuesto (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conocer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los principales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acontecimientos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,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procesos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características del mundo actual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), se </w:t>
      </w:r>
      <w:r w:rsidR="004933E1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sugiere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la siguiente secuencia didáctica: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1. Entender la importancia de la </w:t>
      </w:r>
      <w:r w:rsidRPr="00000D4F">
        <w:rPr>
          <w:rFonts w:ascii="Arial" w:eastAsia="Times New Roman" w:hAnsi="Arial" w:cs="Arial"/>
          <w:b/>
          <w:bCs/>
          <w:i/>
          <w:color w:val="333333"/>
          <w:sz w:val="21"/>
          <w:szCs w:val="21"/>
          <w:lang w:eastAsia="es-CO"/>
        </w:rPr>
        <w:t>perestroika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en la etapa final de la URSS y conocer que supusieron la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caída del muro de Berlín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otros hechos que marcaron el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fin de la Guerra Fría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lastRenderedPageBreak/>
        <w:t xml:space="preserve">2. Analizar algunos de los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conflictos recientes 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más relevantes de las últimas dos décadas, tanto en Europa como en otros territorios del planeta.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3. Comprender la importancia de la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globalización 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 situar a nivel histórico a las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potencias emergentes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en los albores del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siglo XXI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4. Reflexionar sobre el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islam actual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, el potencial de sus sociedades y los retos a los que deberán enfrentarse durante este siglo.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5. Situar sobre un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eje cronológico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algunos de los hechos y personajes más importantes de la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historia reciente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Para desarrollar la secuencia propuesta, se sugiere comenzar por presentar en qué consistió la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perestroika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cómo esta no fue, al final, capaz de evitar el hundimiento de la URSS. Con ello, los </w:t>
      </w:r>
      <w:r w:rsidR="004933E1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podrán conocer uno de los procesos clave destinado a reformar el régimen soviético, con más de setenta años de existencia.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Antes de proseguir en el análisis del mundo actual, es recomendable hacer un alto para analizar un hecho fundamental para entender la historia del último cuarto de siglo: la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caída del muro de Berlín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. Al identificar las causas y consecuencias que condujeron a su desmoronamiento, los </w:t>
      </w:r>
      <w:r w:rsidR="004933E1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comprenderán mejor de qué modo se pasó de un mundo bipolar a un mundo multipolar.</w:t>
      </w:r>
    </w:p>
    <w:p w:rsidR="00000D4F" w:rsidRP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 continuación, y con el fin de dar a conocer algunos de los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conflictos más relevantes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de las décadas de 1990 y 2000, se propone presentar la guerra de los Balcanes, la guerra de Iraq o la Primavera árabe, entre otros. De este modo, se puede realizar un análisis más amplio de aquellas dos décadas.</w:t>
      </w:r>
    </w:p>
    <w:p w:rsidR="004933E1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Otro de los aspectos que se anima a trabajar es la 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emergencia de nuevas potencias 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que pueden poner en cuestión la hegemonía estadounidense en el contexto de la</w:t>
      </w:r>
      <w:r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globalización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. Para ello, es importante asegurar que los </w:t>
      </w:r>
      <w:r w:rsidR="004933E1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comprend</w:t>
      </w:r>
      <w:r w:rsidR="004933E1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n este concepto y valor</w:t>
      </w:r>
      <w:r w:rsidR="004933E1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</w:t>
      </w:r>
      <w:r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n hasta qué punto influye en su vida cotidiana.</w:t>
      </w:r>
    </w:p>
    <w:p w:rsidR="00000D4F" w:rsidRPr="00000D4F" w:rsidRDefault="004933E1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Con</w:t>
      </w:r>
      <w:r w:rsidR="00000D4F"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el fin ofrecer la mejor atención posible a la </w:t>
      </w:r>
      <w:r w:rsidR="00000D4F" w:rsidRPr="00000D4F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diversidad en el aula</w:t>
      </w:r>
      <w:r w:rsidR="00000D4F"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, se propone un amplio abanico de recursos y propuestas de trabajo susceptibles de ser adaptadas a los diferentes niveles, ritmos y ne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cesidades de aprendizaje </w:t>
      </w:r>
      <w:r w:rsidR="00000D4F" w:rsidRPr="00000D4F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del grupo.</w:t>
      </w:r>
    </w:p>
    <w:p w:rsidR="00000D4F" w:rsidRDefault="00000D4F" w:rsidP="00000D4F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es-CO"/>
        </w:rPr>
      </w:pPr>
    </w:p>
    <w:p w:rsidR="003B1207" w:rsidRDefault="003B1207">
      <w:pPr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000D4F" w:rsidRDefault="00000D4F"/>
    <w:sectPr w:rsidR="00000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D4F"/>
    <w:rsid w:val="00000D4F"/>
    <w:rsid w:val="003B1207"/>
    <w:rsid w:val="004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9580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0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8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4143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2015-06-15T22:47:00Z</dcterms:created>
  <dcterms:modified xsi:type="dcterms:W3CDTF">2015-06-15T23:01:00Z</dcterms:modified>
</cp:coreProperties>
</file>