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F0D" w:rsidRPr="00EA5D32" w:rsidRDefault="007C7DD3" w:rsidP="00342E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A5D32">
        <w:rPr>
          <w:rFonts w:ascii="Times New Roman" w:hAnsi="Times New Roman" w:cs="Times New Roman"/>
          <w:b/>
          <w:sz w:val="24"/>
          <w:szCs w:val="24"/>
        </w:rPr>
        <w:t>La población en Colombia</w:t>
      </w:r>
    </w:p>
    <w:p w:rsidR="002C34D5" w:rsidRPr="00342EC4" w:rsidRDefault="002C34D5" w:rsidP="00342EC4">
      <w:pPr>
        <w:pStyle w:val="Prrafodelista"/>
        <w:numPr>
          <w:ilvl w:val="0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42EC4">
        <w:rPr>
          <w:rFonts w:ascii="Times New Roman" w:hAnsi="Times New Roman" w:cs="Times New Roman"/>
          <w:b/>
          <w:sz w:val="24"/>
          <w:szCs w:val="24"/>
        </w:rPr>
        <w:t>Estructura y composición de la población.</w:t>
      </w:r>
    </w:p>
    <w:p w:rsidR="00C87BC4" w:rsidRPr="00C87BC4" w:rsidRDefault="00C87BC4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B22FB">
        <w:rPr>
          <w:rFonts w:ascii="Times New Roman" w:hAnsi="Times New Roman" w:cs="Times New Roman"/>
          <w:b/>
          <w:sz w:val="24"/>
          <w:szCs w:val="24"/>
        </w:rPr>
        <w:t>El censo de población</w:t>
      </w:r>
      <w:r w:rsidRPr="00C87BC4">
        <w:rPr>
          <w:rFonts w:ascii="Times New Roman" w:hAnsi="Times New Roman" w:cs="Times New Roman"/>
          <w:sz w:val="24"/>
          <w:szCs w:val="24"/>
        </w:rPr>
        <w:t xml:space="preserve"> es un </w:t>
      </w:r>
      <w:r w:rsidRPr="005B22FB">
        <w:rPr>
          <w:rFonts w:ascii="Times New Roman" w:hAnsi="Times New Roman" w:cs="Times New Roman"/>
          <w:b/>
          <w:sz w:val="24"/>
          <w:szCs w:val="24"/>
        </w:rPr>
        <w:t>registro oficial de la cantidad de habitantes en un territorio</w:t>
      </w:r>
      <w:r w:rsidRPr="00C87BC4">
        <w:rPr>
          <w:rFonts w:ascii="Times New Roman" w:hAnsi="Times New Roman" w:cs="Times New Roman"/>
          <w:sz w:val="24"/>
          <w:szCs w:val="24"/>
        </w:rPr>
        <w:t>. Es una medición cuantitativa sobre diferentes criterios acerca de los individuos: sexo, edad, estado civil, pertenencia étnica, condición socioeconómica, entre otros.</w:t>
      </w:r>
    </w:p>
    <w:p w:rsidR="00342EC4" w:rsidRPr="00B97ECC" w:rsidRDefault="00342EC4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C87BC4" w:rsidRDefault="0000579A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los resultados del censo </w:t>
      </w:r>
      <w:r w:rsidR="00AA6C66">
        <w:rPr>
          <w:rFonts w:ascii="Times New Roman" w:hAnsi="Times New Roman" w:cs="Times New Roman"/>
          <w:sz w:val="24"/>
          <w:szCs w:val="24"/>
        </w:rPr>
        <w:t xml:space="preserve">se realiza un análisis estadístico </w:t>
      </w:r>
      <w:r>
        <w:rPr>
          <w:rFonts w:ascii="Times New Roman" w:hAnsi="Times New Roman" w:cs="Times New Roman"/>
          <w:sz w:val="24"/>
          <w:szCs w:val="24"/>
        </w:rPr>
        <w:t>para</w:t>
      </w:r>
      <w:r w:rsidR="00C87BC4" w:rsidRPr="005B22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6C66">
        <w:rPr>
          <w:rFonts w:ascii="Times New Roman" w:hAnsi="Times New Roman" w:cs="Times New Roman"/>
          <w:b/>
          <w:sz w:val="24"/>
          <w:szCs w:val="24"/>
        </w:rPr>
        <w:t>comprender</w:t>
      </w:r>
      <w:r w:rsidR="00C87BC4" w:rsidRPr="005B22FB">
        <w:rPr>
          <w:rFonts w:ascii="Times New Roman" w:hAnsi="Times New Roman" w:cs="Times New Roman"/>
          <w:b/>
          <w:sz w:val="24"/>
          <w:szCs w:val="24"/>
        </w:rPr>
        <w:t xml:space="preserve"> las dinámicas demográficas y </w:t>
      </w:r>
      <w:r w:rsidR="00AA6C66">
        <w:rPr>
          <w:rFonts w:ascii="Times New Roman" w:hAnsi="Times New Roman" w:cs="Times New Roman"/>
          <w:b/>
          <w:sz w:val="24"/>
          <w:szCs w:val="24"/>
        </w:rPr>
        <w:t>establecer</w:t>
      </w:r>
      <w:r w:rsidR="00C87BC4" w:rsidRPr="005B22FB">
        <w:rPr>
          <w:rFonts w:ascii="Times New Roman" w:hAnsi="Times New Roman" w:cs="Times New Roman"/>
          <w:b/>
          <w:sz w:val="24"/>
          <w:szCs w:val="24"/>
        </w:rPr>
        <w:t xml:space="preserve"> conclusiones sobre los comportamientos de una población, </w:t>
      </w:r>
      <w:r w:rsidR="00C87BC4" w:rsidRPr="0000579A">
        <w:rPr>
          <w:rFonts w:ascii="Times New Roman" w:hAnsi="Times New Roman" w:cs="Times New Roman"/>
          <w:sz w:val="24"/>
          <w:szCs w:val="24"/>
        </w:rPr>
        <w:t>en un período de tiempo determinado.</w:t>
      </w:r>
      <w:r w:rsidR="00C87BC4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5630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725630" w:rsidRPr="00F638CE" w:rsidRDefault="00725630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25630" w:rsidRPr="00F638CE" w:rsidTr="0077652D">
        <w:tc>
          <w:tcPr>
            <w:tcW w:w="1668" w:type="dxa"/>
          </w:tcPr>
          <w:p w:rsidR="00725630" w:rsidRPr="00F638CE" w:rsidRDefault="00725630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25630" w:rsidRPr="00BC54F2" w:rsidRDefault="00725630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725630" w:rsidRPr="00F638CE" w:rsidTr="0077652D">
        <w:tc>
          <w:tcPr>
            <w:tcW w:w="1668" w:type="dxa"/>
          </w:tcPr>
          <w:p w:rsidR="00725630" w:rsidRPr="00F638CE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25630" w:rsidRPr="00F638CE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DANE</w:t>
            </w:r>
          </w:p>
        </w:tc>
      </w:tr>
      <w:tr w:rsidR="00725630" w:rsidRPr="00F638CE" w:rsidTr="0077652D">
        <w:tc>
          <w:tcPr>
            <w:tcW w:w="1668" w:type="dxa"/>
          </w:tcPr>
          <w:p w:rsidR="00725630" w:rsidRPr="00F638CE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25630" w:rsidRPr="00F638CE" w:rsidRDefault="00725630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440099" cy="1044522"/>
                  <wp:effectExtent l="19050" t="0" r="7701" b="0"/>
                  <wp:docPr id="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7192" r="39820" b="229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316" cy="1048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5630" w:rsidRPr="00F638CE" w:rsidRDefault="00661D12" w:rsidP="0072563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9" w:history="1">
              <w:r w:rsidR="00725630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https://commons.wikimedia.org/wiki/File:DANE_logo.svg</w:t>
              </w:r>
            </w:hyperlink>
          </w:p>
        </w:tc>
      </w:tr>
      <w:tr w:rsidR="00725630" w:rsidRPr="00F638CE" w:rsidTr="0077652D">
        <w:tc>
          <w:tcPr>
            <w:tcW w:w="1668" w:type="dxa"/>
          </w:tcPr>
          <w:p w:rsidR="00725630" w:rsidRPr="00F638CE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725630" w:rsidRPr="00F638CE" w:rsidRDefault="00725630" w:rsidP="0072563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El Departamento Administrativo Nacional de Estadística es la entidad encargada de realizar los censos nacionales de población desde mediados del siglo XX.</w:t>
            </w:r>
          </w:p>
        </w:tc>
      </w:tr>
    </w:tbl>
    <w:p w:rsidR="00725630" w:rsidRDefault="00725630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Default="002C34D5" w:rsidP="00342EC4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42EC4">
        <w:rPr>
          <w:rFonts w:ascii="Times New Roman" w:hAnsi="Times New Roman" w:cs="Times New Roman"/>
          <w:b/>
          <w:sz w:val="24"/>
          <w:szCs w:val="24"/>
        </w:rPr>
        <w:t>Tamaño de la población</w:t>
      </w:r>
      <w:r w:rsidR="00AA6C66">
        <w:rPr>
          <w:rFonts w:ascii="Times New Roman" w:hAnsi="Times New Roman" w:cs="Times New Roman"/>
          <w:b/>
          <w:sz w:val="24"/>
          <w:szCs w:val="24"/>
        </w:rPr>
        <w:t xml:space="preserve"> y crecimiento demográfico</w:t>
      </w:r>
    </w:p>
    <w:p w:rsidR="005B1491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los últimos tres siglos ha aumentado </w:t>
      </w:r>
      <w:r w:rsidR="00661D12">
        <w:rPr>
          <w:rFonts w:ascii="Times New Roman" w:hAnsi="Times New Roman" w:cs="Times New Roman"/>
          <w:sz w:val="24"/>
          <w:szCs w:val="24"/>
        </w:rPr>
        <w:t xml:space="preserve">de manera notable </w:t>
      </w:r>
      <w:r w:rsidR="000C45ED">
        <w:rPr>
          <w:rFonts w:ascii="Times New Roman" w:hAnsi="Times New Roman" w:cs="Times New Roman"/>
          <w:sz w:val="24"/>
          <w:szCs w:val="24"/>
        </w:rPr>
        <w:t xml:space="preserve">el número de habitantes en Colombia. </w:t>
      </w:r>
      <w:r>
        <w:rPr>
          <w:rFonts w:ascii="Times New Roman" w:hAnsi="Times New Roman" w:cs="Times New Roman"/>
          <w:sz w:val="24"/>
          <w:szCs w:val="24"/>
        </w:rPr>
        <w:t xml:space="preserve">Al finalizar la época colonial, según el censo del año </w:t>
      </w:r>
      <w:r w:rsidRPr="00B97ECC">
        <w:rPr>
          <w:rFonts w:ascii="Times New Roman" w:hAnsi="Times New Roman" w:cs="Times New Roman"/>
          <w:b/>
          <w:sz w:val="24"/>
          <w:szCs w:val="24"/>
        </w:rPr>
        <w:t>1778, en el Virreinato de la Nueva Granada</w:t>
      </w:r>
      <w:r>
        <w:rPr>
          <w:rFonts w:ascii="Times New Roman" w:hAnsi="Times New Roman" w:cs="Times New Roman"/>
          <w:sz w:val="24"/>
          <w:szCs w:val="24"/>
        </w:rPr>
        <w:t xml:space="preserve"> la población total </w:t>
      </w:r>
      <w:r w:rsidRPr="00B97ECC">
        <w:rPr>
          <w:rFonts w:ascii="Times New Roman" w:hAnsi="Times New Roman" w:cs="Times New Roman"/>
          <w:b/>
          <w:sz w:val="24"/>
          <w:szCs w:val="24"/>
        </w:rPr>
        <w:t>era menor a un millón de habitantes.</w:t>
      </w:r>
    </w:p>
    <w:p w:rsidR="005B1491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B1491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97ECC">
        <w:rPr>
          <w:rFonts w:ascii="Times New Roman" w:hAnsi="Times New Roman" w:cs="Times New Roman"/>
          <w:b/>
          <w:sz w:val="24"/>
          <w:szCs w:val="24"/>
        </w:rPr>
        <w:t>Para el siglo XIX el tamaño de la población aumentó lentamente</w:t>
      </w:r>
      <w:r w:rsidR="00DC1CA2">
        <w:rPr>
          <w:rFonts w:ascii="Times New Roman" w:hAnsi="Times New Roman" w:cs="Times New Roman"/>
          <w:sz w:val="24"/>
          <w:szCs w:val="24"/>
        </w:rPr>
        <w:t xml:space="preserve"> porque l</w:t>
      </w:r>
      <w:r w:rsidR="0036253E">
        <w:rPr>
          <w:rFonts w:ascii="Times New Roman" w:hAnsi="Times New Roman" w:cs="Times New Roman"/>
          <w:sz w:val="24"/>
          <w:szCs w:val="24"/>
        </w:rPr>
        <w:t xml:space="preserve">os conflictos internos y las </w:t>
      </w:r>
      <w:r w:rsidR="00E66E45">
        <w:rPr>
          <w:rFonts w:ascii="Times New Roman" w:hAnsi="Times New Roman" w:cs="Times New Roman"/>
          <w:sz w:val="24"/>
          <w:szCs w:val="24"/>
        </w:rPr>
        <w:t xml:space="preserve">epidemias </w:t>
      </w:r>
      <w:r>
        <w:rPr>
          <w:rFonts w:ascii="Times New Roman" w:hAnsi="Times New Roman" w:cs="Times New Roman"/>
          <w:sz w:val="24"/>
          <w:szCs w:val="24"/>
        </w:rPr>
        <w:t xml:space="preserve">afectaron a un gran número de habitantes. </w:t>
      </w:r>
    </w:p>
    <w:p w:rsidR="005B1491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02B40" w:rsidRDefault="00DC1CA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61D12">
        <w:rPr>
          <w:rFonts w:ascii="Times New Roman" w:hAnsi="Times New Roman" w:cs="Times New Roman"/>
          <w:sz w:val="24"/>
          <w:szCs w:val="24"/>
        </w:rPr>
        <w:t>D</w:t>
      </w:r>
      <w:r w:rsidR="005B1491" w:rsidRPr="00661D12">
        <w:rPr>
          <w:rFonts w:ascii="Times New Roman" w:hAnsi="Times New Roman" w:cs="Times New Roman"/>
          <w:sz w:val="24"/>
          <w:szCs w:val="24"/>
        </w:rPr>
        <w:t>urante</w:t>
      </w:r>
      <w:r w:rsidR="005B1491" w:rsidRPr="00B97E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1D12" w:rsidRPr="00661D12">
        <w:rPr>
          <w:rFonts w:ascii="Times New Roman" w:hAnsi="Times New Roman" w:cs="Times New Roman"/>
          <w:sz w:val="24"/>
          <w:szCs w:val="24"/>
        </w:rPr>
        <w:t>el</w:t>
      </w:r>
      <w:r w:rsidR="005B1491" w:rsidRPr="00B97ECC">
        <w:rPr>
          <w:rFonts w:ascii="Times New Roman" w:hAnsi="Times New Roman" w:cs="Times New Roman"/>
          <w:b/>
          <w:sz w:val="24"/>
          <w:szCs w:val="24"/>
        </w:rPr>
        <w:t xml:space="preserve"> siglo XX</w:t>
      </w:r>
      <w:r w:rsidR="005B1491">
        <w:rPr>
          <w:rFonts w:ascii="Times New Roman" w:hAnsi="Times New Roman" w:cs="Times New Roman"/>
          <w:sz w:val="24"/>
          <w:szCs w:val="24"/>
        </w:rPr>
        <w:t xml:space="preserve"> la pob</w:t>
      </w:r>
      <w:r>
        <w:rPr>
          <w:rFonts w:ascii="Times New Roman" w:hAnsi="Times New Roman" w:cs="Times New Roman"/>
          <w:sz w:val="24"/>
          <w:szCs w:val="24"/>
        </w:rPr>
        <w:t>lación colombiana experimentó</w:t>
      </w:r>
      <w:r w:rsidR="005B1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="005B1491" w:rsidRPr="00B97ECC">
        <w:rPr>
          <w:rFonts w:ascii="Times New Roman" w:hAnsi="Times New Roman" w:cs="Times New Roman"/>
          <w:b/>
          <w:sz w:val="24"/>
          <w:szCs w:val="24"/>
        </w:rPr>
        <w:t xml:space="preserve">fenómeno de </w:t>
      </w:r>
      <w:r w:rsidR="00E24B6E" w:rsidRPr="00E24B6E">
        <w:rPr>
          <w:rFonts w:ascii="Times New Roman" w:hAnsi="Times New Roman" w:cs="Times New Roman"/>
          <w:b/>
          <w:sz w:val="24"/>
          <w:szCs w:val="24"/>
        </w:rPr>
        <w:t>transici</w:t>
      </w:r>
      <w:r w:rsidR="005B1491" w:rsidRPr="00E24B6E">
        <w:rPr>
          <w:rFonts w:ascii="Times New Roman" w:hAnsi="Times New Roman" w:cs="Times New Roman"/>
          <w:b/>
          <w:sz w:val="24"/>
          <w:szCs w:val="24"/>
        </w:rPr>
        <w:t xml:space="preserve">ón demográfica </w:t>
      </w:r>
      <w:r w:rsidR="00E24B6E" w:rsidRPr="00661D12">
        <w:rPr>
          <w:rFonts w:ascii="Times New Roman" w:hAnsi="Times New Roman" w:cs="Times New Roman"/>
          <w:sz w:val="24"/>
          <w:szCs w:val="24"/>
        </w:rPr>
        <w:t xml:space="preserve">y </w:t>
      </w:r>
      <w:r w:rsidR="00661D12">
        <w:rPr>
          <w:rFonts w:ascii="Times New Roman" w:hAnsi="Times New Roman" w:cs="Times New Roman"/>
          <w:sz w:val="24"/>
          <w:szCs w:val="24"/>
        </w:rPr>
        <w:t xml:space="preserve">de </w:t>
      </w:r>
      <w:r w:rsidR="00E24B6E" w:rsidRPr="00E24B6E">
        <w:rPr>
          <w:rFonts w:ascii="Times New Roman" w:hAnsi="Times New Roman" w:cs="Times New Roman"/>
          <w:b/>
          <w:sz w:val="24"/>
          <w:szCs w:val="24"/>
        </w:rPr>
        <w:t>explosión urbana</w:t>
      </w:r>
      <w:r w:rsidR="000C1C98">
        <w:rPr>
          <w:rFonts w:ascii="Times New Roman" w:hAnsi="Times New Roman" w:cs="Times New Roman"/>
          <w:b/>
          <w:sz w:val="24"/>
          <w:szCs w:val="24"/>
        </w:rPr>
        <w:t>,</w:t>
      </w:r>
      <w:r w:rsidR="00E24B6E" w:rsidRPr="00E24B6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1491">
        <w:rPr>
          <w:rFonts w:ascii="Times New Roman" w:hAnsi="Times New Roman" w:cs="Times New Roman"/>
          <w:sz w:val="24"/>
          <w:szCs w:val="24"/>
        </w:rPr>
        <w:t>debido al proce</w:t>
      </w:r>
      <w:r>
        <w:rPr>
          <w:rFonts w:ascii="Times New Roman" w:hAnsi="Times New Roman" w:cs="Times New Roman"/>
          <w:sz w:val="24"/>
          <w:szCs w:val="24"/>
        </w:rPr>
        <w:t>so de modernización del país.</w:t>
      </w:r>
      <w:r w:rsidR="00E66E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="005B1491">
        <w:rPr>
          <w:rFonts w:ascii="Times New Roman" w:hAnsi="Times New Roman" w:cs="Times New Roman"/>
          <w:sz w:val="24"/>
          <w:szCs w:val="24"/>
        </w:rPr>
        <w:t>ara</w:t>
      </w:r>
      <w:r w:rsidR="00B05596">
        <w:rPr>
          <w:rFonts w:ascii="Times New Roman" w:hAnsi="Times New Roman" w:cs="Times New Roman"/>
          <w:sz w:val="24"/>
          <w:szCs w:val="24"/>
        </w:rPr>
        <w:t xml:space="preserve"> el año </w:t>
      </w:r>
      <w:r w:rsidR="00B05596" w:rsidRPr="00B97ECC">
        <w:rPr>
          <w:rFonts w:ascii="Times New Roman" w:hAnsi="Times New Roman" w:cs="Times New Roman"/>
          <w:b/>
          <w:sz w:val="24"/>
          <w:szCs w:val="24"/>
        </w:rPr>
        <w:t>2015</w:t>
      </w:r>
      <w:r w:rsidR="005B1491" w:rsidRPr="00B97ECC">
        <w:rPr>
          <w:rFonts w:ascii="Times New Roman" w:hAnsi="Times New Roman" w:cs="Times New Roman"/>
          <w:b/>
          <w:sz w:val="24"/>
          <w:szCs w:val="24"/>
        </w:rPr>
        <w:t xml:space="preserve"> Colombia se</w:t>
      </w:r>
      <w:r w:rsidR="00B05596" w:rsidRPr="00B97ECC">
        <w:rPr>
          <w:rFonts w:ascii="Times New Roman" w:hAnsi="Times New Roman" w:cs="Times New Roman"/>
          <w:b/>
          <w:sz w:val="24"/>
          <w:szCs w:val="24"/>
        </w:rPr>
        <w:t xml:space="preserve"> acerca a los 48 millones de habitantes.</w:t>
      </w:r>
    </w:p>
    <w:p w:rsidR="00D02B40" w:rsidRDefault="00D02B40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C45ED" w:rsidRDefault="00D02B40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En cuanto a número de pobladores, </w:t>
      </w:r>
      <w:r w:rsidRPr="00B97ECC">
        <w:rPr>
          <w:rFonts w:ascii="Times New Roman" w:hAnsi="Times New Roman" w:cs="Times New Roman"/>
          <w:b/>
          <w:sz w:val="24"/>
        </w:rPr>
        <w:t xml:space="preserve">Colombia </w:t>
      </w:r>
      <w:r w:rsidRPr="00661D12">
        <w:rPr>
          <w:rFonts w:ascii="Times New Roman" w:hAnsi="Times New Roman" w:cs="Times New Roman"/>
          <w:sz w:val="24"/>
        </w:rPr>
        <w:t>ocupa el</w:t>
      </w:r>
      <w:r w:rsidRPr="00B97ECC">
        <w:rPr>
          <w:rFonts w:ascii="Times New Roman" w:hAnsi="Times New Roman" w:cs="Times New Roman"/>
          <w:b/>
          <w:sz w:val="24"/>
        </w:rPr>
        <w:t xml:space="preserve"> cuarto lugar </w:t>
      </w:r>
      <w:r w:rsidRPr="00661D12">
        <w:rPr>
          <w:rFonts w:ascii="Times New Roman" w:hAnsi="Times New Roman" w:cs="Times New Roman"/>
          <w:sz w:val="24"/>
        </w:rPr>
        <w:t>frente a otros países del</w:t>
      </w:r>
      <w:r w:rsidRPr="00B97ECC">
        <w:rPr>
          <w:rFonts w:ascii="Times New Roman" w:hAnsi="Times New Roman" w:cs="Times New Roman"/>
          <w:b/>
          <w:sz w:val="24"/>
        </w:rPr>
        <w:t xml:space="preserve"> continente</w:t>
      </w:r>
      <w:r>
        <w:rPr>
          <w:rFonts w:ascii="Times New Roman" w:hAnsi="Times New Roman" w:cs="Times New Roman"/>
          <w:sz w:val="24"/>
        </w:rPr>
        <w:t xml:space="preserve">. </w:t>
      </w:r>
      <w:r w:rsidRPr="00661D12">
        <w:rPr>
          <w:rFonts w:ascii="Times New Roman" w:hAnsi="Times New Roman" w:cs="Times New Roman"/>
          <w:b/>
          <w:sz w:val="24"/>
        </w:rPr>
        <w:t>EEUU, Brasil</w:t>
      </w:r>
      <w:r>
        <w:rPr>
          <w:rFonts w:ascii="Times New Roman" w:hAnsi="Times New Roman" w:cs="Times New Roman"/>
          <w:sz w:val="24"/>
        </w:rPr>
        <w:t xml:space="preserve"> y </w:t>
      </w:r>
      <w:r w:rsidRPr="00661D12">
        <w:rPr>
          <w:rFonts w:ascii="Times New Roman" w:hAnsi="Times New Roman" w:cs="Times New Roman"/>
          <w:b/>
          <w:sz w:val="24"/>
        </w:rPr>
        <w:t>México</w:t>
      </w:r>
      <w:r>
        <w:rPr>
          <w:rFonts w:ascii="Times New Roman" w:hAnsi="Times New Roman" w:cs="Times New Roman"/>
          <w:sz w:val="24"/>
        </w:rPr>
        <w:t xml:space="preserve"> ocupan los </w:t>
      </w:r>
      <w:r w:rsidRPr="00661D12">
        <w:rPr>
          <w:rFonts w:ascii="Times New Roman" w:hAnsi="Times New Roman" w:cs="Times New Roman"/>
          <w:b/>
          <w:sz w:val="24"/>
        </w:rPr>
        <w:t>primeros lugares</w:t>
      </w:r>
      <w:r>
        <w:rPr>
          <w:rFonts w:ascii="Times New Roman" w:hAnsi="Times New Roman" w:cs="Times New Roman"/>
          <w:sz w:val="24"/>
        </w:rPr>
        <w:t xml:space="preserve"> en la actualidad.</w:t>
      </w:r>
      <w:r w:rsidR="00B05596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F208A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DF208A" w:rsidRPr="00F638CE" w:rsidRDefault="00DF208A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F208A" w:rsidRPr="00F638CE" w:rsidTr="0077652D">
        <w:tc>
          <w:tcPr>
            <w:tcW w:w="1668" w:type="dxa"/>
          </w:tcPr>
          <w:p w:rsidR="00DF208A" w:rsidRPr="00F638CE" w:rsidRDefault="00DF208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DF208A" w:rsidRPr="00BC54F2" w:rsidRDefault="00DF208A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DF208A" w:rsidRPr="00F638CE" w:rsidTr="0077652D">
        <w:tc>
          <w:tcPr>
            <w:tcW w:w="1668" w:type="dxa"/>
          </w:tcPr>
          <w:p w:rsidR="00DF208A" w:rsidRPr="00F638CE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DF208A" w:rsidRPr="00F638CE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Población mundial</w:t>
            </w:r>
          </w:p>
        </w:tc>
      </w:tr>
      <w:tr w:rsidR="00DF208A" w:rsidRPr="00F638CE" w:rsidTr="0077652D">
        <w:tc>
          <w:tcPr>
            <w:tcW w:w="1668" w:type="dxa"/>
          </w:tcPr>
          <w:p w:rsidR="00DF208A" w:rsidRDefault="00DF208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  <w:p w:rsidR="0002451A" w:rsidRDefault="0002451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02451A" w:rsidRDefault="0002451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02451A" w:rsidRDefault="0002451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02451A" w:rsidRPr="00F638CE" w:rsidRDefault="0002451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86" w:type="dxa"/>
          </w:tcPr>
          <w:p w:rsidR="00DF208A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2286405" cy="1041478"/>
                  <wp:effectExtent l="19050" t="0" r="0" b="0"/>
                  <wp:docPr id="46" name="45 Imagen" descr="World_popul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ld_population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20" cy="104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8A" w:rsidRPr="00F638CE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1" w:history="1">
              <w:r w:rsidR="0002451A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https://upload.wikimedia.org/wikipedia/commons/b/b1/World_population.PNG</w:t>
              </w:r>
            </w:hyperlink>
          </w:p>
        </w:tc>
      </w:tr>
      <w:tr w:rsidR="00DF208A" w:rsidRPr="00F638CE" w:rsidTr="0077652D">
        <w:tc>
          <w:tcPr>
            <w:tcW w:w="1668" w:type="dxa"/>
          </w:tcPr>
          <w:p w:rsidR="00DF208A" w:rsidRPr="00F638CE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DF208A" w:rsidRPr="00F638CE" w:rsidRDefault="00DF208A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La población mundial alcanza los 6000 millones de habitantes. Colombia es el tercer país más poblado de Latinoamérica</w:t>
            </w:r>
            <w:r w:rsidR="009D140C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y el cuarto del continente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. </w:t>
            </w:r>
          </w:p>
        </w:tc>
      </w:tr>
    </w:tbl>
    <w:p w:rsidR="00DF208A" w:rsidRDefault="00DF208A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61D12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61D12" w:rsidRPr="00661D12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61D12">
        <w:rPr>
          <w:rFonts w:ascii="Times New Roman" w:hAnsi="Times New Roman" w:cs="Times New Roman"/>
          <w:sz w:val="24"/>
          <w:szCs w:val="24"/>
          <w:highlight w:val="yellow"/>
        </w:rPr>
        <w:t>DESCATADO</w:t>
      </w:r>
    </w:p>
    <w:p w:rsidR="00661D12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61D12">
        <w:rPr>
          <w:rFonts w:ascii="Times New Roman" w:hAnsi="Times New Roman" w:cs="Times New Roman"/>
          <w:sz w:val="24"/>
          <w:szCs w:val="24"/>
          <w:highlight w:val="yellow"/>
        </w:rPr>
        <w:t>La modernización de un país trae crecimiento industrial y urbano. Ambos procesos contribuyen al aumento de población urbana.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1D12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61D12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Default="00A80349" w:rsidP="00342EC4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Los primero</w:t>
      </w:r>
      <w:r w:rsidR="002C34D5" w:rsidRPr="00342EC4">
        <w:rPr>
          <w:rFonts w:ascii="Times New Roman" w:hAnsi="Times New Roman" w:cs="Times New Roman"/>
          <w:b/>
          <w:sz w:val="24"/>
          <w:szCs w:val="24"/>
        </w:rPr>
        <w:t xml:space="preserve">s </w:t>
      </w:r>
      <w:r>
        <w:rPr>
          <w:rFonts w:ascii="Times New Roman" w:hAnsi="Times New Roman" w:cs="Times New Roman"/>
          <w:b/>
          <w:sz w:val="24"/>
          <w:szCs w:val="24"/>
        </w:rPr>
        <w:t>registros de población</w:t>
      </w:r>
      <w:r w:rsidR="00127E5A">
        <w:rPr>
          <w:rFonts w:ascii="Times New Roman" w:hAnsi="Times New Roman" w:cs="Times New Roman"/>
          <w:b/>
          <w:sz w:val="24"/>
          <w:szCs w:val="24"/>
        </w:rPr>
        <w:t xml:space="preserve"> en Colombia</w:t>
      </w:r>
    </w:p>
    <w:p w:rsidR="00C5502D" w:rsidRDefault="008311B4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el año 1819 se instauró la Gran Colombia y el territorio de la Nueva Granada estaba conformado por 17 provincias. </w:t>
      </w:r>
      <w:r w:rsidRPr="00537C47">
        <w:rPr>
          <w:rFonts w:ascii="Times New Roman" w:hAnsi="Times New Roman" w:cs="Times New Roman"/>
          <w:b/>
          <w:sz w:val="24"/>
        </w:rPr>
        <w:t>El primer censo general de</w:t>
      </w:r>
      <w:r w:rsidR="00103E31" w:rsidRPr="00537C47">
        <w:rPr>
          <w:rFonts w:ascii="Times New Roman" w:hAnsi="Times New Roman" w:cs="Times New Roman"/>
          <w:b/>
          <w:sz w:val="24"/>
        </w:rPr>
        <w:t>l siglo XIX</w:t>
      </w:r>
      <w:r w:rsidR="00103E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se realizó en el año </w:t>
      </w:r>
      <w:r w:rsidRPr="00537C47">
        <w:rPr>
          <w:rFonts w:ascii="Times New Roman" w:hAnsi="Times New Roman" w:cs="Times New Roman"/>
          <w:b/>
          <w:sz w:val="24"/>
        </w:rPr>
        <w:t>1825</w:t>
      </w:r>
      <w:r w:rsidR="004F1709">
        <w:rPr>
          <w:rFonts w:ascii="Times New Roman" w:hAnsi="Times New Roman" w:cs="Times New Roman"/>
          <w:sz w:val="24"/>
        </w:rPr>
        <w:t xml:space="preserve"> y </w:t>
      </w:r>
      <w:r w:rsidR="004F1709" w:rsidRPr="00537C47">
        <w:rPr>
          <w:rFonts w:ascii="Times New Roman" w:hAnsi="Times New Roman" w:cs="Times New Roman"/>
          <w:b/>
          <w:sz w:val="24"/>
        </w:rPr>
        <w:t>1.228.259 personas</w:t>
      </w:r>
      <w:r w:rsidR="00675726">
        <w:rPr>
          <w:rFonts w:ascii="Times New Roman" w:hAnsi="Times New Roman" w:cs="Times New Roman"/>
          <w:sz w:val="24"/>
        </w:rPr>
        <w:t xml:space="preserve"> habitaban en es</w:t>
      </w:r>
      <w:r w:rsidR="004F1709">
        <w:rPr>
          <w:rFonts w:ascii="Times New Roman" w:hAnsi="Times New Roman" w:cs="Times New Roman"/>
          <w:sz w:val="24"/>
        </w:rPr>
        <w:t>e territorio</w:t>
      </w:r>
      <w:r>
        <w:rPr>
          <w:rFonts w:ascii="Times New Roman" w:hAnsi="Times New Roman" w:cs="Times New Roman"/>
          <w:sz w:val="24"/>
        </w:rPr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014E5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C014E5" w:rsidRPr="00F638CE" w:rsidRDefault="00C014E5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014E5" w:rsidRPr="00F638CE" w:rsidTr="0077652D">
        <w:tc>
          <w:tcPr>
            <w:tcW w:w="1668" w:type="dxa"/>
          </w:tcPr>
          <w:p w:rsidR="00C014E5" w:rsidRPr="00F638CE" w:rsidRDefault="00C014E5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C014E5" w:rsidRPr="00BC54F2" w:rsidRDefault="00C014E5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C014E5" w:rsidRPr="00F638CE" w:rsidTr="0077652D">
        <w:tc>
          <w:tcPr>
            <w:tcW w:w="1668" w:type="dxa"/>
          </w:tcPr>
          <w:p w:rsidR="00C014E5" w:rsidRPr="00F638CE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C014E5" w:rsidRPr="00F638CE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de la Nueva Granada de 1832 a 1856</w:t>
            </w:r>
          </w:p>
        </w:tc>
      </w:tr>
      <w:tr w:rsidR="00C014E5" w:rsidRPr="00F638CE" w:rsidTr="0077652D">
        <w:tc>
          <w:tcPr>
            <w:tcW w:w="1668" w:type="dxa"/>
          </w:tcPr>
          <w:p w:rsidR="00C014E5" w:rsidRPr="00F638CE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C014E5" w:rsidRDefault="00C014E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14E5" w:rsidRPr="00F638CE" w:rsidRDefault="00C014E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lastRenderedPageBreak/>
              <w:drawing>
                <wp:inline distT="0" distB="0" distL="0" distR="0">
                  <wp:extent cx="1971675" cy="1595857"/>
                  <wp:effectExtent l="19050" t="0" r="9525" b="0"/>
                  <wp:docPr id="5" name="4 Imagen" descr="Provincias_de_la_Nueva_Granada_18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vincias_de_la_Nueva_Granada_185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9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4E5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3" w:history="1">
              <w:r w:rsidR="00C014E5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https://commons.wikimedia.org/wiki/File:Provincias_de_la_Nueva_Granada_1851.jpg</w:t>
              </w:r>
            </w:hyperlink>
          </w:p>
          <w:p w:rsidR="00C014E5" w:rsidRPr="00F638CE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014E5" w:rsidRPr="00F638CE" w:rsidTr="0077652D">
        <w:tc>
          <w:tcPr>
            <w:tcW w:w="1668" w:type="dxa"/>
          </w:tcPr>
          <w:p w:rsidR="00C014E5" w:rsidRPr="00F638CE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C014E5" w:rsidRPr="00F638CE" w:rsidRDefault="00C014E5" w:rsidP="008B26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territorio de la Nueva Granada </w:t>
            </w:r>
            <w:r w:rsidR="008B264C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a mitad del siglo XIX. </w:t>
            </w:r>
          </w:p>
        </w:tc>
      </w:tr>
    </w:tbl>
    <w:p w:rsidR="002556C7" w:rsidRDefault="00675726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Luego de la disolución de la Gran Colombia (1830), Francisco de Paula Santander ordenó la ejecución de un </w:t>
      </w:r>
      <w:r w:rsidRPr="0078480F">
        <w:rPr>
          <w:rFonts w:ascii="Times New Roman" w:hAnsi="Times New Roman" w:cs="Times New Roman"/>
          <w:b/>
          <w:sz w:val="24"/>
        </w:rPr>
        <w:t>segundo censo (1835)</w:t>
      </w:r>
      <w:r>
        <w:rPr>
          <w:rFonts w:ascii="Times New Roman" w:hAnsi="Times New Roman" w:cs="Times New Roman"/>
          <w:sz w:val="24"/>
        </w:rPr>
        <w:t xml:space="preserve">. En </w:t>
      </w:r>
      <w:r w:rsidR="000B4C74">
        <w:rPr>
          <w:rFonts w:ascii="Times New Roman" w:hAnsi="Times New Roman" w:cs="Times New Roman"/>
          <w:sz w:val="24"/>
        </w:rPr>
        <w:t>diez</w:t>
      </w:r>
      <w:r>
        <w:rPr>
          <w:rFonts w:ascii="Times New Roman" w:hAnsi="Times New Roman" w:cs="Times New Roman"/>
          <w:sz w:val="24"/>
        </w:rPr>
        <w:t xml:space="preserve"> años, la población había aumentado casi los quinientos mil</w:t>
      </w:r>
      <w:r w:rsidR="008B1EE3">
        <w:rPr>
          <w:rFonts w:ascii="Times New Roman" w:hAnsi="Times New Roman" w:cs="Times New Roman"/>
          <w:sz w:val="24"/>
        </w:rPr>
        <w:t xml:space="preserve"> habitantes. El t</w:t>
      </w:r>
      <w:r>
        <w:rPr>
          <w:rFonts w:ascii="Times New Roman" w:hAnsi="Times New Roman" w:cs="Times New Roman"/>
          <w:sz w:val="24"/>
        </w:rPr>
        <w:t xml:space="preserve">otal </w:t>
      </w:r>
      <w:r w:rsidR="008B1EE3">
        <w:rPr>
          <w:rFonts w:ascii="Times New Roman" w:hAnsi="Times New Roman" w:cs="Times New Roman"/>
          <w:sz w:val="24"/>
        </w:rPr>
        <w:t xml:space="preserve">fue </w:t>
      </w:r>
      <w:r w:rsidR="000F217F">
        <w:rPr>
          <w:rFonts w:ascii="Times New Roman" w:hAnsi="Times New Roman" w:cs="Times New Roman"/>
          <w:sz w:val="24"/>
        </w:rPr>
        <w:t xml:space="preserve">de </w:t>
      </w:r>
      <w:r w:rsidRPr="0078480F">
        <w:rPr>
          <w:rFonts w:ascii="Times New Roman" w:hAnsi="Times New Roman" w:cs="Times New Roman"/>
          <w:b/>
          <w:sz w:val="24"/>
        </w:rPr>
        <w:t xml:space="preserve">1.741.036 personas. </w:t>
      </w:r>
    </w:p>
    <w:p w:rsidR="002556C7" w:rsidRDefault="002556C7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BF2842" w:rsidRDefault="00BF2842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Ese mismo año se contó el número de nacimientos y fallecimientos. </w:t>
      </w:r>
      <w:r w:rsidRPr="00E24B6E">
        <w:rPr>
          <w:rFonts w:ascii="Times New Roman" w:hAnsi="Times New Roman" w:cs="Times New Roman"/>
          <w:b/>
          <w:sz w:val="24"/>
        </w:rPr>
        <w:t xml:space="preserve">De 1834 a 1835 </w:t>
      </w:r>
      <w:r w:rsidR="000740FB">
        <w:rPr>
          <w:rFonts w:ascii="Times New Roman" w:hAnsi="Times New Roman" w:cs="Times New Roman"/>
          <w:sz w:val="24"/>
        </w:rPr>
        <w:t xml:space="preserve">aproximadamente </w:t>
      </w:r>
      <w:r w:rsidR="000740FB" w:rsidRPr="00E24B6E">
        <w:rPr>
          <w:rFonts w:ascii="Times New Roman" w:hAnsi="Times New Roman" w:cs="Times New Roman"/>
          <w:b/>
          <w:sz w:val="24"/>
        </w:rPr>
        <w:t xml:space="preserve">habían nacido </w:t>
      </w:r>
      <w:r w:rsidRPr="00E24B6E">
        <w:rPr>
          <w:rFonts w:ascii="Times New Roman" w:hAnsi="Times New Roman" w:cs="Times New Roman"/>
          <w:b/>
          <w:sz w:val="24"/>
        </w:rPr>
        <w:t xml:space="preserve">72.000 </w:t>
      </w:r>
      <w:r w:rsidR="000740FB" w:rsidRPr="00E24B6E">
        <w:rPr>
          <w:rFonts w:ascii="Times New Roman" w:hAnsi="Times New Roman" w:cs="Times New Roman"/>
          <w:b/>
          <w:sz w:val="24"/>
        </w:rPr>
        <w:t>personas</w:t>
      </w:r>
      <w:r w:rsidR="000740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 </w:t>
      </w:r>
      <w:r w:rsidRPr="00E24B6E">
        <w:rPr>
          <w:rFonts w:ascii="Times New Roman" w:hAnsi="Times New Roman" w:cs="Times New Roman"/>
          <w:b/>
          <w:sz w:val="24"/>
        </w:rPr>
        <w:t>30.000 habían fallecido</w:t>
      </w:r>
      <w:r>
        <w:rPr>
          <w:rFonts w:ascii="Times New Roman" w:hAnsi="Times New Roman" w:cs="Times New Roman"/>
          <w:sz w:val="24"/>
        </w:rPr>
        <w:t>.</w:t>
      </w:r>
      <w:r w:rsidR="00BB123D">
        <w:rPr>
          <w:rFonts w:ascii="Times New Roman" w:hAnsi="Times New Roman" w:cs="Times New Roman"/>
          <w:sz w:val="24"/>
        </w:rPr>
        <w:t xml:space="preserve"> </w:t>
      </w:r>
      <w:r w:rsidR="00A264ED">
        <w:rPr>
          <w:rFonts w:ascii="Times New Roman" w:hAnsi="Times New Roman" w:cs="Times New Roman"/>
          <w:sz w:val="24"/>
        </w:rPr>
        <w:t xml:space="preserve">De </w:t>
      </w:r>
      <w:r w:rsidR="00A264ED" w:rsidRPr="00CA1839">
        <w:rPr>
          <w:rFonts w:ascii="Times New Roman" w:hAnsi="Times New Roman" w:cs="Times New Roman"/>
          <w:b/>
          <w:sz w:val="24"/>
        </w:rPr>
        <w:t xml:space="preserve">1845 a </w:t>
      </w:r>
      <w:r w:rsidR="00BB123D" w:rsidRPr="00CA1839">
        <w:rPr>
          <w:rFonts w:ascii="Times New Roman" w:hAnsi="Times New Roman" w:cs="Times New Roman"/>
          <w:b/>
          <w:sz w:val="24"/>
        </w:rPr>
        <w:t>1846</w:t>
      </w:r>
      <w:r w:rsidR="00BB123D">
        <w:rPr>
          <w:rFonts w:ascii="Times New Roman" w:hAnsi="Times New Roman" w:cs="Times New Roman"/>
          <w:sz w:val="24"/>
        </w:rPr>
        <w:t xml:space="preserve"> </w:t>
      </w:r>
      <w:r w:rsidR="000740FB" w:rsidRPr="00CA1839">
        <w:rPr>
          <w:rFonts w:ascii="Times New Roman" w:hAnsi="Times New Roman" w:cs="Times New Roman"/>
          <w:b/>
          <w:sz w:val="24"/>
        </w:rPr>
        <w:t>nacieron</w:t>
      </w:r>
      <w:r w:rsidR="00BB123D">
        <w:rPr>
          <w:rFonts w:ascii="Times New Roman" w:hAnsi="Times New Roman" w:cs="Times New Roman"/>
          <w:sz w:val="24"/>
        </w:rPr>
        <w:t xml:space="preserve"> alrededor de </w:t>
      </w:r>
      <w:r w:rsidR="00BB123D" w:rsidRPr="00CA1839">
        <w:rPr>
          <w:rFonts w:ascii="Times New Roman" w:hAnsi="Times New Roman" w:cs="Times New Roman"/>
          <w:b/>
          <w:sz w:val="24"/>
        </w:rPr>
        <w:t>78.000 personas</w:t>
      </w:r>
      <w:r w:rsidR="00BB123D">
        <w:rPr>
          <w:rFonts w:ascii="Times New Roman" w:hAnsi="Times New Roman" w:cs="Times New Roman"/>
          <w:sz w:val="24"/>
        </w:rPr>
        <w:t xml:space="preserve"> y </w:t>
      </w:r>
      <w:r w:rsidR="00BB123D" w:rsidRPr="00CA1839">
        <w:rPr>
          <w:rFonts w:ascii="Times New Roman" w:hAnsi="Times New Roman" w:cs="Times New Roman"/>
          <w:b/>
          <w:sz w:val="24"/>
        </w:rPr>
        <w:t>falleci</w:t>
      </w:r>
      <w:r w:rsidR="000740FB" w:rsidRPr="00CA1839">
        <w:rPr>
          <w:rFonts w:ascii="Times New Roman" w:hAnsi="Times New Roman" w:cs="Times New Roman"/>
          <w:b/>
          <w:sz w:val="24"/>
        </w:rPr>
        <w:t>eron</w:t>
      </w:r>
      <w:r w:rsidR="00BB123D" w:rsidRPr="00CA1839">
        <w:rPr>
          <w:rFonts w:ascii="Times New Roman" w:hAnsi="Times New Roman" w:cs="Times New Roman"/>
          <w:b/>
          <w:sz w:val="24"/>
        </w:rPr>
        <w:t xml:space="preserve"> 38.000</w:t>
      </w:r>
      <w:r w:rsidR="00BB123D">
        <w:rPr>
          <w:rFonts w:ascii="Times New Roman" w:hAnsi="Times New Roman" w:cs="Times New Roman"/>
          <w:sz w:val="24"/>
        </w:rPr>
        <w:t xml:space="preserve">. </w:t>
      </w:r>
    </w:p>
    <w:p w:rsidR="00BF2842" w:rsidRDefault="00BF2842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970848" w:rsidRPr="006176B6" w:rsidRDefault="00BF2842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6176B6">
        <w:rPr>
          <w:rFonts w:ascii="Times New Roman" w:hAnsi="Times New Roman" w:cs="Times New Roman"/>
          <w:sz w:val="24"/>
        </w:rPr>
        <w:t>Los presidentes de la Nueva Granada habían estimado la realización de censos cada 8 años pero a partir de 1839 sucedieron una serie de conflictos que afectaron su ejecución</w:t>
      </w:r>
      <w:r w:rsidR="00970848" w:rsidRPr="006176B6">
        <w:rPr>
          <w:rFonts w:ascii="Times New Roman" w:hAnsi="Times New Roman" w:cs="Times New Roman"/>
          <w:sz w:val="24"/>
        </w:rPr>
        <w:t>: las guerras c</w:t>
      </w:r>
      <w:r w:rsidR="00A264ED" w:rsidRPr="006176B6">
        <w:rPr>
          <w:rFonts w:ascii="Times New Roman" w:hAnsi="Times New Roman" w:cs="Times New Roman"/>
          <w:sz w:val="24"/>
        </w:rPr>
        <w:t xml:space="preserve">iviles que se prolongaron hasta </w:t>
      </w:r>
      <w:r w:rsidR="00970848" w:rsidRPr="006176B6">
        <w:rPr>
          <w:rFonts w:ascii="Times New Roman" w:hAnsi="Times New Roman" w:cs="Times New Roman"/>
          <w:sz w:val="24"/>
        </w:rPr>
        <w:t>final</w:t>
      </w:r>
      <w:r w:rsidR="00A264ED" w:rsidRPr="006176B6">
        <w:rPr>
          <w:rFonts w:ascii="Times New Roman" w:hAnsi="Times New Roman" w:cs="Times New Roman"/>
          <w:sz w:val="24"/>
        </w:rPr>
        <w:t>es</w:t>
      </w:r>
      <w:r w:rsidR="00570D9C" w:rsidRPr="006176B6">
        <w:rPr>
          <w:rFonts w:ascii="Times New Roman" w:hAnsi="Times New Roman" w:cs="Times New Roman"/>
          <w:sz w:val="24"/>
        </w:rPr>
        <w:t xml:space="preserve"> de</w:t>
      </w:r>
      <w:r w:rsidR="00970848" w:rsidRPr="006176B6">
        <w:rPr>
          <w:rFonts w:ascii="Times New Roman" w:hAnsi="Times New Roman" w:cs="Times New Roman"/>
          <w:sz w:val="24"/>
        </w:rPr>
        <w:t xml:space="preserve"> siglo</w:t>
      </w:r>
      <w:r w:rsidR="00CA1839" w:rsidRPr="006176B6">
        <w:rPr>
          <w:rFonts w:ascii="Times New Roman" w:hAnsi="Times New Roman" w:cs="Times New Roman"/>
          <w:sz w:val="24"/>
        </w:rPr>
        <w:t>, con</w:t>
      </w:r>
      <w:r w:rsidR="00970848" w:rsidRPr="006176B6">
        <w:rPr>
          <w:rFonts w:ascii="Times New Roman" w:hAnsi="Times New Roman" w:cs="Times New Roman"/>
          <w:sz w:val="24"/>
        </w:rPr>
        <w:t xml:space="preserve"> la Guerra de los Mil Días.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57FD6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57FD6" w:rsidRPr="00F638CE" w:rsidRDefault="00BF2842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957FD6"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57FD6" w:rsidRPr="00F638CE" w:rsidTr="0077652D">
        <w:tc>
          <w:tcPr>
            <w:tcW w:w="1668" w:type="dxa"/>
          </w:tcPr>
          <w:p w:rsidR="00957FD6" w:rsidRPr="00F638CE" w:rsidRDefault="00957FD6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57FD6" w:rsidRPr="00BC54F2" w:rsidRDefault="00957FD6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957FD6" w:rsidRPr="00F638CE" w:rsidTr="0077652D">
        <w:tc>
          <w:tcPr>
            <w:tcW w:w="1668" w:type="dxa"/>
          </w:tcPr>
          <w:p w:rsidR="00957FD6" w:rsidRPr="00F638CE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57FD6" w:rsidRPr="00F638CE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Constitución de Río Negro de 1863</w:t>
            </w:r>
          </w:p>
        </w:tc>
      </w:tr>
      <w:tr w:rsidR="00957FD6" w:rsidRPr="00F638CE" w:rsidTr="0077652D">
        <w:tc>
          <w:tcPr>
            <w:tcW w:w="1668" w:type="dxa"/>
          </w:tcPr>
          <w:p w:rsidR="00957FD6" w:rsidRPr="00F638CE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57FD6" w:rsidRDefault="00957FD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57FD6" w:rsidRPr="00F638CE" w:rsidRDefault="00957FD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167911" cy="1855790"/>
                  <wp:effectExtent l="19050" t="0" r="0" b="0"/>
                  <wp:docPr id="36" name="35 Imagen" descr="Constitución_política_de_Colombia_de_18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stitución_política_de_Colombia_de_186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72" cy="185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7FD6" w:rsidRPr="00F638CE" w:rsidRDefault="00661D12" w:rsidP="00957FD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5" w:history="1">
              <w:r w:rsidR="00957FD6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https://commons.wikimedia.org/wiki/File:Constituci%C3%B3n_pol%C3</w:t>
              </w:r>
              <w:r w:rsidR="00957FD6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lastRenderedPageBreak/>
                <w:t>%ADtica_de_Colombia_de_1863.jpg</w:t>
              </w:r>
            </w:hyperlink>
          </w:p>
        </w:tc>
      </w:tr>
      <w:tr w:rsidR="00957FD6" w:rsidRPr="00F638CE" w:rsidTr="0077652D">
        <w:tc>
          <w:tcPr>
            <w:tcW w:w="1668" w:type="dxa"/>
          </w:tcPr>
          <w:p w:rsidR="00957FD6" w:rsidRPr="00F638CE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957FD6" w:rsidRPr="00F638CE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Con la Constitución de Río Negro se conformaron los Estados Unidos de Colombia. En 1886 el país se llamó oficialmente República de Colombia. </w:t>
            </w:r>
          </w:p>
        </w:tc>
      </w:tr>
    </w:tbl>
    <w:p w:rsidR="000670F8" w:rsidRDefault="000670F8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8A6B5F" w:rsidRDefault="008A6B5F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BF2842">
        <w:rPr>
          <w:rFonts w:ascii="Times New Roman" w:hAnsi="Times New Roman" w:cs="Times New Roman"/>
          <w:b/>
          <w:sz w:val="24"/>
        </w:rPr>
        <w:t xml:space="preserve">El último censo </w:t>
      </w:r>
      <w:r w:rsidRPr="006176B6">
        <w:rPr>
          <w:rFonts w:ascii="Times New Roman" w:hAnsi="Times New Roman" w:cs="Times New Roman"/>
          <w:sz w:val="24"/>
        </w:rPr>
        <w:t>de la primera mitad del siglo XIX se</w:t>
      </w:r>
      <w:r>
        <w:rPr>
          <w:rFonts w:ascii="Times New Roman" w:hAnsi="Times New Roman" w:cs="Times New Roman"/>
          <w:sz w:val="24"/>
        </w:rPr>
        <w:t xml:space="preserve"> efectuó en </w:t>
      </w:r>
      <w:r w:rsidRPr="00BF2842">
        <w:rPr>
          <w:rFonts w:ascii="Times New Roman" w:hAnsi="Times New Roman" w:cs="Times New Roman"/>
          <w:b/>
          <w:sz w:val="24"/>
        </w:rPr>
        <w:t>1843</w:t>
      </w:r>
      <w:r>
        <w:rPr>
          <w:rFonts w:ascii="Times New Roman" w:hAnsi="Times New Roman" w:cs="Times New Roman"/>
          <w:sz w:val="24"/>
        </w:rPr>
        <w:t xml:space="preserve">. Ese año había </w:t>
      </w:r>
      <w:r w:rsidRPr="000670F8">
        <w:rPr>
          <w:rFonts w:ascii="Times New Roman" w:hAnsi="Times New Roman" w:cs="Times New Roman"/>
          <w:b/>
          <w:sz w:val="24"/>
        </w:rPr>
        <w:t>1.931.684</w:t>
      </w:r>
      <w:r>
        <w:rPr>
          <w:rFonts w:ascii="Times New Roman" w:hAnsi="Times New Roman" w:cs="Times New Roman"/>
          <w:sz w:val="24"/>
        </w:rPr>
        <w:t xml:space="preserve"> habitantes. En </w:t>
      </w:r>
      <w:r w:rsidRPr="00BF2842">
        <w:rPr>
          <w:rFonts w:ascii="Times New Roman" w:hAnsi="Times New Roman" w:cs="Times New Roman"/>
          <w:b/>
          <w:sz w:val="24"/>
        </w:rPr>
        <w:t>1851</w:t>
      </w:r>
      <w:r>
        <w:rPr>
          <w:rFonts w:ascii="Times New Roman" w:hAnsi="Times New Roman" w:cs="Times New Roman"/>
          <w:sz w:val="24"/>
        </w:rPr>
        <w:t xml:space="preserve"> la población se acercaba a </w:t>
      </w:r>
      <w:r w:rsidRPr="00BF2842">
        <w:rPr>
          <w:rFonts w:ascii="Times New Roman" w:hAnsi="Times New Roman" w:cs="Times New Roman"/>
          <w:b/>
          <w:sz w:val="24"/>
        </w:rPr>
        <w:t>2.240.000 personas</w:t>
      </w:r>
      <w:r>
        <w:rPr>
          <w:rFonts w:ascii="Times New Roman" w:hAnsi="Times New Roman" w:cs="Times New Roman"/>
          <w:sz w:val="24"/>
        </w:rPr>
        <w:t xml:space="preserve"> y luego de la Constitución de Río Negro </w:t>
      </w:r>
      <w:r w:rsidRPr="008D161E">
        <w:rPr>
          <w:rFonts w:ascii="Times New Roman" w:hAnsi="Times New Roman" w:cs="Times New Roman"/>
          <w:b/>
          <w:sz w:val="24"/>
        </w:rPr>
        <w:t>(1863)</w:t>
      </w:r>
      <w:r>
        <w:rPr>
          <w:rFonts w:ascii="Times New Roman" w:hAnsi="Times New Roman" w:cs="Times New Roman"/>
          <w:sz w:val="24"/>
        </w:rPr>
        <w:t xml:space="preserve"> la población alcanzaba los </w:t>
      </w:r>
      <w:r w:rsidRPr="008D161E">
        <w:rPr>
          <w:rFonts w:ascii="Times New Roman" w:hAnsi="Times New Roman" w:cs="Times New Roman"/>
          <w:b/>
          <w:sz w:val="24"/>
        </w:rPr>
        <w:t>2.600.000 habitantes</w:t>
      </w:r>
      <w:r>
        <w:rPr>
          <w:rFonts w:ascii="Times New Roman" w:hAnsi="Times New Roman" w:cs="Times New Roman"/>
          <w:sz w:val="24"/>
        </w:rPr>
        <w:t>.</w:t>
      </w:r>
    </w:p>
    <w:p w:rsidR="008A6B5F" w:rsidRDefault="008A6B5F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210625" w:rsidRPr="00A264ED" w:rsidRDefault="000670F8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</w:t>
      </w:r>
      <w:r w:rsidRPr="000670F8">
        <w:rPr>
          <w:rFonts w:ascii="Times New Roman" w:hAnsi="Times New Roman" w:cs="Times New Roman"/>
          <w:b/>
          <w:sz w:val="24"/>
        </w:rPr>
        <w:t>finales del siglo XIX</w:t>
      </w:r>
      <w:r>
        <w:rPr>
          <w:rFonts w:ascii="Times New Roman" w:hAnsi="Times New Roman" w:cs="Times New Roman"/>
          <w:sz w:val="24"/>
        </w:rPr>
        <w:t xml:space="preserve"> se realizó </w:t>
      </w:r>
      <w:r w:rsidR="00D7611A">
        <w:rPr>
          <w:rFonts w:ascii="Times New Roman" w:hAnsi="Times New Roman" w:cs="Times New Roman"/>
          <w:sz w:val="24"/>
        </w:rPr>
        <w:t xml:space="preserve">un último </w:t>
      </w:r>
      <w:r>
        <w:rPr>
          <w:rFonts w:ascii="Times New Roman" w:hAnsi="Times New Roman" w:cs="Times New Roman"/>
          <w:sz w:val="24"/>
        </w:rPr>
        <w:t xml:space="preserve">censo </w:t>
      </w:r>
      <w:r w:rsidRPr="000670F8">
        <w:rPr>
          <w:rFonts w:ascii="Times New Roman" w:hAnsi="Times New Roman" w:cs="Times New Roman"/>
          <w:b/>
          <w:sz w:val="24"/>
        </w:rPr>
        <w:t>(1870)</w:t>
      </w:r>
      <w:r>
        <w:rPr>
          <w:rFonts w:ascii="Times New Roman" w:hAnsi="Times New Roman" w:cs="Times New Roman"/>
          <w:sz w:val="24"/>
        </w:rPr>
        <w:t xml:space="preserve">. La población estimada fue de </w:t>
      </w:r>
      <w:r w:rsidRPr="000670F8">
        <w:rPr>
          <w:rFonts w:ascii="Times New Roman" w:hAnsi="Times New Roman" w:cs="Times New Roman"/>
          <w:b/>
          <w:sz w:val="24"/>
        </w:rPr>
        <w:t>2.890.637</w:t>
      </w:r>
      <w:r>
        <w:rPr>
          <w:rFonts w:ascii="Times New Roman" w:hAnsi="Times New Roman" w:cs="Times New Roman"/>
          <w:b/>
          <w:sz w:val="24"/>
        </w:rPr>
        <w:t xml:space="preserve"> personas. </w:t>
      </w:r>
      <w:r w:rsidR="00A264ED">
        <w:rPr>
          <w:rFonts w:ascii="Times New Roman" w:hAnsi="Times New Roman" w:cs="Times New Roman"/>
          <w:sz w:val="24"/>
        </w:rPr>
        <w:t xml:space="preserve">No fue sino hasta 35 años después que se contabilizó nuevamente a la población del país. </w:t>
      </w:r>
    </w:p>
    <w:p w:rsidR="00210625" w:rsidRDefault="00210625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210625" w:rsidRPr="00586C95" w:rsidRDefault="00A264ED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Durante este período de tiempo, el crecimiento de la población fue lento. </w:t>
      </w:r>
      <w:r w:rsidR="00210625">
        <w:rPr>
          <w:rFonts w:ascii="Times New Roman" w:hAnsi="Times New Roman" w:cs="Times New Roman"/>
          <w:sz w:val="24"/>
        </w:rPr>
        <w:t xml:space="preserve">A lo largo de los años </w:t>
      </w:r>
      <w:r w:rsidR="00210625" w:rsidRPr="00B97ECC">
        <w:rPr>
          <w:rFonts w:ascii="Times New Roman" w:hAnsi="Times New Roman" w:cs="Times New Roman"/>
          <w:b/>
          <w:sz w:val="24"/>
        </w:rPr>
        <w:t>la proporción de nacimientos se mantuvo constante pero aumentó la tasa de mortalidad</w:t>
      </w:r>
      <w:r w:rsidR="0075022B">
        <w:rPr>
          <w:rFonts w:ascii="Times New Roman" w:hAnsi="Times New Roman" w:cs="Times New Roman"/>
          <w:sz w:val="24"/>
        </w:rPr>
        <w:t>,</w:t>
      </w:r>
      <w:r w:rsidR="001E6276">
        <w:rPr>
          <w:rFonts w:ascii="Times New Roman" w:hAnsi="Times New Roman" w:cs="Times New Roman"/>
          <w:sz w:val="24"/>
        </w:rPr>
        <w:t xml:space="preserve"> debido a las guerras </w:t>
      </w:r>
      <w:r w:rsidR="008D025E">
        <w:rPr>
          <w:rFonts w:ascii="Times New Roman" w:hAnsi="Times New Roman" w:cs="Times New Roman"/>
          <w:sz w:val="24"/>
        </w:rPr>
        <w:t xml:space="preserve">civiles </w:t>
      </w:r>
      <w:r w:rsidR="001E6276">
        <w:rPr>
          <w:rFonts w:ascii="Times New Roman" w:hAnsi="Times New Roman" w:cs="Times New Roman"/>
          <w:sz w:val="24"/>
        </w:rPr>
        <w:t xml:space="preserve">y </w:t>
      </w:r>
      <w:r w:rsidR="00210625">
        <w:rPr>
          <w:rFonts w:ascii="Times New Roman" w:hAnsi="Times New Roman" w:cs="Times New Roman"/>
          <w:sz w:val="24"/>
        </w:rPr>
        <w:t xml:space="preserve">la presencia de epidemias </w:t>
      </w:r>
      <w:r>
        <w:rPr>
          <w:rFonts w:ascii="Times New Roman" w:hAnsi="Times New Roman" w:cs="Times New Roman"/>
          <w:sz w:val="24"/>
        </w:rPr>
        <w:t>como la varicela.</w:t>
      </w:r>
    </w:p>
    <w:p w:rsidR="00342EC4" w:rsidRPr="00342EC4" w:rsidRDefault="00342EC4" w:rsidP="00342EC4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2C34D5" w:rsidRDefault="00A728D3" w:rsidP="00342EC4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 w:rsidR="002C34D5" w:rsidRPr="00342EC4">
        <w:rPr>
          <w:rFonts w:ascii="Times New Roman" w:hAnsi="Times New Roman" w:cs="Times New Roman"/>
          <w:b/>
          <w:sz w:val="24"/>
          <w:szCs w:val="24"/>
        </w:rPr>
        <w:t>l primer censo moderno</w:t>
      </w:r>
      <w:r>
        <w:rPr>
          <w:rFonts w:ascii="Times New Roman" w:hAnsi="Times New Roman" w:cs="Times New Roman"/>
          <w:b/>
          <w:sz w:val="24"/>
          <w:szCs w:val="24"/>
        </w:rPr>
        <w:t xml:space="preserve"> y la transición demográfica</w:t>
      </w:r>
    </w:p>
    <w:p w:rsidR="00C42FAB" w:rsidRDefault="00C42FAB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República de Colombia se creó a</w:t>
      </w:r>
      <w:r w:rsidR="00BC5AF5" w:rsidRPr="00BC5AF5">
        <w:rPr>
          <w:rFonts w:ascii="Times New Roman" w:hAnsi="Times New Roman" w:cs="Times New Roman"/>
          <w:sz w:val="24"/>
          <w:szCs w:val="24"/>
        </w:rPr>
        <w:t xml:space="preserve"> finales del siglo XIX</w:t>
      </w:r>
      <w:r w:rsidR="00BC5AF5">
        <w:rPr>
          <w:rFonts w:ascii="Times New Roman" w:hAnsi="Times New Roman" w:cs="Times New Roman"/>
          <w:sz w:val="24"/>
          <w:szCs w:val="24"/>
        </w:rPr>
        <w:t>, con la</w:t>
      </w:r>
      <w:r w:rsidR="00BC5AF5" w:rsidRPr="00BC5AF5">
        <w:rPr>
          <w:rFonts w:ascii="Times New Roman" w:hAnsi="Times New Roman" w:cs="Times New Roman"/>
          <w:sz w:val="24"/>
          <w:szCs w:val="24"/>
        </w:rPr>
        <w:t xml:space="preserve"> Constitución de 1886</w:t>
      </w:r>
      <w:r w:rsidR="00BC5AF5">
        <w:rPr>
          <w:rFonts w:ascii="Times New Roman" w:hAnsi="Times New Roman" w:cs="Times New Roman"/>
          <w:sz w:val="24"/>
          <w:szCs w:val="24"/>
        </w:rPr>
        <w:t>. Luego e</w:t>
      </w:r>
      <w:r w:rsidR="00BC5AF5" w:rsidRPr="00BC5AF5">
        <w:rPr>
          <w:rFonts w:ascii="Times New Roman" w:hAnsi="Times New Roman" w:cs="Times New Roman"/>
          <w:sz w:val="24"/>
          <w:szCs w:val="24"/>
        </w:rPr>
        <w:t>n 1903 ocurrió la separación de Panamá y el país adquirió</w:t>
      </w:r>
      <w:r>
        <w:rPr>
          <w:rFonts w:ascii="Times New Roman" w:hAnsi="Times New Roman" w:cs="Times New Roman"/>
          <w:sz w:val="24"/>
          <w:szCs w:val="24"/>
        </w:rPr>
        <w:t xml:space="preserve"> otra configuración territorial: 13 Departamentos, dos intendencias, un territorio nacional y un distrito capital.</w:t>
      </w:r>
      <w:r w:rsidR="00BC5A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2FAB" w:rsidRDefault="00C42FAB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D4D94" w:rsidRDefault="00BC5AF5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B16015">
        <w:rPr>
          <w:rFonts w:ascii="Times New Roman" w:hAnsi="Times New Roman" w:cs="Times New Roman"/>
          <w:sz w:val="24"/>
          <w:szCs w:val="24"/>
        </w:rPr>
        <w:t xml:space="preserve">n </w:t>
      </w:r>
      <w:r w:rsidR="00B16015" w:rsidRPr="00B16015">
        <w:rPr>
          <w:rFonts w:ascii="Times New Roman" w:hAnsi="Times New Roman" w:cs="Times New Roman"/>
          <w:b/>
          <w:sz w:val="24"/>
          <w:szCs w:val="24"/>
        </w:rPr>
        <w:t>1905</w:t>
      </w:r>
      <w:r w:rsidR="00B16015">
        <w:rPr>
          <w:rFonts w:ascii="Times New Roman" w:hAnsi="Times New Roman" w:cs="Times New Roman"/>
          <w:sz w:val="24"/>
          <w:szCs w:val="24"/>
        </w:rPr>
        <w:t xml:space="preserve"> se realizó e</w:t>
      </w:r>
      <w:r>
        <w:rPr>
          <w:rFonts w:ascii="Times New Roman" w:hAnsi="Times New Roman" w:cs="Times New Roman"/>
          <w:sz w:val="24"/>
          <w:szCs w:val="24"/>
        </w:rPr>
        <w:t xml:space="preserve">l </w:t>
      </w:r>
      <w:r w:rsidRPr="00956C9E">
        <w:rPr>
          <w:rFonts w:ascii="Times New Roman" w:hAnsi="Times New Roman" w:cs="Times New Roman"/>
          <w:b/>
          <w:sz w:val="24"/>
          <w:szCs w:val="24"/>
        </w:rPr>
        <w:t>primer censo del siglo XX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2FAB">
        <w:rPr>
          <w:rFonts w:ascii="Times New Roman" w:hAnsi="Times New Roman" w:cs="Times New Roman"/>
          <w:sz w:val="24"/>
          <w:szCs w:val="24"/>
        </w:rPr>
        <w:t xml:space="preserve">la población </w:t>
      </w:r>
      <w:r w:rsidR="00B16015">
        <w:rPr>
          <w:rFonts w:ascii="Times New Roman" w:hAnsi="Times New Roman" w:cs="Times New Roman"/>
          <w:sz w:val="24"/>
          <w:szCs w:val="24"/>
        </w:rPr>
        <w:t>superaba los</w:t>
      </w:r>
      <w:r w:rsidR="00C42FAB" w:rsidRPr="00956C9E">
        <w:rPr>
          <w:rFonts w:ascii="Times New Roman" w:hAnsi="Times New Roman" w:cs="Times New Roman"/>
          <w:b/>
          <w:sz w:val="24"/>
          <w:szCs w:val="24"/>
        </w:rPr>
        <w:t xml:space="preserve"> 4 millones</w:t>
      </w:r>
      <w:r w:rsidR="00C42FAB">
        <w:rPr>
          <w:rFonts w:ascii="Times New Roman" w:hAnsi="Times New Roman" w:cs="Times New Roman"/>
          <w:sz w:val="24"/>
          <w:szCs w:val="24"/>
        </w:rPr>
        <w:t xml:space="preserve">. </w:t>
      </w:r>
      <w:r w:rsidR="00B16015">
        <w:rPr>
          <w:rFonts w:ascii="Times New Roman" w:hAnsi="Times New Roman" w:cs="Times New Roman"/>
          <w:sz w:val="24"/>
          <w:szCs w:val="24"/>
        </w:rPr>
        <w:t xml:space="preserve">Un </w:t>
      </w:r>
      <w:r w:rsidR="00B16015" w:rsidRPr="00B16015">
        <w:rPr>
          <w:rFonts w:ascii="Times New Roman" w:hAnsi="Times New Roman" w:cs="Times New Roman"/>
          <w:b/>
          <w:sz w:val="24"/>
          <w:szCs w:val="24"/>
        </w:rPr>
        <w:t>segundo censo</w:t>
      </w:r>
      <w:r w:rsidR="00B16015">
        <w:rPr>
          <w:rFonts w:ascii="Times New Roman" w:hAnsi="Times New Roman" w:cs="Times New Roman"/>
          <w:sz w:val="24"/>
          <w:szCs w:val="24"/>
        </w:rPr>
        <w:t xml:space="preserve"> se realizó en</w:t>
      </w:r>
      <w:r w:rsidR="00BD4F83">
        <w:rPr>
          <w:rFonts w:ascii="Times New Roman" w:hAnsi="Times New Roman" w:cs="Times New Roman"/>
          <w:sz w:val="24"/>
          <w:szCs w:val="24"/>
        </w:rPr>
        <w:t xml:space="preserve"> </w:t>
      </w:r>
      <w:r w:rsidR="00BD4F83" w:rsidRPr="00BD4F83">
        <w:rPr>
          <w:rFonts w:ascii="Times New Roman" w:hAnsi="Times New Roman" w:cs="Times New Roman"/>
          <w:b/>
          <w:sz w:val="24"/>
          <w:szCs w:val="24"/>
        </w:rPr>
        <w:t>1912</w:t>
      </w:r>
      <w:r w:rsidR="00B1601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B16015">
        <w:rPr>
          <w:rFonts w:ascii="Times New Roman" w:hAnsi="Times New Roman" w:cs="Times New Roman"/>
          <w:sz w:val="24"/>
          <w:szCs w:val="24"/>
        </w:rPr>
        <w:t xml:space="preserve">Mediante leyes y decretos este censo pretendía abarcar cada casa o lugar habitado pero los resultados fueron parciales: </w:t>
      </w:r>
      <w:r w:rsidR="00BD4F83" w:rsidRPr="00527463">
        <w:rPr>
          <w:rFonts w:ascii="Times New Roman" w:hAnsi="Times New Roman" w:cs="Times New Roman"/>
          <w:b/>
          <w:sz w:val="24"/>
          <w:szCs w:val="24"/>
        </w:rPr>
        <w:t>5.472.604 habitantes</w:t>
      </w:r>
      <w:r w:rsidR="00BD4F8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D4D94" w:rsidRDefault="001D4D94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D2938" w:rsidRDefault="001D4D94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fue sino hasta el año </w:t>
      </w:r>
      <w:r w:rsidRPr="00DD2938">
        <w:rPr>
          <w:rFonts w:ascii="Times New Roman" w:hAnsi="Times New Roman" w:cs="Times New Roman"/>
          <w:b/>
          <w:sz w:val="24"/>
          <w:szCs w:val="24"/>
        </w:rPr>
        <w:t>1938</w:t>
      </w:r>
      <w:r>
        <w:rPr>
          <w:rFonts w:ascii="Times New Roman" w:hAnsi="Times New Roman" w:cs="Times New Roman"/>
          <w:sz w:val="24"/>
          <w:szCs w:val="24"/>
        </w:rPr>
        <w:t xml:space="preserve"> que se efectuó </w:t>
      </w:r>
      <w:r w:rsidR="00527463" w:rsidRPr="00DD2938">
        <w:rPr>
          <w:rFonts w:ascii="Times New Roman" w:hAnsi="Times New Roman" w:cs="Times New Roman"/>
          <w:b/>
          <w:sz w:val="24"/>
          <w:szCs w:val="24"/>
        </w:rPr>
        <w:t>el primer censo moderno</w:t>
      </w:r>
      <w:r w:rsidR="00527463">
        <w:rPr>
          <w:rFonts w:ascii="Times New Roman" w:hAnsi="Times New Roman" w:cs="Times New Roman"/>
          <w:sz w:val="24"/>
          <w:szCs w:val="24"/>
        </w:rPr>
        <w:t xml:space="preserve"> ya que </w:t>
      </w:r>
      <w:r w:rsidR="00527463" w:rsidRPr="00E24B6E">
        <w:rPr>
          <w:rFonts w:ascii="Times New Roman" w:hAnsi="Times New Roman" w:cs="Times New Roman"/>
          <w:b/>
          <w:sz w:val="24"/>
          <w:szCs w:val="24"/>
        </w:rPr>
        <w:t>la tecnología suplantó el proceso manual</w:t>
      </w:r>
      <w:r w:rsidR="00527463">
        <w:rPr>
          <w:rFonts w:ascii="Times New Roman" w:hAnsi="Times New Roman" w:cs="Times New Roman"/>
          <w:sz w:val="24"/>
          <w:szCs w:val="24"/>
        </w:rPr>
        <w:t xml:space="preserve">. </w:t>
      </w:r>
      <w:r w:rsidR="00E24B6E">
        <w:rPr>
          <w:rFonts w:ascii="Times New Roman" w:hAnsi="Times New Roman" w:cs="Times New Roman"/>
          <w:sz w:val="24"/>
          <w:szCs w:val="24"/>
        </w:rPr>
        <w:t>S</w:t>
      </w:r>
      <w:r w:rsidR="00527463">
        <w:rPr>
          <w:rFonts w:ascii="Times New Roman" w:hAnsi="Times New Roman" w:cs="Times New Roman"/>
          <w:sz w:val="24"/>
          <w:szCs w:val="24"/>
        </w:rPr>
        <w:t xml:space="preserve">e emplearon máquinas tabuladoras </w:t>
      </w:r>
      <w:r w:rsidR="0077679D">
        <w:rPr>
          <w:rFonts w:ascii="Times New Roman" w:hAnsi="Times New Roman" w:cs="Times New Roman"/>
          <w:sz w:val="24"/>
          <w:szCs w:val="24"/>
        </w:rPr>
        <w:t xml:space="preserve">de la empresa International </w:t>
      </w:r>
      <w:r w:rsidR="00527463">
        <w:rPr>
          <w:rFonts w:ascii="Times New Roman" w:hAnsi="Times New Roman" w:cs="Times New Roman"/>
          <w:sz w:val="24"/>
          <w:szCs w:val="24"/>
        </w:rPr>
        <w:t xml:space="preserve">que contaban </w:t>
      </w:r>
      <w:r w:rsidR="00D737B8">
        <w:rPr>
          <w:rFonts w:ascii="Times New Roman" w:hAnsi="Times New Roman" w:cs="Times New Roman"/>
          <w:sz w:val="24"/>
          <w:szCs w:val="24"/>
        </w:rPr>
        <w:t xml:space="preserve">las </w:t>
      </w:r>
      <w:r w:rsidR="00527463">
        <w:rPr>
          <w:rFonts w:ascii="Times New Roman" w:hAnsi="Times New Roman" w:cs="Times New Roman"/>
          <w:sz w:val="24"/>
          <w:szCs w:val="24"/>
        </w:rPr>
        <w:t>tarjetas perforadas</w:t>
      </w:r>
      <w:r w:rsidR="00DD2938">
        <w:rPr>
          <w:rFonts w:ascii="Times New Roman" w:hAnsi="Times New Roman" w:cs="Times New Roman"/>
          <w:sz w:val="24"/>
          <w:szCs w:val="24"/>
        </w:rPr>
        <w:t xml:space="preserve"> con información</w:t>
      </w:r>
      <w:r w:rsidR="0077679D">
        <w:rPr>
          <w:rFonts w:ascii="Times New Roman" w:hAnsi="Times New Roman" w:cs="Times New Roman"/>
          <w:sz w:val="24"/>
          <w:szCs w:val="24"/>
        </w:rPr>
        <w:t xml:space="preserve"> de la población</w:t>
      </w:r>
      <w:r w:rsidR="00527463">
        <w:rPr>
          <w:rFonts w:ascii="Times New Roman" w:hAnsi="Times New Roman" w:cs="Times New Roman"/>
          <w:sz w:val="24"/>
          <w:szCs w:val="24"/>
        </w:rPr>
        <w:t>.</w:t>
      </w:r>
    </w:p>
    <w:p w:rsidR="008A6B5F" w:rsidRDefault="008A6B5F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6B5F" w:rsidRDefault="008A6B5F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Entre los </w:t>
      </w:r>
      <w:r w:rsidRPr="000F457D">
        <w:rPr>
          <w:rFonts w:ascii="Times New Roman" w:hAnsi="Times New Roman" w:cs="Times New Roman"/>
          <w:sz w:val="24"/>
        </w:rPr>
        <w:t>14 Departamentos, los 807 municipios, los 1</w:t>
      </w:r>
      <w:r>
        <w:rPr>
          <w:rFonts w:ascii="Times New Roman" w:hAnsi="Times New Roman" w:cs="Times New Roman"/>
          <w:sz w:val="24"/>
        </w:rPr>
        <w:t>.</w:t>
      </w:r>
      <w:r w:rsidRPr="000F457D">
        <w:rPr>
          <w:rFonts w:ascii="Times New Roman" w:hAnsi="Times New Roman" w:cs="Times New Roman"/>
          <w:sz w:val="24"/>
        </w:rPr>
        <w:t xml:space="preserve">242 corregimientos y 18.552 centros poblados (veredas y caseríos) </w:t>
      </w:r>
      <w:r>
        <w:rPr>
          <w:rFonts w:ascii="Times New Roman" w:hAnsi="Times New Roman" w:cs="Times New Roman"/>
          <w:sz w:val="24"/>
        </w:rPr>
        <w:t xml:space="preserve">de la República de Colombia </w:t>
      </w:r>
      <w:r w:rsidRPr="000F457D">
        <w:rPr>
          <w:rFonts w:ascii="Times New Roman" w:hAnsi="Times New Roman" w:cs="Times New Roman"/>
          <w:sz w:val="24"/>
        </w:rPr>
        <w:t>había</w:t>
      </w:r>
      <w:r>
        <w:rPr>
          <w:rFonts w:ascii="Times New Roman" w:hAnsi="Times New Roman" w:cs="Times New Roman"/>
          <w:sz w:val="24"/>
        </w:rPr>
        <w:t xml:space="preserve"> un total de </w:t>
      </w:r>
      <w:r w:rsidRPr="00772288">
        <w:rPr>
          <w:rFonts w:ascii="Times New Roman" w:hAnsi="Times New Roman" w:cs="Times New Roman"/>
          <w:b/>
          <w:sz w:val="24"/>
        </w:rPr>
        <w:t>8.701.816 habitantes</w:t>
      </w:r>
      <w:r>
        <w:rPr>
          <w:rFonts w:ascii="Times New Roman" w:hAnsi="Times New Roman" w:cs="Times New Roman"/>
          <w:sz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36C3F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A36C3F" w:rsidRPr="00F638CE" w:rsidRDefault="00A36C3F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A36C3F" w:rsidRPr="00F638CE" w:rsidTr="0077652D">
        <w:tc>
          <w:tcPr>
            <w:tcW w:w="1668" w:type="dxa"/>
          </w:tcPr>
          <w:p w:rsidR="00A36C3F" w:rsidRPr="00F638CE" w:rsidRDefault="00A36C3F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A36C3F" w:rsidRPr="00BC54F2" w:rsidRDefault="00A36C3F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A36C3F" w:rsidRPr="00F638CE" w:rsidTr="0077652D">
        <w:tc>
          <w:tcPr>
            <w:tcW w:w="1668" w:type="dxa"/>
          </w:tcPr>
          <w:p w:rsidR="00A36C3F" w:rsidRPr="00F638CE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A36C3F" w:rsidRPr="00F638CE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Máquina tabuladora para censos de población en el siglo XX</w:t>
            </w:r>
          </w:p>
        </w:tc>
      </w:tr>
      <w:tr w:rsidR="00A36C3F" w:rsidRPr="00F638CE" w:rsidTr="0077652D">
        <w:tc>
          <w:tcPr>
            <w:tcW w:w="1668" w:type="dxa"/>
          </w:tcPr>
          <w:p w:rsidR="00A36C3F" w:rsidRPr="00F638CE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A36C3F" w:rsidRDefault="00A36C3F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C3F" w:rsidRPr="00F638CE" w:rsidRDefault="00A36C3F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809750" cy="1425178"/>
                  <wp:effectExtent l="19050" t="0" r="0" b="0"/>
                  <wp:docPr id="15" name="14 Imagen" descr="800px-Early_US_Census_Machines_1954_08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Early_US_Census_Machines_1954_08004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070" cy="142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C3F" w:rsidRDefault="00661D12" w:rsidP="00A36C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7" w:anchor="/media/File:Early_US_Census_Machines_1954_08004.jpg" w:history="1">
              <w:r w:rsidR="00A36C3F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https://commons.wikimedia.org/wiki/Category:Punch_cards#/media/File:Early_US_Census_Machines_1954_08004.jpg</w:t>
              </w:r>
            </w:hyperlink>
          </w:p>
          <w:p w:rsidR="00A36C3F" w:rsidRPr="00F638CE" w:rsidRDefault="00A36C3F" w:rsidP="00A36C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C3F" w:rsidRPr="00F638CE" w:rsidTr="0077652D">
        <w:tc>
          <w:tcPr>
            <w:tcW w:w="1668" w:type="dxa"/>
          </w:tcPr>
          <w:p w:rsidR="00A36C3F" w:rsidRPr="00F638CE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A36C3F" w:rsidRPr="00F638CE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 1938 se realizó el primer censo moderno. Se emplearon máquinas tabuladoras de la empresa “International” hoy conocida como IBM. </w:t>
            </w:r>
          </w:p>
        </w:tc>
      </w:tr>
    </w:tbl>
    <w:p w:rsidR="00F86528" w:rsidRDefault="00F86528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711B8" w:rsidRDefault="008711B8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partir de la </w:t>
      </w:r>
      <w:r w:rsidRPr="00970E6A">
        <w:rPr>
          <w:rFonts w:ascii="Times New Roman" w:hAnsi="Times New Roman" w:cs="Times New Roman"/>
          <w:b/>
          <w:sz w:val="24"/>
        </w:rPr>
        <w:t>segundad mitad del siglo XX</w:t>
      </w:r>
      <w:r>
        <w:rPr>
          <w:rFonts w:ascii="Times New Roman" w:hAnsi="Times New Roman" w:cs="Times New Roman"/>
          <w:sz w:val="24"/>
        </w:rPr>
        <w:t xml:space="preserve"> se efectuaron un total de cinco censos generales de población, en: </w:t>
      </w:r>
      <w:r w:rsidRPr="00970E6A">
        <w:rPr>
          <w:rFonts w:ascii="Times New Roman" w:hAnsi="Times New Roman" w:cs="Times New Roman"/>
          <w:b/>
          <w:sz w:val="24"/>
        </w:rPr>
        <w:t xml:space="preserve">1951, 1964, 1973, 1985 </w:t>
      </w:r>
      <w:r w:rsidRPr="00970E6A">
        <w:rPr>
          <w:rFonts w:ascii="Times New Roman" w:hAnsi="Times New Roman" w:cs="Times New Roman"/>
          <w:sz w:val="24"/>
        </w:rPr>
        <w:t>y</w:t>
      </w:r>
      <w:r w:rsidRPr="00970E6A">
        <w:rPr>
          <w:rFonts w:ascii="Times New Roman" w:hAnsi="Times New Roman" w:cs="Times New Roman"/>
          <w:b/>
          <w:sz w:val="24"/>
        </w:rPr>
        <w:t xml:space="preserve"> 1993</w:t>
      </w:r>
      <w:r w:rsidR="00BC6C0C">
        <w:rPr>
          <w:rFonts w:ascii="Times New Roman" w:hAnsi="Times New Roman" w:cs="Times New Roman"/>
          <w:b/>
          <w:sz w:val="24"/>
        </w:rPr>
        <w:t xml:space="preserve">. </w:t>
      </w:r>
      <w:r w:rsidR="00BC6C0C" w:rsidRPr="00BC6C0C">
        <w:rPr>
          <w:rFonts w:ascii="Times New Roman" w:hAnsi="Times New Roman" w:cs="Times New Roman"/>
          <w:sz w:val="24"/>
        </w:rPr>
        <w:t>Este período se conoce como</w:t>
      </w:r>
      <w:r w:rsidR="00BC6C0C">
        <w:rPr>
          <w:rFonts w:ascii="Times New Roman" w:hAnsi="Times New Roman" w:cs="Times New Roman"/>
          <w:b/>
          <w:sz w:val="24"/>
        </w:rPr>
        <w:t xml:space="preserve"> la transición demográfica </w:t>
      </w:r>
      <w:r w:rsidR="00BC6C0C">
        <w:rPr>
          <w:rFonts w:ascii="Times New Roman" w:hAnsi="Times New Roman" w:cs="Times New Roman"/>
          <w:sz w:val="24"/>
        </w:rPr>
        <w:t>por el aumento de la cantidad de habitantes</w:t>
      </w:r>
      <w:r>
        <w:rPr>
          <w:rFonts w:ascii="Times New Roman" w:hAnsi="Times New Roman" w:cs="Times New Roman"/>
          <w:sz w:val="24"/>
        </w:rPr>
        <w:t>:</w:t>
      </w:r>
    </w:p>
    <w:p w:rsidR="008711B8" w:rsidRPr="00637C27" w:rsidRDefault="008711B8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2B1F">
        <w:rPr>
          <w:rFonts w:ascii="Times New Roman" w:hAnsi="Times New Roman" w:cs="Times New Roman"/>
          <w:sz w:val="24"/>
        </w:rPr>
        <w:t xml:space="preserve">Para el </w:t>
      </w:r>
      <w:r w:rsidRPr="000D2B1F">
        <w:rPr>
          <w:rFonts w:ascii="Times New Roman" w:hAnsi="Times New Roman" w:cs="Times New Roman"/>
          <w:b/>
          <w:sz w:val="24"/>
        </w:rPr>
        <w:t>censo de 1951</w:t>
      </w:r>
      <w:r w:rsidRPr="000D2B1F">
        <w:rPr>
          <w:rFonts w:ascii="Times New Roman" w:hAnsi="Times New Roman" w:cs="Times New Roman"/>
          <w:sz w:val="24"/>
        </w:rPr>
        <w:t xml:space="preserve"> había un total de </w:t>
      </w:r>
      <w:r w:rsidRPr="00D52B4F">
        <w:rPr>
          <w:rFonts w:ascii="Times New Roman" w:hAnsi="Times New Roman" w:cs="Times New Roman"/>
          <w:b/>
          <w:sz w:val="24"/>
        </w:rPr>
        <w:t>11.548.172 habitantes</w:t>
      </w:r>
      <w:r w:rsidRPr="000D2B1F">
        <w:rPr>
          <w:rFonts w:ascii="Times New Roman" w:hAnsi="Times New Roman" w:cs="Times New Roman"/>
          <w:sz w:val="24"/>
        </w:rPr>
        <w:t>.</w:t>
      </w:r>
    </w:p>
    <w:p w:rsidR="00637C27" w:rsidRPr="008711B8" w:rsidRDefault="00637C27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En </w:t>
      </w:r>
      <w:r w:rsidRPr="00970E6A">
        <w:rPr>
          <w:rFonts w:ascii="Times New Roman" w:hAnsi="Times New Roman" w:cs="Times New Roman"/>
          <w:b/>
          <w:sz w:val="24"/>
        </w:rPr>
        <w:t>1964</w:t>
      </w:r>
      <w:r>
        <w:rPr>
          <w:rFonts w:ascii="Times New Roman" w:hAnsi="Times New Roman" w:cs="Times New Roman"/>
          <w:sz w:val="24"/>
        </w:rPr>
        <w:t xml:space="preserve"> la población aumentó a</w:t>
      </w:r>
      <w:r w:rsidR="00D52B4F">
        <w:rPr>
          <w:rFonts w:ascii="Times New Roman" w:hAnsi="Times New Roman" w:cs="Times New Roman"/>
          <w:sz w:val="24"/>
        </w:rPr>
        <w:t xml:space="preserve"> </w:t>
      </w:r>
      <w:r w:rsidR="00164D24" w:rsidRPr="00970E6A">
        <w:rPr>
          <w:rFonts w:ascii="Times New Roman" w:hAnsi="Times New Roman" w:cs="Times New Roman"/>
          <w:b/>
          <w:sz w:val="24"/>
        </w:rPr>
        <w:t>más de 17 millones de personas</w:t>
      </w:r>
      <w:r w:rsidR="00164D24">
        <w:rPr>
          <w:rFonts w:ascii="Times New Roman" w:hAnsi="Times New Roman" w:cs="Times New Roman"/>
          <w:sz w:val="24"/>
        </w:rPr>
        <w:t xml:space="preserve">. </w:t>
      </w:r>
    </w:p>
    <w:p w:rsidR="008711B8" w:rsidRPr="00637C27" w:rsidRDefault="008711B8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>En</w:t>
      </w:r>
      <w:r w:rsidRPr="000D2B1F">
        <w:rPr>
          <w:rFonts w:ascii="Times New Roman" w:hAnsi="Times New Roman" w:cs="Times New Roman"/>
          <w:b/>
          <w:sz w:val="24"/>
        </w:rPr>
        <w:t xml:space="preserve"> 1973</w:t>
      </w:r>
      <w:r w:rsidRPr="000D2B1F">
        <w:rPr>
          <w:rFonts w:ascii="Times New Roman" w:hAnsi="Times New Roman" w:cs="Times New Roman"/>
          <w:sz w:val="24"/>
        </w:rPr>
        <w:t xml:space="preserve"> </w:t>
      </w:r>
      <w:r w:rsidR="00164D24">
        <w:rPr>
          <w:rFonts w:ascii="Times New Roman" w:hAnsi="Times New Roman" w:cs="Times New Roman"/>
          <w:sz w:val="24"/>
        </w:rPr>
        <w:t>el total fue de</w:t>
      </w:r>
      <w:r w:rsidR="00637C27">
        <w:rPr>
          <w:rFonts w:ascii="Times New Roman" w:hAnsi="Times New Roman" w:cs="Times New Roman"/>
          <w:sz w:val="24"/>
        </w:rPr>
        <w:t xml:space="preserve"> </w:t>
      </w:r>
      <w:r w:rsidRPr="00164D24">
        <w:rPr>
          <w:rFonts w:ascii="Times New Roman" w:hAnsi="Times New Roman" w:cs="Times New Roman"/>
          <w:b/>
          <w:sz w:val="24"/>
        </w:rPr>
        <w:t>19.735.286 personas.</w:t>
      </w:r>
    </w:p>
    <w:p w:rsidR="00637C27" w:rsidRPr="00637C27" w:rsidRDefault="00637C27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7C27">
        <w:rPr>
          <w:rFonts w:ascii="Times New Roman" w:hAnsi="Times New Roman" w:cs="Times New Roman"/>
          <w:sz w:val="24"/>
        </w:rPr>
        <w:t xml:space="preserve">Para </w:t>
      </w:r>
      <w:r w:rsidRPr="00970E6A">
        <w:rPr>
          <w:rFonts w:ascii="Times New Roman" w:hAnsi="Times New Roman" w:cs="Times New Roman"/>
          <w:b/>
          <w:sz w:val="24"/>
        </w:rPr>
        <w:t>1985</w:t>
      </w:r>
      <w:r w:rsidRPr="00637C27">
        <w:rPr>
          <w:rFonts w:ascii="Times New Roman" w:hAnsi="Times New Roman" w:cs="Times New Roman"/>
          <w:sz w:val="24"/>
        </w:rPr>
        <w:t xml:space="preserve"> la población colombiana </w:t>
      </w:r>
      <w:r w:rsidR="00531222">
        <w:rPr>
          <w:rFonts w:ascii="Times New Roman" w:hAnsi="Times New Roman" w:cs="Times New Roman"/>
          <w:sz w:val="24"/>
        </w:rPr>
        <w:t xml:space="preserve">ya </w:t>
      </w:r>
      <w:r w:rsidR="00531222" w:rsidRPr="00970E6A">
        <w:rPr>
          <w:rFonts w:ascii="Times New Roman" w:hAnsi="Times New Roman" w:cs="Times New Roman"/>
          <w:b/>
          <w:sz w:val="24"/>
        </w:rPr>
        <w:t>superaba los 27 millones de personas</w:t>
      </w:r>
      <w:r w:rsidR="00531222">
        <w:rPr>
          <w:rFonts w:ascii="Times New Roman" w:hAnsi="Times New Roman" w:cs="Times New Roman"/>
          <w:sz w:val="24"/>
        </w:rPr>
        <w:t xml:space="preserve">. </w:t>
      </w:r>
    </w:p>
    <w:p w:rsidR="008711B8" w:rsidRDefault="008711B8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2B1F">
        <w:rPr>
          <w:rFonts w:ascii="Times New Roman" w:hAnsi="Times New Roman" w:cs="Times New Roman"/>
          <w:b/>
          <w:sz w:val="24"/>
        </w:rPr>
        <w:t>El último censo del siglo XX</w:t>
      </w:r>
      <w:r>
        <w:rPr>
          <w:rFonts w:ascii="Times New Roman" w:hAnsi="Times New Roman" w:cs="Times New Roman"/>
          <w:sz w:val="24"/>
        </w:rPr>
        <w:t xml:space="preserve"> se re</w:t>
      </w:r>
      <w:r w:rsidR="00D52B4F">
        <w:rPr>
          <w:rFonts w:ascii="Times New Roman" w:hAnsi="Times New Roman" w:cs="Times New Roman"/>
          <w:sz w:val="24"/>
        </w:rPr>
        <w:t xml:space="preserve">alizó en el año </w:t>
      </w:r>
      <w:r w:rsidR="00D52B4F" w:rsidRPr="00266B95">
        <w:rPr>
          <w:rFonts w:ascii="Times New Roman" w:hAnsi="Times New Roman" w:cs="Times New Roman"/>
          <w:b/>
          <w:sz w:val="24"/>
        </w:rPr>
        <w:t>1993</w:t>
      </w:r>
      <w:r w:rsidR="00D52B4F">
        <w:rPr>
          <w:rFonts w:ascii="Times New Roman" w:hAnsi="Times New Roman" w:cs="Times New Roman"/>
          <w:sz w:val="24"/>
        </w:rPr>
        <w:t xml:space="preserve"> y</w:t>
      </w:r>
      <w:r w:rsidRPr="000D2B1F">
        <w:rPr>
          <w:rFonts w:ascii="Times New Roman" w:hAnsi="Times New Roman" w:cs="Times New Roman"/>
          <w:sz w:val="24"/>
        </w:rPr>
        <w:t xml:space="preserve"> </w:t>
      </w:r>
      <w:r w:rsidR="00D52B4F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e contabilizó una población de </w:t>
      </w:r>
      <w:r w:rsidRPr="00D52B4F">
        <w:rPr>
          <w:rFonts w:ascii="Times New Roman" w:hAnsi="Times New Roman" w:cs="Times New Roman"/>
          <w:b/>
          <w:sz w:val="24"/>
        </w:rPr>
        <w:t>33.109.840 personas</w:t>
      </w:r>
      <w:r>
        <w:rPr>
          <w:rFonts w:ascii="Times New Roman" w:hAnsi="Times New Roman" w:cs="Times New Roman"/>
          <w:sz w:val="24"/>
        </w:rPr>
        <w:t>.</w:t>
      </w:r>
    </w:p>
    <w:p w:rsidR="00BC6C0C" w:rsidRDefault="00BC6C0C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F09BA" w:rsidRDefault="00D34C3F" w:rsidP="009147BD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 causa del</w:t>
      </w:r>
      <w:r w:rsidR="009147BD" w:rsidRPr="00970E6A">
        <w:rPr>
          <w:rFonts w:ascii="Times New Roman" w:hAnsi="Times New Roman" w:cs="Times New Roman"/>
          <w:b/>
          <w:sz w:val="24"/>
          <w:szCs w:val="24"/>
        </w:rPr>
        <w:t xml:space="preserve"> crecimiento de la población</w:t>
      </w:r>
      <w:r w:rsidR="009147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fue el</w:t>
      </w:r>
      <w:r w:rsidR="009147BD">
        <w:rPr>
          <w:rFonts w:ascii="Times New Roman" w:hAnsi="Times New Roman" w:cs="Times New Roman"/>
          <w:sz w:val="24"/>
          <w:szCs w:val="24"/>
        </w:rPr>
        <w:t xml:space="preserve"> </w:t>
      </w:r>
      <w:r w:rsidR="009147BD" w:rsidRPr="00970E6A">
        <w:rPr>
          <w:rFonts w:ascii="Times New Roman" w:hAnsi="Times New Roman" w:cs="Times New Roman"/>
          <w:b/>
          <w:sz w:val="24"/>
          <w:szCs w:val="24"/>
        </w:rPr>
        <w:t>descenso de la tasa de mortalidad</w:t>
      </w:r>
      <w:r w:rsidR="009147BD">
        <w:rPr>
          <w:rFonts w:ascii="Times New Roman" w:hAnsi="Times New Roman" w:cs="Times New Roman"/>
          <w:sz w:val="24"/>
          <w:szCs w:val="24"/>
        </w:rPr>
        <w:t xml:space="preserve"> </w:t>
      </w:r>
      <w:r w:rsidR="00AD57F4">
        <w:rPr>
          <w:rFonts w:ascii="Times New Roman" w:hAnsi="Times New Roman" w:cs="Times New Roman"/>
          <w:sz w:val="24"/>
          <w:szCs w:val="24"/>
        </w:rPr>
        <w:t>por</w:t>
      </w:r>
      <w:r w:rsidR="009147BD">
        <w:rPr>
          <w:rFonts w:ascii="Times New Roman" w:hAnsi="Times New Roman" w:cs="Times New Roman"/>
          <w:sz w:val="24"/>
          <w:szCs w:val="24"/>
        </w:rPr>
        <w:t>que mejoraron las condiciones de salud para los habitantes</w:t>
      </w:r>
      <w:r w:rsidR="00CF09BA">
        <w:rPr>
          <w:rFonts w:ascii="Times New Roman" w:hAnsi="Times New Roman" w:cs="Times New Roman"/>
          <w:sz w:val="24"/>
          <w:szCs w:val="24"/>
        </w:rPr>
        <w:t>, lo cual aumentó su esperanza de vida</w:t>
      </w:r>
      <w:r w:rsidR="009E4BF7">
        <w:rPr>
          <w:rFonts w:ascii="Times New Roman" w:hAnsi="Times New Roman" w:cs="Times New Roman"/>
          <w:sz w:val="24"/>
          <w:szCs w:val="24"/>
        </w:rPr>
        <w:t>:</w:t>
      </w:r>
    </w:p>
    <w:p w:rsidR="00440724" w:rsidRDefault="009147BD" w:rsidP="00FF2A0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A0F">
        <w:rPr>
          <w:rFonts w:ascii="Times New Roman" w:hAnsi="Times New Roman" w:cs="Times New Roman"/>
          <w:sz w:val="24"/>
          <w:szCs w:val="24"/>
        </w:rPr>
        <w:t xml:space="preserve">A principios de siglo, </w:t>
      </w:r>
      <w:r w:rsidRPr="00970E6A">
        <w:rPr>
          <w:rFonts w:ascii="Times New Roman" w:hAnsi="Times New Roman" w:cs="Times New Roman"/>
          <w:b/>
          <w:sz w:val="24"/>
          <w:szCs w:val="24"/>
        </w:rPr>
        <w:t>por cada mil habitantes fallecían 23</w:t>
      </w:r>
      <w:r w:rsidRPr="00FF2A0F">
        <w:rPr>
          <w:rFonts w:ascii="Times New Roman" w:hAnsi="Times New Roman" w:cs="Times New Roman"/>
          <w:sz w:val="24"/>
          <w:szCs w:val="24"/>
        </w:rPr>
        <w:t xml:space="preserve"> y </w:t>
      </w:r>
      <w:r w:rsidR="00440724" w:rsidRPr="00FF2A0F">
        <w:rPr>
          <w:rFonts w:ascii="Times New Roman" w:hAnsi="Times New Roman" w:cs="Times New Roman"/>
          <w:sz w:val="24"/>
          <w:szCs w:val="24"/>
        </w:rPr>
        <w:t xml:space="preserve">la esperanza de vida se situaba en los </w:t>
      </w:r>
      <w:r w:rsidR="00440724" w:rsidRPr="00970E6A">
        <w:rPr>
          <w:rFonts w:ascii="Times New Roman" w:hAnsi="Times New Roman" w:cs="Times New Roman"/>
          <w:b/>
          <w:sz w:val="24"/>
          <w:szCs w:val="24"/>
        </w:rPr>
        <w:t>37 años para los hombres y 42 años para las mujeres</w:t>
      </w:r>
      <w:r w:rsidR="00440724" w:rsidRPr="00FF2A0F">
        <w:rPr>
          <w:rFonts w:ascii="Times New Roman" w:hAnsi="Times New Roman" w:cs="Times New Roman"/>
          <w:sz w:val="24"/>
          <w:szCs w:val="24"/>
        </w:rPr>
        <w:t>.</w:t>
      </w:r>
    </w:p>
    <w:p w:rsidR="00FF2A0F" w:rsidRDefault="00440724" w:rsidP="00FF2A0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A0F">
        <w:rPr>
          <w:rFonts w:ascii="Times New Roman" w:hAnsi="Times New Roman" w:cs="Times New Roman"/>
          <w:sz w:val="24"/>
          <w:szCs w:val="24"/>
        </w:rPr>
        <w:t>A</w:t>
      </w:r>
      <w:r w:rsidR="009147BD" w:rsidRPr="00FF2A0F">
        <w:rPr>
          <w:rFonts w:ascii="Times New Roman" w:hAnsi="Times New Roman" w:cs="Times New Roman"/>
          <w:sz w:val="24"/>
          <w:szCs w:val="24"/>
        </w:rPr>
        <w:t xml:space="preserve"> fin</w:t>
      </w:r>
      <w:r w:rsidR="00FF2A0F">
        <w:rPr>
          <w:rFonts w:ascii="Times New Roman" w:hAnsi="Times New Roman" w:cs="Times New Roman"/>
          <w:sz w:val="24"/>
          <w:szCs w:val="24"/>
        </w:rPr>
        <w:t>ales</w:t>
      </w:r>
      <w:r w:rsidR="009147BD" w:rsidRPr="00FF2A0F">
        <w:rPr>
          <w:rFonts w:ascii="Times New Roman" w:hAnsi="Times New Roman" w:cs="Times New Roman"/>
          <w:sz w:val="24"/>
          <w:szCs w:val="24"/>
        </w:rPr>
        <w:t xml:space="preserve"> de siglo </w:t>
      </w:r>
      <w:r w:rsidR="00CF09BA" w:rsidRPr="00970E6A">
        <w:rPr>
          <w:rFonts w:ascii="Times New Roman" w:hAnsi="Times New Roman" w:cs="Times New Roman"/>
          <w:b/>
          <w:sz w:val="24"/>
          <w:szCs w:val="24"/>
        </w:rPr>
        <w:t xml:space="preserve">por cada mil habitantes fallecían </w:t>
      </w:r>
      <w:r w:rsidR="00874E9C" w:rsidRPr="00970E6A">
        <w:rPr>
          <w:rFonts w:ascii="Times New Roman" w:hAnsi="Times New Roman" w:cs="Times New Roman"/>
          <w:b/>
          <w:sz w:val="24"/>
          <w:szCs w:val="24"/>
        </w:rPr>
        <w:t>7</w:t>
      </w:r>
      <w:r w:rsidR="00874E9C" w:rsidRPr="00FF2A0F">
        <w:rPr>
          <w:rFonts w:ascii="Times New Roman" w:hAnsi="Times New Roman" w:cs="Times New Roman"/>
          <w:sz w:val="24"/>
          <w:szCs w:val="24"/>
        </w:rPr>
        <w:t xml:space="preserve"> </w:t>
      </w:r>
      <w:r w:rsidR="00CF09BA" w:rsidRPr="00FF2A0F">
        <w:rPr>
          <w:rFonts w:ascii="Times New Roman" w:hAnsi="Times New Roman" w:cs="Times New Roman"/>
          <w:sz w:val="24"/>
          <w:szCs w:val="24"/>
        </w:rPr>
        <w:t>de ellos</w:t>
      </w:r>
      <w:r w:rsidRPr="00FF2A0F">
        <w:rPr>
          <w:rFonts w:ascii="Times New Roman" w:hAnsi="Times New Roman" w:cs="Times New Roman"/>
          <w:sz w:val="24"/>
          <w:szCs w:val="24"/>
        </w:rPr>
        <w:t xml:space="preserve"> y </w:t>
      </w:r>
      <w:r w:rsidRPr="00970E6A">
        <w:rPr>
          <w:rFonts w:ascii="Times New Roman" w:hAnsi="Times New Roman" w:cs="Times New Roman"/>
          <w:b/>
          <w:sz w:val="24"/>
          <w:szCs w:val="24"/>
        </w:rPr>
        <w:t>la esperanza de vida aumentó a 64 años para los hombres y 73 para las mujeres</w:t>
      </w:r>
      <w:r w:rsidR="00874E9C" w:rsidRPr="00970E6A">
        <w:rPr>
          <w:rFonts w:ascii="Times New Roman" w:hAnsi="Times New Roman" w:cs="Times New Roman"/>
          <w:b/>
          <w:sz w:val="24"/>
          <w:szCs w:val="24"/>
        </w:rPr>
        <w:t>.</w:t>
      </w:r>
      <w:r w:rsidR="0051249F" w:rsidRPr="00970E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5691F" w:rsidRPr="00FF2A0F" w:rsidRDefault="00FF2A0F" w:rsidP="00FF2A0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</w:t>
      </w:r>
      <w:r w:rsidR="0051249F" w:rsidRPr="00FF2A0F">
        <w:rPr>
          <w:rFonts w:ascii="Times New Roman" w:hAnsi="Times New Roman" w:cs="Times New Roman"/>
          <w:sz w:val="24"/>
          <w:szCs w:val="24"/>
        </w:rPr>
        <w:t xml:space="preserve"> mitad de</w:t>
      </w:r>
      <w:r>
        <w:rPr>
          <w:rFonts w:ascii="Times New Roman" w:hAnsi="Times New Roman" w:cs="Times New Roman"/>
          <w:sz w:val="24"/>
          <w:szCs w:val="24"/>
        </w:rPr>
        <w:t>l</w:t>
      </w:r>
      <w:r w:rsidR="0051249F" w:rsidRPr="00FF2A0F">
        <w:rPr>
          <w:rFonts w:ascii="Times New Roman" w:hAnsi="Times New Roman" w:cs="Times New Roman"/>
          <w:sz w:val="24"/>
          <w:szCs w:val="24"/>
        </w:rPr>
        <w:t xml:space="preserve"> siglo, debido a la </w:t>
      </w:r>
      <w:r w:rsidR="0051249F" w:rsidRPr="00970E6A">
        <w:rPr>
          <w:rFonts w:ascii="Times New Roman" w:hAnsi="Times New Roman" w:cs="Times New Roman"/>
          <w:b/>
          <w:sz w:val="24"/>
          <w:szCs w:val="24"/>
        </w:rPr>
        <w:t>época de la violencia</w:t>
      </w:r>
      <w:r w:rsidR="0051249F" w:rsidRPr="00FF2A0F">
        <w:rPr>
          <w:rFonts w:ascii="Times New Roman" w:hAnsi="Times New Roman" w:cs="Times New Roman"/>
          <w:sz w:val="24"/>
          <w:szCs w:val="24"/>
        </w:rPr>
        <w:t xml:space="preserve"> (década de los 50), la </w:t>
      </w:r>
      <w:r w:rsidR="0051249F" w:rsidRPr="00970E6A">
        <w:rPr>
          <w:rFonts w:ascii="Times New Roman" w:hAnsi="Times New Roman" w:cs="Times New Roman"/>
          <w:b/>
          <w:sz w:val="24"/>
          <w:szCs w:val="24"/>
        </w:rPr>
        <w:t>tasa de mortalidad era de 20 por mil.</w:t>
      </w:r>
      <w:r w:rsidR="0051249F" w:rsidRPr="00FF2A0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BDA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831BDA" w:rsidRPr="00F638CE" w:rsidRDefault="00831BDA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831BDA" w:rsidRPr="00F638CE" w:rsidTr="0077652D">
        <w:tc>
          <w:tcPr>
            <w:tcW w:w="1668" w:type="dxa"/>
          </w:tcPr>
          <w:p w:rsidR="00831BDA" w:rsidRPr="00F638CE" w:rsidRDefault="00831BD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831BDA" w:rsidRPr="00BC54F2" w:rsidRDefault="00831BDA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831BDA" w:rsidRPr="00F638CE" w:rsidTr="0077652D">
        <w:tc>
          <w:tcPr>
            <w:tcW w:w="1668" w:type="dxa"/>
          </w:tcPr>
          <w:p w:rsidR="00831BDA" w:rsidRPr="00F638CE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831BDA" w:rsidRPr="00F638CE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Tasa de natalidad por países</w:t>
            </w:r>
          </w:p>
        </w:tc>
      </w:tr>
      <w:tr w:rsidR="00831BDA" w:rsidRPr="00F638CE" w:rsidTr="0077652D">
        <w:tc>
          <w:tcPr>
            <w:tcW w:w="1668" w:type="dxa"/>
          </w:tcPr>
          <w:p w:rsidR="00831BDA" w:rsidRPr="00F638CE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831BDA" w:rsidRDefault="00831BDA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2772788" cy="1199221"/>
                  <wp:effectExtent l="19050" t="0" r="8512" b="0"/>
                  <wp:docPr id="48" name="47 Imagen" descr="Death_rate_world_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ath_rate_world_map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475" cy="120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BDA" w:rsidRPr="00F638CE" w:rsidRDefault="00661D12" w:rsidP="00831BD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9" w:history="1">
              <w:r w:rsidR="00831BDA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https://commons.wikimedia.org/wiki/File:Death_rate_world_map.PNG</w:t>
              </w:r>
            </w:hyperlink>
          </w:p>
        </w:tc>
      </w:tr>
      <w:tr w:rsidR="00831BDA" w:rsidRPr="00F638CE" w:rsidTr="0077652D">
        <w:tc>
          <w:tcPr>
            <w:tcW w:w="1668" w:type="dxa"/>
          </w:tcPr>
          <w:p w:rsidR="00831BDA" w:rsidRPr="00F638CE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831BDA" w:rsidRPr="00F638CE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La tasa de </w:t>
            </w:r>
            <w:r w:rsidR="008A6B5F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mortalidad varía 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cada país</w:t>
            </w:r>
            <w:r w:rsidR="008A6B5F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y responde a diferentes factores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.</w:t>
            </w:r>
          </w:p>
        </w:tc>
      </w:tr>
    </w:tbl>
    <w:p w:rsidR="00831BDA" w:rsidRPr="00831BDA" w:rsidRDefault="00831BDA" w:rsidP="00831BDA">
      <w:pPr>
        <w:rPr>
          <w:rFonts w:ascii="Times New Roman" w:hAnsi="Times New Roman" w:cs="Times New Roman"/>
          <w:sz w:val="24"/>
          <w:szCs w:val="24"/>
        </w:rPr>
      </w:pPr>
    </w:p>
    <w:p w:rsidR="006E3797" w:rsidRDefault="00D34C3F" w:rsidP="00AD57F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34C3F">
        <w:rPr>
          <w:rFonts w:ascii="Times New Roman" w:hAnsi="Times New Roman" w:cs="Times New Roman"/>
          <w:sz w:val="24"/>
          <w:szCs w:val="24"/>
        </w:rPr>
        <w:t>Además,</w:t>
      </w:r>
      <w:r>
        <w:rPr>
          <w:rFonts w:ascii="Times New Roman" w:hAnsi="Times New Roman" w:cs="Times New Roman"/>
          <w:b/>
          <w:sz w:val="24"/>
          <w:szCs w:val="24"/>
        </w:rPr>
        <w:t xml:space="preserve"> l</w:t>
      </w:r>
      <w:r w:rsidR="00440724" w:rsidRPr="00970E6A">
        <w:rPr>
          <w:rFonts w:ascii="Times New Roman" w:hAnsi="Times New Roman" w:cs="Times New Roman"/>
          <w:b/>
          <w:sz w:val="24"/>
          <w:szCs w:val="24"/>
        </w:rPr>
        <w:t>a tasa de natalidad</w:t>
      </w:r>
      <w:r w:rsidR="00440724" w:rsidRPr="009E4BF7">
        <w:rPr>
          <w:rFonts w:ascii="Times New Roman" w:hAnsi="Times New Roman" w:cs="Times New Roman"/>
          <w:sz w:val="24"/>
          <w:szCs w:val="24"/>
        </w:rPr>
        <w:t xml:space="preserve"> varió a lo</w:t>
      </w:r>
      <w:r w:rsidR="006E3797">
        <w:rPr>
          <w:rFonts w:ascii="Times New Roman" w:hAnsi="Times New Roman" w:cs="Times New Roman"/>
          <w:sz w:val="24"/>
          <w:szCs w:val="24"/>
        </w:rPr>
        <w:t xml:space="preserve"> largo de ese siglo</w:t>
      </w:r>
      <w:r w:rsidR="00A728D3">
        <w:rPr>
          <w:rFonts w:ascii="Times New Roman" w:hAnsi="Times New Roman" w:cs="Times New Roman"/>
          <w:sz w:val="24"/>
          <w:szCs w:val="24"/>
        </w:rPr>
        <w:t xml:space="preserve"> y disminuyó</w:t>
      </w:r>
      <w:r w:rsidR="006E3797">
        <w:rPr>
          <w:rFonts w:ascii="Times New Roman" w:hAnsi="Times New Roman" w:cs="Times New Roman"/>
          <w:sz w:val="24"/>
          <w:szCs w:val="24"/>
        </w:rPr>
        <w:t>:</w:t>
      </w:r>
    </w:p>
    <w:p w:rsidR="006E3797" w:rsidRDefault="00440724" w:rsidP="006E379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797">
        <w:rPr>
          <w:rFonts w:ascii="Times New Roman" w:hAnsi="Times New Roman" w:cs="Times New Roman"/>
          <w:sz w:val="24"/>
          <w:szCs w:val="24"/>
        </w:rPr>
        <w:t xml:space="preserve">En las tres primeras décadas nacían </w:t>
      </w:r>
      <w:r w:rsidRPr="00970E6A">
        <w:rPr>
          <w:rFonts w:ascii="Times New Roman" w:hAnsi="Times New Roman" w:cs="Times New Roman"/>
          <w:b/>
          <w:sz w:val="24"/>
          <w:szCs w:val="24"/>
        </w:rPr>
        <w:t>42 habitantes por cada 1000</w:t>
      </w:r>
      <w:r w:rsidRPr="006E379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3797" w:rsidRDefault="00440724" w:rsidP="006E379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797">
        <w:rPr>
          <w:rFonts w:ascii="Times New Roman" w:hAnsi="Times New Roman" w:cs="Times New Roman"/>
          <w:sz w:val="24"/>
          <w:szCs w:val="24"/>
        </w:rPr>
        <w:t xml:space="preserve">De </w:t>
      </w:r>
      <w:r w:rsidRPr="00970E6A">
        <w:rPr>
          <w:rFonts w:ascii="Times New Roman" w:hAnsi="Times New Roman" w:cs="Times New Roman"/>
          <w:b/>
          <w:sz w:val="24"/>
          <w:szCs w:val="24"/>
        </w:rPr>
        <w:t>1930 a 1960</w:t>
      </w:r>
      <w:r w:rsidRPr="006E3797">
        <w:rPr>
          <w:rFonts w:ascii="Times New Roman" w:hAnsi="Times New Roman" w:cs="Times New Roman"/>
          <w:sz w:val="24"/>
          <w:szCs w:val="24"/>
        </w:rPr>
        <w:t xml:space="preserve"> </w:t>
      </w:r>
      <w:r w:rsidR="006E3797">
        <w:rPr>
          <w:rFonts w:ascii="Times New Roman" w:hAnsi="Times New Roman" w:cs="Times New Roman"/>
          <w:sz w:val="24"/>
          <w:szCs w:val="24"/>
        </w:rPr>
        <w:t xml:space="preserve">la tasa de natalidad </w:t>
      </w:r>
      <w:r w:rsidRPr="006E3797">
        <w:rPr>
          <w:rFonts w:ascii="Times New Roman" w:hAnsi="Times New Roman" w:cs="Times New Roman"/>
          <w:sz w:val="24"/>
          <w:szCs w:val="24"/>
        </w:rPr>
        <w:t xml:space="preserve">fue de </w:t>
      </w:r>
      <w:r w:rsidRPr="00970E6A">
        <w:rPr>
          <w:rFonts w:ascii="Times New Roman" w:hAnsi="Times New Roman" w:cs="Times New Roman"/>
          <w:b/>
          <w:sz w:val="24"/>
          <w:szCs w:val="24"/>
        </w:rPr>
        <w:t>45 por mil</w:t>
      </w:r>
      <w:r w:rsidRPr="006E37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0724" w:rsidRPr="006E3797" w:rsidRDefault="00440724" w:rsidP="006E379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797">
        <w:rPr>
          <w:rFonts w:ascii="Times New Roman" w:hAnsi="Times New Roman" w:cs="Times New Roman"/>
          <w:sz w:val="24"/>
          <w:szCs w:val="24"/>
        </w:rPr>
        <w:t xml:space="preserve">y para finalizar el siglo </w:t>
      </w:r>
      <w:r w:rsidRPr="00970E6A">
        <w:rPr>
          <w:rFonts w:ascii="Times New Roman" w:hAnsi="Times New Roman" w:cs="Times New Roman"/>
          <w:b/>
          <w:sz w:val="24"/>
          <w:szCs w:val="24"/>
        </w:rPr>
        <w:t>descendió a 28 por mil</w:t>
      </w:r>
      <w:r w:rsidRPr="006E379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A6B5F" w:rsidRDefault="008A6B5F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34C3F" w:rsidRDefault="00E93B42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E4BF7">
        <w:rPr>
          <w:rFonts w:ascii="Times New Roman" w:hAnsi="Times New Roman" w:cs="Times New Roman"/>
          <w:sz w:val="24"/>
          <w:szCs w:val="24"/>
        </w:rPr>
        <w:t xml:space="preserve">Esto hallaba relación con la tasa de fecundidad. </w:t>
      </w:r>
      <w:r w:rsidRPr="00970E6A">
        <w:rPr>
          <w:rFonts w:ascii="Times New Roman" w:hAnsi="Times New Roman" w:cs="Times New Roman"/>
          <w:b/>
          <w:sz w:val="24"/>
          <w:szCs w:val="24"/>
        </w:rPr>
        <w:t>A p</w:t>
      </w:r>
      <w:r w:rsidR="009E4BF7" w:rsidRPr="00970E6A">
        <w:rPr>
          <w:rFonts w:ascii="Times New Roman" w:hAnsi="Times New Roman" w:cs="Times New Roman"/>
          <w:b/>
          <w:sz w:val="24"/>
          <w:szCs w:val="24"/>
        </w:rPr>
        <w:t>rincipios de siglo había</w:t>
      </w:r>
      <w:r w:rsidR="00A10782" w:rsidRPr="00970E6A">
        <w:rPr>
          <w:rFonts w:ascii="Times New Roman" w:hAnsi="Times New Roman" w:cs="Times New Roman"/>
          <w:b/>
          <w:sz w:val="24"/>
          <w:szCs w:val="24"/>
        </w:rPr>
        <w:t xml:space="preserve"> 6 hijos </w:t>
      </w:r>
      <w:r w:rsidRPr="00970E6A">
        <w:rPr>
          <w:rFonts w:ascii="Times New Roman" w:hAnsi="Times New Roman" w:cs="Times New Roman"/>
          <w:b/>
          <w:sz w:val="24"/>
          <w:szCs w:val="24"/>
        </w:rPr>
        <w:t>por cada mujer</w:t>
      </w:r>
      <w:r w:rsidR="009E4BF7" w:rsidRPr="009E4BF7">
        <w:rPr>
          <w:rFonts w:ascii="Times New Roman" w:hAnsi="Times New Roman" w:cs="Times New Roman"/>
          <w:sz w:val="24"/>
          <w:szCs w:val="24"/>
        </w:rPr>
        <w:t>,</w:t>
      </w:r>
      <w:r w:rsidRPr="009E4BF7">
        <w:rPr>
          <w:rFonts w:ascii="Times New Roman" w:hAnsi="Times New Roman" w:cs="Times New Roman"/>
          <w:sz w:val="24"/>
          <w:szCs w:val="24"/>
        </w:rPr>
        <w:t xml:space="preserve"> mientras para el año </w:t>
      </w:r>
      <w:r w:rsidRPr="00970E6A">
        <w:rPr>
          <w:rFonts w:ascii="Times New Roman" w:hAnsi="Times New Roman" w:cs="Times New Roman"/>
          <w:b/>
          <w:sz w:val="24"/>
          <w:szCs w:val="24"/>
        </w:rPr>
        <w:t xml:space="preserve">1993 </w:t>
      </w:r>
      <w:r w:rsidR="009E4BF7" w:rsidRPr="00970E6A">
        <w:rPr>
          <w:rFonts w:ascii="Times New Roman" w:hAnsi="Times New Roman" w:cs="Times New Roman"/>
          <w:b/>
          <w:sz w:val="24"/>
          <w:szCs w:val="24"/>
        </w:rPr>
        <w:t xml:space="preserve">la tasa </w:t>
      </w:r>
      <w:r w:rsidRPr="00970E6A">
        <w:rPr>
          <w:rFonts w:ascii="Times New Roman" w:hAnsi="Times New Roman" w:cs="Times New Roman"/>
          <w:b/>
          <w:sz w:val="24"/>
          <w:szCs w:val="24"/>
        </w:rPr>
        <w:t>descendió a 3 hijos por mujer</w:t>
      </w:r>
      <w:r w:rsidRPr="009E4BF7">
        <w:rPr>
          <w:rFonts w:ascii="Times New Roman" w:hAnsi="Times New Roman" w:cs="Times New Roman"/>
          <w:sz w:val="24"/>
          <w:szCs w:val="24"/>
        </w:rPr>
        <w:t>.</w:t>
      </w:r>
      <w:r w:rsidR="00D34C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4C3F" w:rsidRDefault="00D34C3F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3797" w:rsidRPr="00D34C3F" w:rsidRDefault="00F07577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07577">
        <w:rPr>
          <w:rFonts w:ascii="Times New Roman" w:hAnsi="Times New Roman" w:cs="Times New Roman"/>
          <w:b/>
          <w:sz w:val="24"/>
          <w:szCs w:val="24"/>
        </w:rPr>
        <w:t>La transición demográfica fue el cambio de altas a bajas tasas de mortalidad y natalidad</w:t>
      </w:r>
      <w:r>
        <w:rPr>
          <w:rFonts w:ascii="Times New Roman" w:hAnsi="Times New Roman" w:cs="Times New Roman"/>
          <w:sz w:val="24"/>
          <w:szCs w:val="24"/>
        </w:rPr>
        <w:t xml:space="preserve">, lo que </w:t>
      </w:r>
      <w:r w:rsidRPr="00F07577">
        <w:rPr>
          <w:rFonts w:ascii="Times New Roman" w:hAnsi="Times New Roman" w:cs="Times New Roman"/>
          <w:b/>
          <w:sz w:val="24"/>
          <w:szCs w:val="24"/>
        </w:rPr>
        <w:t>permitió un crecimiento paulatino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34C3F">
        <w:rPr>
          <w:rFonts w:ascii="Times New Roman" w:hAnsi="Times New Roman" w:cs="Times New Roman"/>
          <w:sz w:val="24"/>
          <w:szCs w:val="24"/>
        </w:rPr>
        <w:t xml:space="preserve">la población </w:t>
      </w:r>
      <w:r w:rsidR="00D34C3F" w:rsidRPr="00F07577">
        <w:rPr>
          <w:rFonts w:ascii="Times New Roman" w:hAnsi="Times New Roman" w:cs="Times New Roman"/>
          <w:b/>
          <w:sz w:val="24"/>
          <w:szCs w:val="24"/>
        </w:rPr>
        <w:t>crecía alrededor de 2% anual.</w:t>
      </w:r>
      <w:r w:rsidR="00D34C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7ECC" w:rsidRDefault="00B97ECC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93B42" w:rsidRPr="009E4BF7" w:rsidRDefault="00304681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m</w:t>
      </w:r>
      <w:r w:rsidR="009E4BF7" w:rsidRPr="009E4BF7">
        <w:rPr>
          <w:rFonts w:ascii="Times New Roman" w:hAnsi="Times New Roman" w:cs="Times New Roman"/>
          <w:sz w:val="24"/>
          <w:szCs w:val="24"/>
        </w:rPr>
        <w:t>odernización tuvo un papel importante</w:t>
      </w:r>
      <w:r w:rsidR="00AD57F4">
        <w:rPr>
          <w:rFonts w:ascii="Times New Roman" w:hAnsi="Times New Roman" w:cs="Times New Roman"/>
          <w:sz w:val="24"/>
          <w:szCs w:val="24"/>
        </w:rPr>
        <w:t xml:space="preserve"> </w:t>
      </w:r>
      <w:r w:rsidR="00AA6C66">
        <w:rPr>
          <w:rFonts w:ascii="Times New Roman" w:hAnsi="Times New Roman" w:cs="Times New Roman"/>
          <w:sz w:val="24"/>
          <w:szCs w:val="24"/>
        </w:rPr>
        <w:t>en ello porque</w:t>
      </w:r>
      <w:r w:rsidR="00AD57F4">
        <w:rPr>
          <w:rFonts w:ascii="Times New Roman" w:hAnsi="Times New Roman" w:cs="Times New Roman"/>
          <w:sz w:val="24"/>
          <w:szCs w:val="24"/>
        </w:rPr>
        <w:t xml:space="preserve"> i</w:t>
      </w:r>
      <w:r w:rsidR="009E4BF7">
        <w:rPr>
          <w:rFonts w:ascii="Times New Roman" w:hAnsi="Times New Roman" w:cs="Times New Roman"/>
          <w:sz w:val="24"/>
          <w:szCs w:val="24"/>
        </w:rPr>
        <w:t xml:space="preserve">nició un proceso de </w:t>
      </w:r>
      <w:r w:rsidR="009E4BF7" w:rsidRPr="008A6B5F">
        <w:rPr>
          <w:rFonts w:ascii="Times New Roman" w:hAnsi="Times New Roman" w:cs="Times New Roman"/>
          <w:b/>
          <w:sz w:val="24"/>
          <w:szCs w:val="24"/>
        </w:rPr>
        <w:t>urbanización, disminuyó el trabajo en el campo</w:t>
      </w:r>
      <w:r w:rsidR="009E4BF7">
        <w:rPr>
          <w:rFonts w:ascii="Times New Roman" w:hAnsi="Times New Roman" w:cs="Times New Roman"/>
          <w:sz w:val="24"/>
          <w:szCs w:val="24"/>
        </w:rPr>
        <w:t xml:space="preserve">, hubo </w:t>
      </w:r>
      <w:r w:rsidR="009E4BF7" w:rsidRPr="008A6B5F">
        <w:rPr>
          <w:rFonts w:ascii="Times New Roman" w:hAnsi="Times New Roman" w:cs="Times New Roman"/>
          <w:b/>
          <w:sz w:val="24"/>
          <w:szCs w:val="24"/>
        </w:rPr>
        <w:t>educación para mayor cantidad de personas</w:t>
      </w:r>
      <w:r w:rsidR="009E4BF7">
        <w:rPr>
          <w:rFonts w:ascii="Times New Roman" w:hAnsi="Times New Roman" w:cs="Times New Roman"/>
          <w:sz w:val="24"/>
          <w:szCs w:val="24"/>
        </w:rPr>
        <w:t xml:space="preserve"> y </w:t>
      </w:r>
      <w:r w:rsidR="009E4BF7" w:rsidRPr="008A6B5F">
        <w:rPr>
          <w:rFonts w:ascii="Times New Roman" w:hAnsi="Times New Roman" w:cs="Times New Roman"/>
          <w:b/>
          <w:sz w:val="24"/>
          <w:szCs w:val="24"/>
        </w:rPr>
        <w:t xml:space="preserve">la mujer tuvo mayor participación </w:t>
      </w:r>
      <w:r w:rsidRPr="008A6B5F">
        <w:rPr>
          <w:rFonts w:ascii="Times New Roman" w:hAnsi="Times New Roman" w:cs="Times New Roman"/>
          <w:b/>
          <w:sz w:val="24"/>
          <w:szCs w:val="24"/>
        </w:rPr>
        <w:t>en lo laboral</w:t>
      </w:r>
      <w:r w:rsidR="009E4BF7">
        <w:rPr>
          <w:rFonts w:ascii="Times New Roman" w:hAnsi="Times New Roman" w:cs="Times New Roman"/>
          <w:sz w:val="24"/>
          <w:szCs w:val="24"/>
        </w:rPr>
        <w:t>.</w:t>
      </w:r>
    </w:p>
    <w:p w:rsidR="009147BD" w:rsidRPr="007216C5" w:rsidRDefault="009147BD" w:rsidP="009147BD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3797" w:rsidRDefault="00AA6C66" w:rsidP="006E3797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 población colombiana a p</w:t>
      </w:r>
      <w:r w:rsidR="002C34D5" w:rsidRPr="00342EC4">
        <w:rPr>
          <w:rFonts w:ascii="Times New Roman" w:hAnsi="Times New Roman" w:cs="Times New Roman"/>
          <w:b/>
          <w:sz w:val="24"/>
          <w:szCs w:val="24"/>
        </w:rPr>
        <w:t>rincipios del siglo XXI</w:t>
      </w:r>
    </w:p>
    <w:p w:rsidR="006E3797" w:rsidRDefault="00BB0440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primer censo nacional de población del siglo XXI se realizó en el año </w:t>
      </w:r>
      <w:r w:rsidRPr="00512097">
        <w:rPr>
          <w:rFonts w:ascii="Times New Roman" w:hAnsi="Times New Roman" w:cs="Times New Roman"/>
          <w:b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 y se c</w:t>
      </w:r>
      <w:r w:rsidRPr="00BB0440">
        <w:rPr>
          <w:rFonts w:ascii="Times New Roman" w:hAnsi="Times New Roman" w:cs="Times New Roman"/>
          <w:sz w:val="24"/>
          <w:szCs w:val="24"/>
        </w:rPr>
        <w:t xml:space="preserve">ontabilizaron </w:t>
      </w:r>
      <w:r w:rsidRPr="00512097">
        <w:rPr>
          <w:rFonts w:ascii="Times New Roman" w:hAnsi="Times New Roman" w:cs="Times New Roman"/>
          <w:b/>
          <w:sz w:val="24"/>
          <w:szCs w:val="24"/>
        </w:rPr>
        <w:t>42.888.592 personas.</w:t>
      </w:r>
    </w:p>
    <w:p w:rsidR="00304681" w:rsidRDefault="00304681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relación entre el número de nacimientos y el total de la población, l</w:t>
      </w:r>
      <w:r w:rsidR="00512097">
        <w:rPr>
          <w:rFonts w:ascii="Times New Roman" w:hAnsi="Times New Roman" w:cs="Times New Roman"/>
          <w:sz w:val="24"/>
          <w:szCs w:val="24"/>
        </w:rPr>
        <w:t xml:space="preserve">a </w:t>
      </w:r>
      <w:r w:rsidR="00512097" w:rsidRPr="00FF2A0F">
        <w:rPr>
          <w:rFonts w:ascii="Times New Roman" w:hAnsi="Times New Roman" w:cs="Times New Roman"/>
          <w:b/>
          <w:sz w:val="24"/>
          <w:szCs w:val="24"/>
        </w:rPr>
        <w:t>tasa de natalidad</w:t>
      </w:r>
      <w:r w:rsidR="00512097">
        <w:rPr>
          <w:rFonts w:ascii="Times New Roman" w:hAnsi="Times New Roman" w:cs="Times New Roman"/>
          <w:sz w:val="24"/>
          <w:szCs w:val="24"/>
        </w:rPr>
        <w:t xml:space="preserve">, </w:t>
      </w:r>
      <w:r w:rsidR="006D150F">
        <w:rPr>
          <w:rFonts w:ascii="Times New Roman" w:hAnsi="Times New Roman" w:cs="Times New Roman"/>
          <w:sz w:val="24"/>
          <w:szCs w:val="24"/>
        </w:rPr>
        <w:t xml:space="preserve">se ubicó en 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>21</w:t>
      </w:r>
      <w:r w:rsidR="006D150F">
        <w:rPr>
          <w:rFonts w:ascii="Times New Roman" w:hAnsi="Times New Roman" w:cs="Times New Roman"/>
          <w:sz w:val="24"/>
          <w:szCs w:val="24"/>
        </w:rPr>
        <w:t xml:space="preserve"> nacimientos </w:t>
      </w:r>
      <w:r w:rsidR="00512097" w:rsidRPr="00FF2A0F">
        <w:rPr>
          <w:rFonts w:ascii="Times New Roman" w:hAnsi="Times New Roman" w:cs="Times New Roman"/>
          <w:b/>
          <w:sz w:val="24"/>
          <w:szCs w:val="24"/>
        </w:rPr>
        <w:t xml:space="preserve">por 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 xml:space="preserve">cada </w:t>
      </w:r>
      <w:r w:rsidR="00512097" w:rsidRPr="00FF2A0F">
        <w:rPr>
          <w:rFonts w:ascii="Times New Roman" w:hAnsi="Times New Roman" w:cs="Times New Roman"/>
          <w:b/>
          <w:sz w:val="24"/>
          <w:szCs w:val="24"/>
        </w:rPr>
        <w:t>mil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 xml:space="preserve"> habitantes</w:t>
      </w:r>
      <w:r w:rsidR="006D150F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304681" w:rsidRDefault="006D150F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 </w:t>
      </w:r>
      <w:r w:rsidRPr="00FF2A0F">
        <w:rPr>
          <w:rFonts w:ascii="Times New Roman" w:hAnsi="Times New Roman" w:cs="Times New Roman"/>
          <w:b/>
          <w:sz w:val="24"/>
          <w:szCs w:val="24"/>
        </w:rPr>
        <w:t>tasa de fecundidad</w:t>
      </w:r>
      <w:r w:rsidR="00304681">
        <w:rPr>
          <w:rFonts w:ascii="Times New Roman" w:hAnsi="Times New Roman" w:cs="Times New Roman"/>
          <w:sz w:val="24"/>
          <w:szCs w:val="24"/>
        </w:rPr>
        <w:t xml:space="preserve"> descendi</w:t>
      </w:r>
      <w:r>
        <w:rPr>
          <w:rFonts w:ascii="Times New Roman" w:hAnsi="Times New Roman" w:cs="Times New Roman"/>
          <w:sz w:val="24"/>
          <w:szCs w:val="24"/>
        </w:rPr>
        <w:t>ó</w:t>
      </w:r>
      <w:r w:rsidR="00304681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 xml:space="preserve">aproximadamente </w:t>
      </w:r>
      <w:r w:rsidR="00304681" w:rsidRPr="00FF2A0F">
        <w:rPr>
          <w:rFonts w:ascii="Times New Roman" w:hAnsi="Times New Roman" w:cs="Times New Roman"/>
          <w:b/>
          <w:sz w:val="24"/>
          <w:szCs w:val="24"/>
        </w:rPr>
        <w:t>2</w:t>
      </w:r>
      <w:r w:rsidRPr="00FF2A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4681" w:rsidRPr="00FF2A0F">
        <w:rPr>
          <w:rFonts w:ascii="Times New Roman" w:hAnsi="Times New Roman" w:cs="Times New Roman"/>
          <w:b/>
          <w:sz w:val="24"/>
          <w:szCs w:val="24"/>
        </w:rPr>
        <w:t>hijos por mujer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512097" w:rsidRDefault="00D7611A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512097">
        <w:rPr>
          <w:rFonts w:ascii="Times New Roman" w:hAnsi="Times New Roman" w:cs="Times New Roman"/>
          <w:sz w:val="24"/>
          <w:szCs w:val="24"/>
        </w:rPr>
        <w:t xml:space="preserve">a </w:t>
      </w:r>
      <w:r w:rsidR="00512097" w:rsidRPr="00FF2A0F">
        <w:rPr>
          <w:rFonts w:ascii="Times New Roman" w:hAnsi="Times New Roman" w:cs="Times New Roman"/>
          <w:b/>
          <w:sz w:val="24"/>
          <w:szCs w:val="24"/>
        </w:rPr>
        <w:t>tasa de mortalidad</w:t>
      </w:r>
      <w:r w:rsidR="00512097">
        <w:rPr>
          <w:rFonts w:ascii="Times New Roman" w:hAnsi="Times New Roman" w:cs="Times New Roman"/>
          <w:sz w:val="24"/>
          <w:szCs w:val="24"/>
        </w:rPr>
        <w:t xml:space="preserve"> </w:t>
      </w:r>
      <w:r w:rsidR="00B97ECC">
        <w:rPr>
          <w:rFonts w:ascii="Times New Roman" w:hAnsi="Times New Roman" w:cs="Times New Roman"/>
          <w:sz w:val="24"/>
          <w:szCs w:val="24"/>
        </w:rPr>
        <w:t>se ubicó</w:t>
      </w:r>
      <w:r w:rsidR="006D150F">
        <w:rPr>
          <w:rFonts w:ascii="Times New Roman" w:hAnsi="Times New Roman" w:cs="Times New Roman"/>
          <w:sz w:val="24"/>
          <w:szCs w:val="24"/>
        </w:rPr>
        <w:t xml:space="preserve"> en 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>6 por mil</w:t>
      </w:r>
    </w:p>
    <w:p w:rsidR="006D150F" w:rsidRDefault="00D7611A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FF2A0F">
        <w:rPr>
          <w:rFonts w:ascii="Times New Roman" w:hAnsi="Times New Roman" w:cs="Times New Roman"/>
          <w:b/>
          <w:sz w:val="24"/>
          <w:szCs w:val="24"/>
        </w:rPr>
        <w:t>l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>a esperanza de vida</w:t>
      </w:r>
      <w:r w:rsidR="006D150F">
        <w:rPr>
          <w:rFonts w:ascii="Times New Roman" w:hAnsi="Times New Roman" w:cs="Times New Roman"/>
          <w:sz w:val="24"/>
          <w:szCs w:val="24"/>
        </w:rPr>
        <w:t xml:space="preserve"> para los 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>hombres</w:t>
      </w:r>
      <w:r w:rsidR="006D150F">
        <w:rPr>
          <w:rFonts w:ascii="Times New Roman" w:hAnsi="Times New Roman" w:cs="Times New Roman"/>
          <w:sz w:val="24"/>
          <w:szCs w:val="24"/>
        </w:rPr>
        <w:t xml:space="preserve"> </w:t>
      </w:r>
      <w:r w:rsidR="00A728D3">
        <w:rPr>
          <w:rFonts w:ascii="Times New Roman" w:hAnsi="Times New Roman" w:cs="Times New Roman"/>
          <w:sz w:val="24"/>
          <w:szCs w:val="24"/>
        </w:rPr>
        <w:t>se ubicó</w:t>
      </w:r>
      <w:r>
        <w:rPr>
          <w:rFonts w:ascii="Times New Roman" w:hAnsi="Times New Roman" w:cs="Times New Roman"/>
          <w:sz w:val="24"/>
          <w:szCs w:val="24"/>
        </w:rPr>
        <w:t xml:space="preserve"> en los </w:t>
      </w:r>
      <w:r w:rsidRPr="00FF2A0F">
        <w:rPr>
          <w:rFonts w:ascii="Times New Roman" w:hAnsi="Times New Roman" w:cs="Times New Roman"/>
          <w:b/>
          <w:sz w:val="24"/>
          <w:szCs w:val="24"/>
        </w:rPr>
        <w:t>70 años</w:t>
      </w:r>
      <w:r>
        <w:rPr>
          <w:rFonts w:ascii="Times New Roman" w:hAnsi="Times New Roman" w:cs="Times New Roman"/>
          <w:sz w:val="24"/>
          <w:szCs w:val="24"/>
        </w:rPr>
        <w:t>, mientras que para la</w:t>
      </w:r>
      <w:r w:rsidR="006D150F">
        <w:rPr>
          <w:rFonts w:ascii="Times New Roman" w:hAnsi="Times New Roman" w:cs="Times New Roman"/>
          <w:sz w:val="24"/>
          <w:szCs w:val="24"/>
        </w:rPr>
        <w:t xml:space="preserve">s 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>mujeres</w:t>
      </w:r>
      <w:r w:rsidR="006D150F">
        <w:rPr>
          <w:rFonts w:ascii="Times New Roman" w:hAnsi="Times New Roman" w:cs="Times New Roman"/>
          <w:sz w:val="24"/>
          <w:szCs w:val="24"/>
        </w:rPr>
        <w:t xml:space="preserve"> a los </w:t>
      </w:r>
      <w:r w:rsidR="006D150F" w:rsidRPr="00FF2A0F">
        <w:rPr>
          <w:rFonts w:ascii="Times New Roman" w:hAnsi="Times New Roman" w:cs="Times New Roman"/>
          <w:b/>
          <w:sz w:val="24"/>
          <w:szCs w:val="24"/>
        </w:rPr>
        <w:t>77 años</w:t>
      </w:r>
      <w:r w:rsidR="006D150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10773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810773" w:rsidRPr="00F638CE" w:rsidRDefault="00810773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10773" w:rsidRPr="00F638CE" w:rsidTr="0077652D">
        <w:tc>
          <w:tcPr>
            <w:tcW w:w="1668" w:type="dxa"/>
          </w:tcPr>
          <w:p w:rsidR="00810773" w:rsidRPr="00F638CE" w:rsidRDefault="00810773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810773" w:rsidRPr="00BC54F2" w:rsidRDefault="00810773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810773" w:rsidRPr="00F638CE" w:rsidTr="0077652D">
        <w:tc>
          <w:tcPr>
            <w:tcW w:w="1668" w:type="dxa"/>
          </w:tcPr>
          <w:p w:rsidR="00810773" w:rsidRPr="00F638CE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810773" w:rsidRPr="00F638CE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Tasas de natalidad por países en el año 2008</w:t>
            </w:r>
          </w:p>
        </w:tc>
      </w:tr>
      <w:tr w:rsidR="00810773" w:rsidRPr="00F638CE" w:rsidTr="0077652D">
        <w:tc>
          <w:tcPr>
            <w:tcW w:w="1668" w:type="dxa"/>
          </w:tcPr>
          <w:p w:rsidR="00810773" w:rsidRPr="00F638CE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810773" w:rsidRDefault="0081077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10773" w:rsidRPr="00F638CE" w:rsidRDefault="0081077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2196611" cy="999351"/>
                  <wp:effectExtent l="19050" t="0" r="0" b="0"/>
                  <wp:docPr id="34" name="33 Imagen" descr="800px-Birth_rate_figures_for_countri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Birth_rate_figures_for_countries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611" cy="99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773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1" w:history="1">
              <w:r w:rsidR="00810773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https://commons.wikimedia.org/wiki/File:Birth_rate_figures_for_countries.PNG</w:t>
              </w:r>
            </w:hyperlink>
          </w:p>
          <w:p w:rsidR="00810773" w:rsidRPr="00F638CE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10773" w:rsidRPr="00F638CE" w:rsidTr="0077652D">
        <w:tc>
          <w:tcPr>
            <w:tcW w:w="1668" w:type="dxa"/>
          </w:tcPr>
          <w:p w:rsidR="00810773" w:rsidRPr="00F638CE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810773" w:rsidRPr="00F638CE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Para el año 2005 Colombia presentaba una tasa de natalidad de 21 por mil. </w:t>
            </w:r>
          </w:p>
        </w:tc>
      </w:tr>
    </w:tbl>
    <w:p w:rsidR="006D150F" w:rsidRDefault="006D150F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097" w:rsidRPr="003E6DF5" w:rsidRDefault="006D150F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Actualmente s</w:t>
      </w:r>
      <w:r w:rsidR="00512097">
        <w:rPr>
          <w:rFonts w:ascii="Times New Roman" w:hAnsi="Times New Roman" w:cs="Times New Roman"/>
          <w:sz w:val="24"/>
          <w:szCs w:val="24"/>
        </w:rPr>
        <w:t xml:space="preserve">e estima que la población del país </w:t>
      </w:r>
      <w:r>
        <w:rPr>
          <w:rFonts w:ascii="Times New Roman" w:hAnsi="Times New Roman" w:cs="Times New Roman"/>
          <w:sz w:val="24"/>
          <w:szCs w:val="24"/>
        </w:rPr>
        <w:t>está sobre</w:t>
      </w:r>
      <w:r w:rsidR="00512097">
        <w:rPr>
          <w:rFonts w:ascii="Times New Roman" w:hAnsi="Times New Roman" w:cs="Times New Roman"/>
          <w:sz w:val="24"/>
          <w:szCs w:val="24"/>
        </w:rPr>
        <w:t xml:space="preserve"> los 48 millones de </w:t>
      </w:r>
      <w:r>
        <w:rPr>
          <w:rFonts w:ascii="Times New Roman" w:hAnsi="Times New Roman" w:cs="Times New Roman"/>
          <w:sz w:val="24"/>
          <w:szCs w:val="24"/>
        </w:rPr>
        <w:t>habitantes</w:t>
      </w:r>
      <w:r w:rsidR="003E6DF5">
        <w:rPr>
          <w:rFonts w:ascii="Times New Roman" w:hAnsi="Times New Roman" w:cs="Times New Roman"/>
          <w:sz w:val="24"/>
          <w:szCs w:val="24"/>
        </w:rPr>
        <w:t xml:space="preserve"> pero la </w:t>
      </w:r>
      <w:r w:rsidR="003E6DF5" w:rsidRPr="003E6DF5">
        <w:rPr>
          <w:rFonts w:ascii="Times New Roman" w:hAnsi="Times New Roman" w:cs="Times New Roman"/>
          <w:b/>
          <w:sz w:val="24"/>
          <w:szCs w:val="24"/>
        </w:rPr>
        <w:t>tasa de crecimiento ha disminuido a 1,3%.</w:t>
      </w:r>
      <w:r w:rsidR="003E6DF5">
        <w:rPr>
          <w:rFonts w:ascii="Times New Roman" w:hAnsi="Times New Roman" w:cs="Times New Roman"/>
          <w:sz w:val="24"/>
          <w:szCs w:val="24"/>
        </w:rPr>
        <w:t xml:space="preserve"> </w:t>
      </w:r>
      <w:r w:rsidR="003E6DF5" w:rsidRPr="003E6DF5">
        <w:rPr>
          <w:rFonts w:ascii="Times New Roman" w:hAnsi="Times New Roman" w:cs="Times New Roman"/>
          <w:sz w:val="24"/>
          <w:szCs w:val="24"/>
        </w:rPr>
        <w:t xml:space="preserve">Esto quiere decir que cada año la población aumenta en 45.000 </w:t>
      </w:r>
      <w:r w:rsidR="000C1C98">
        <w:rPr>
          <w:rFonts w:ascii="Times New Roman" w:hAnsi="Times New Roman" w:cs="Times New Roman"/>
          <w:sz w:val="24"/>
          <w:szCs w:val="24"/>
        </w:rPr>
        <w:t>a 5</w:t>
      </w:r>
      <w:r w:rsidR="00472E1E">
        <w:rPr>
          <w:rFonts w:ascii="Times New Roman" w:hAnsi="Times New Roman" w:cs="Times New Roman"/>
          <w:sz w:val="24"/>
          <w:szCs w:val="24"/>
        </w:rPr>
        <w:t xml:space="preserve">0.000 </w:t>
      </w:r>
      <w:r w:rsidR="003E6DF5" w:rsidRPr="003E6DF5">
        <w:rPr>
          <w:rFonts w:ascii="Times New Roman" w:hAnsi="Times New Roman" w:cs="Times New Roman"/>
          <w:sz w:val="24"/>
          <w:szCs w:val="24"/>
        </w:rPr>
        <w:t xml:space="preserve">habitantes. </w:t>
      </w:r>
    </w:p>
    <w:p w:rsidR="006E3797" w:rsidRPr="003D754E" w:rsidRDefault="006E3797" w:rsidP="006E3797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C34D5" w:rsidRDefault="002C34D5" w:rsidP="00342EC4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42EC4">
        <w:rPr>
          <w:rFonts w:ascii="Times New Roman" w:hAnsi="Times New Roman" w:cs="Times New Roman"/>
          <w:b/>
          <w:sz w:val="24"/>
          <w:szCs w:val="24"/>
        </w:rPr>
        <w:t>Distribución por sexo y edad</w:t>
      </w:r>
    </w:p>
    <w:p w:rsidR="006F2503" w:rsidRDefault="006F2503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F2503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 xml:space="preserve">determinar </w:t>
      </w:r>
      <w:r w:rsidRPr="003751EC">
        <w:rPr>
          <w:rFonts w:ascii="Times New Roman" w:hAnsi="Times New Roman" w:cs="Times New Roman"/>
          <w:b/>
          <w:sz w:val="24"/>
          <w:szCs w:val="24"/>
        </w:rPr>
        <w:t>la estructura demográfica de la población</w:t>
      </w:r>
      <w:r w:rsidR="00A728D3" w:rsidRPr="003751EC">
        <w:rPr>
          <w:rFonts w:ascii="Times New Roman" w:hAnsi="Times New Roman" w:cs="Times New Roman"/>
          <w:b/>
          <w:sz w:val="24"/>
          <w:szCs w:val="24"/>
        </w:rPr>
        <w:t>,</w:t>
      </w:r>
      <w:r w:rsidRPr="003751EC">
        <w:rPr>
          <w:rFonts w:ascii="Times New Roman" w:hAnsi="Times New Roman" w:cs="Times New Roman"/>
          <w:b/>
          <w:sz w:val="24"/>
          <w:szCs w:val="24"/>
        </w:rPr>
        <w:t xml:space="preserve"> existe la distribución por sexo y edad.</w:t>
      </w:r>
      <w:r>
        <w:rPr>
          <w:rFonts w:ascii="Times New Roman" w:hAnsi="Times New Roman" w:cs="Times New Roman"/>
          <w:sz w:val="24"/>
          <w:szCs w:val="24"/>
        </w:rPr>
        <w:t xml:space="preserve"> Con ella se puede</w:t>
      </w:r>
      <w:r w:rsidR="002E0ED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evidenciar las principales diferencias entre los grupos</w:t>
      </w:r>
      <w:r w:rsidR="00A728D3">
        <w:rPr>
          <w:rFonts w:ascii="Times New Roman" w:hAnsi="Times New Roman" w:cs="Times New Roman"/>
          <w:sz w:val="24"/>
          <w:szCs w:val="24"/>
        </w:rPr>
        <w:t xml:space="preserve"> poblacionales</w:t>
      </w:r>
      <w:r w:rsidR="003751EC">
        <w:rPr>
          <w:rFonts w:ascii="Times New Roman" w:hAnsi="Times New Roman" w:cs="Times New Roman"/>
          <w:sz w:val="24"/>
          <w:szCs w:val="24"/>
        </w:rPr>
        <w:t xml:space="preserve"> y entre géneros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C1C98" w:rsidRDefault="000C1C98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F2503" w:rsidRDefault="006F2503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F2A0F">
        <w:rPr>
          <w:rFonts w:ascii="Times New Roman" w:hAnsi="Times New Roman" w:cs="Times New Roman"/>
          <w:b/>
          <w:sz w:val="24"/>
          <w:szCs w:val="24"/>
        </w:rPr>
        <w:t>La pirámide de población es una representación gráfica</w:t>
      </w:r>
      <w:r>
        <w:rPr>
          <w:rFonts w:ascii="Times New Roman" w:hAnsi="Times New Roman" w:cs="Times New Roman"/>
          <w:sz w:val="24"/>
          <w:szCs w:val="24"/>
        </w:rPr>
        <w:t xml:space="preserve"> de la estructura </w:t>
      </w:r>
      <w:r w:rsidR="003751EC">
        <w:rPr>
          <w:rFonts w:ascii="Times New Roman" w:hAnsi="Times New Roman" w:cs="Times New Roman"/>
          <w:sz w:val="24"/>
          <w:szCs w:val="24"/>
        </w:rPr>
        <w:t>poblacional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92A3B">
        <w:rPr>
          <w:rFonts w:ascii="Times New Roman" w:hAnsi="Times New Roman" w:cs="Times New Roman"/>
          <w:sz w:val="24"/>
          <w:szCs w:val="24"/>
        </w:rPr>
        <w:t xml:space="preserve">Los principales tipos de </w:t>
      </w:r>
      <w:r>
        <w:rPr>
          <w:rFonts w:ascii="Times New Roman" w:hAnsi="Times New Roman" w:cs="Times New Roman"/>
          <w:sz w:val="24"/>
          <w:szCs w:val="24"/>
        </w:rPr>
        <w:t xml:space="preserve">pirámides </w:t>
      </w:r>
      <w:r w:rsidR="00492A3B">
        <w:rPr>
          <w:rFonts w:ascii="Times New Roman" w:hAnsi="Times New Roman" w:cs="Times New Roman"/>
          <w:sz w:val="24"/>
          <w:szCs w:val="24"/>
        </w:rPr>
        <w:t xml:space="preserve">son: </w:t>
      </w:r>
      <w:r>
        <w:rPr>
          <w:rFonts w:ascii="Times New Roman" w:hAnsi="Times New Roman" w:cs="Times New Roman"/>
          <w:sz w:val="24"/>
          <w:szCs w:val="24"/>
        </w:rPr>
        <w:t xml:space="preserve">expansivas, estacionarias o constrictivas. </w:t>
      </w:r>
    </w:p>
    <w:p w:rsidR="006F2503" w:rsidRDefault="006F2503" w:rsidP="006F25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2503">
        <w:rPr>
          <w:rFonts w:ascii="Times New Roman" w:hAnsi="Times New Roman" w:cs="Times New Roman"/>
          <w:b/>
          <w:sz w:val="24"/>
          <w:szCs w:val="24"/>
        </w:rPr>
        <w:t>Las pirámides expansivas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503">
        <w:rPr>
          <w:rFonts w:ascii="Times New Roman" w:hAnsi="Times New Roman" w:cs="Times New Roman"/>
          <w:b/>
          <w:sz w:val="24"/>
          <w:szCs w:val="24"/>
        </w:rPr>
        <w:t>o progresivas</w:t>
      </w:r>
      <w:r>
        <w:rPr>
          <w:rFonts w:ascii="Times New Roman" w:hAnsi="Times New Roman" w:cs="Times New Roman"/>
          <w:sz w:val="24"/>
          <w:szCs w:val="24"/>
        </w:rPr>
        <w:t xml:space="preserve"> son aquellas con una </w:t>
      </w:r>
      <w:r w:rsidRPr="003751EC">
        <w:rPr>
          <w:rFonts w:ascii="Times New Roman" w:hAnsi="Times New Roman" w:cs="Times New Roman"/>
          <w:b/>
          <w:sz w:val="24"/>
          <w:szCs w:val="24"/>
        </w:rPr>
        <w:t>base ancha</w:t>
      </w:r>
      <w:r>
        <w:rPr>
          <w:rFonts w:ascii="Times New Roman" w:hAnsi="Times New Roman" w:cs="Times New Roman"/>
          <w:sz w:val="24"/>
          <w:szCs w:val="24"/>
        </w:rPr>
        <w:t xml:space="preserve"> y una </w:t>
      </w:r>
      <w:r w:rsidRPr="003751EC">
        <w:rPr>
          <w:rFonts w:ascii="Times New Roman" w:hAnsi="Times New Roman" w:cs="Times New Roman"/>
          <w:b/>
          <w:sz w:val="24"/>
          <w:szCs w:val="24"/>
        </w:rPr>
        <w:t>cúspide estrecha</w:t>
      </w:r>
      <w:r>
        <w:rPr>
          <w:rFonts w:ascii="Times New Roman" w:hAnsi="Times New Roman" w:cs="Times New Roman"/>
          <w:sz w:val="24"/>
          <w:szCs w:val="24"/>
        </w:rPr>
        <w:t xml:space="preserve"> ya que </w:t>
      </w:r>
      <w:r w:rsidRPr="003751EC">
        <w:rPr>
          <w:rFonts w:ascii="Times New Roman" w:hAnsi="Times New Roman" w:cs="Times New Roman"/>
          <w:b/>
          <w:sz w:val="24"/>
          <w:szCs w:val="24"/>
        </w:rPr>
        <w:t>hay mayor población joven</w:t>
      </w:r>
      <w:r>
        <w:rPr>
          <w:rFonts w:ascii="Times New Roman" w:hAnsi="Times New Roman" w:cs="Times New Roman"/>
          <w:sz w:val="24"/>
          <w:szCs w:val="24"/>
        </w:rPr>
        <w:t xml:space="preserve"> y las </w:t>
      </w:r>
      <w:r w:rsidRPr="003751EC">
        <w:rPr>
          <w:rFonts w:ascii="Times New Roman" w:hAnsi="Times New Roman" w:cs="Times New Roman"/>
          <w:b/>
          <w:sz w:val="24"/>
          <w:szCs w:val="24"/>
        </w:rPr>
        <w:t xml:space="preserve">tasas de mortalidad y </w:t>
      </w:r>
      <w:bookmarkStart w:id="0" w:name="_GoBack"/>
      <w:r w:rsidRPr="003751EC">
        <w:rPr>
          <w:rFonts w:ascii="Times New Roman" w:hAnsi="Times New Roman" w:cs="Times New Roman"/>
          <w:b/>
          <w:sz w:val="24"/>
          <w:szCs w:val="24"/>
        </w:rPr>
        <w:t>natalidad son altas.</w:t>
      </w:r>
    </w:p>
    <w:bookmarkEnd w:id="0"/>
    <w:p w:rsidR="006F2503" w:rsidRDefault="006F2503" w:rsidP="006F25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las </w:t>
      </w:r>
      <w:r w:rsidRPr="006F2503">
        <w:rPr>
          <w:rFonts w:ascii="Times New Roman" w:hAnsi="Times New Roman" w:cs="Times New Roman"/>
          <w:b/>
          <w:sz w:val="24"/>
          <w:szCs w:val="24"/>
        </w:rPr>
        <w:t>pirámides estacionarias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503">
        <w:rPr>
          <w:rFonts w:ascii="Times New Roman" w:hAnsi="Times New Roman" w:cs="Times New Roman"/>
          <w:b/>
          <w:sz w:val="24"/>
          <w:szCs w:val="24"/>
        </w:rPr>
        <w:t>o estancadas</w:t>
      </w:r>
      <w:r>
        <w:rPr>
          <w:rFonts w:ascii="Times New Roman" w:hAnsi="Times New Roman" w:cs="Times New Roman"/>
          <w:sz w:val="24"/>
          <w:szCs w:val="24"/>
        </w:rPr>
        <w:t xml:space="preserve"> tanto </w:t>
      </w:r>
      <w:r w:rsidRPr="003751EC">
        <w:rPr>
          <w:rFonts w:ascii="Times New Roman" w:hAnsi="Times New Roman" w:cs="Times New Roman"/>
          <w:b/>
          <w:sz w:val="24"/>
          <w:szCs w:val="24"/>
        </w:rPr>
        <w:t>la base como la cúspide son similares</w:t>
      </w:r>
      <w:r>
        <w:rPr>
          <w:rFonts w:ascii="Times New Roman" w:hAnsi="Times New Roman" w:cs="Times New Roman"/>
          <w:sz w:val="24"/>
          <w:szCs w:val="24"/>
        </w:rPr>
        <w:t xml:space="preserve">. Ellas representan una </w:t>
      </w:r>
      <w:r w:rsidRPr="003751EC">
        <w:rPr>
          <w:rFonts w:ascii="Times New Roman" w:hAnsi="Times New Roman" w:cs="Times New Roman"/>
          <w:b/>
          <w:sz w:val="24"/>
          <w:szCs w:val="24"/>
        </w:rPr>
        <w:t>mayoría de población vieja</w:t>
      </w:r>
      <w:r>
        <w:rPr>
          <w:rFonts w:ascii="Times New Roman" w:hAnsi="Times New Roman" w:cs="Times New Roman"/>
          <w:sz w:val="24"/>
          <w:szCs w:val="24"/>
        </w:rPr>
        <w:t xml:space="preserve">, donde las </w:t>
      </w:r>
      <w:r w:rsidRPr="003751EC">
        <w:rPr>
          <w:rFonts w:ascii="Times New Roman" w:hAnsi="Times New Roman" w:cs="Times New Roman"/>
          <w:b/>
          <w:sz w:val="24"/>
          <w:szCs w:val="24"/>
        </w:rPr>
        <w:t>tasas de mortalidad y fecundidad son bajas.</w:t>
      </w:r>
    </w:p>
    <w:p w:rsidR="006F2503" w:rsidRDefault="00EA535C" w:rsidP="006F25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A2">
        <w:rPr>
          <w:rFonts w:ascii="Times New Roman" w:hAnsi="Times New Roman" w:cs="Times New Roman"/>
          <w:b/>
          <w:sz w:val="24"/>
          <w:szCs w:val="24"/>
        </w:rPr>
        <w:t>Las pirámides constrictivas o regresivas</w:t>
      </w:r>
      <w:r>
        <w:rPr>
          <w:rFonts w:ascii="Times New Roman" w:hAnsi="Times New Roman" w:cs="Times New Roman"/>
          <w:sz w:val="24"/>
          <w:szCs w:val="24"/>
        </w:rPr>
        <w:t xml:space="preserve"> muestran </w:t>
      </w:r>
      <w:r w:rsidRPr="003751EC">
        <w:rPr>
          <w:rFonts w:ascii="Times New Roman" w:hAnsi="Times New Roman" w:cs="Times New Roman"/>
          <w:b/>
          <w:sz w:val="24"/>
          <w:szCs w:val="24"/>
        </w:rPr>
        <w:t>una cúspide más ancha que la base</w:t>
      </w:r>
      <w:r>
        <w:rPr>
          <w:rFonts w:ascii="Times New Roman" w:hAnsi="Times New Roman" w:cs="Times New Roman"/>
          <w:sz w:val="24"/>
          <w:szCs w:val="24"/>
        </w:rPr>
        <w:t xml:space="preserve">. Esto quiere decir que hay una </w:t>
      </w:r>
      <w:r w:rsidRPr="003751EC">
        <w:rPr>
          <w:rFonts w:ascii="Times New Roman" w:hAnsi="Times New Roman" w:cs="Times New Roman"/>
          <w:b/>
          <w:sz w:val="24"/>
          <w:szCs w:val="24"/>
        </w:rPr>
        <w:t>tasa de natalidad muy baja</w:t>
      </w:r>
      <w:r w:rsidR="005B5D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por lo cual </w:t>
      </w:r>
      <w:r w:rsidRPr="003751EC">
        <w:rPr>
          <w:rFonts w:ascii="Times New Roman" w:hAnsi="Times New Roman" w:cs="Times New Roman"/>
          <w:b/>
          <w:sz w:val="24"/>
          <w:szCs w:val="24"/>
        </w:rPr>
        <w:t>la población envejece</w:t>
      </w:r>
      <w:r>
        <w:rPr>
          <w:rFonts w:ascii="Times New Roman" w:hAnsi="Times New Roman" w:cs="Times New Roman"/>
          <w:sz w:val="24"/>
          <w:szCs w:val="24"/>
        </w:rPr>
        <w:t xml:space="preserve"> continuamente.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F4005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EF4005" w:rsidRPr="00F638CE" w:rsidRDefault="00EF4005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F4005" w:rsidRPr="00F638CE" w:rsidTr="0077652D">
        <w:tc>
          <w:tcPr>
            <w:tcW w:w="1668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EF4005" w:rsidRPr="00BC54F2" w:rsidRDefault="00EF4005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EF4005" w:rsidRPr="00F638CE" w:rsidTr="0077652D">
        <w:tc>
          <w:tcPr>
            <w:tcW w:w="1668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Tipos de pirámide de población</w:t>
            </w:r>
          </w:p>
        </w:tc>
      </w:tr>
      <w:tr w:rsidR="00EF4005" w:rsidRPr="00F638CE" w:rsidTr="0077652D">
        <w:tc>
          <w:tcPr>
            <w:tcW w:w="1668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005" w:rsidRPr="00F638CE" w:rsidRDefault="00EF400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550670" cy="1203960"/>
                  <wp:effectExtent l="19050" t="0" r="0" b="0"/>
                  <wp:docPr id="3" name="2 Imagen" descr="Tipos_de_piramide_de_població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os_de_piramide_de_población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7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005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3" w:history="1">
              <w:r w:rsidR="00EF4005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https://commons.wikimedia.org/wiki/File:Tipos_de_piramide_de_poblaci%C3%B3n.png?uselang=es</w:t>
              </w:r>
            </w:hyperlink>
            <w:r w:rsidR="00EF40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EF4005" w:rsidRPr="00F638CE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F4005" w:rsidRPr="00F638CE" w:rsidTr="0077652D">
        <w:tc>
          <w:tcPr>
            <w:tcW w:w="1668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EF4005" w:rsidRPr="00F638CE" w:rsidRDefault="00EF4005" w:rsidP="0077652D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>Las pirámides de población pueden ser expansivas, regresivas o estacionarias.</w:t>
            </w:r>
          </w:p>
          <w:p w:rsidR="00EF4005" w:rsidRPr="00F638CE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</w:p>
        </w:tc>
      </w:tr>
    </w:tbl>
    <w:p w:rsidR="00EF4005" w:rsidRDefault="00EF4005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E0ED1" w:rsidRDefault="003860C7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Colombia</w:t>
      </w:r>
      <w:r w:rsidR="00C64397">
        <w:rPr>
          <w:rFonts w:ascii="Times New Roman" w:hAnsi="Times New Roman" w:cs="Times New Roman"/>
          <w:sz w:val="24"/>
          <w:szCs w:val="24"/>
        </w:rPr>
        <w:t xml:space="preserve"> </w:t>
      </w:r>
      <w:r w:rsidR="006E6F4F">
        <w:rPr>
          <w:rFonts w:ascii="Times New Roman" w:hAnsi="Times New Roman" w:cs="Times New Roman"/>
          <w:sz w:val="24"/>
          <w:szCs w:val="24"/>
        </w:rPr>
        <w:t xml:space="preserve">las pirámides de población </w:t>
      </w:r>
      <w:r w:rsidR="00C64397">
        <w:rPr>
          <w:rFonts w:ascii="Times New Roman" w:hAnsi="Times New Roman" w:cs="Times New Roman"/>
          <w:sz w:val="24"/>
          <w:szCs w:val="24"/>
        </w:rPr>
        <w:t>aparecieron como representación gráfica</w:t>
      </w:r>
      <w:r w:rsidR="00C87A7C">
        <w:rPr>
          <w:rFonts w:ascii="Times New Roman" w:hAnsi="Times New Roman" w:cs="Times New Roman"/>
          <w:sz w:val="24"/>
          <w:szCs w:val="24"/>
        </w:rPr>
        <w:t>,</w:t>
      </w:r>
      <w:r w:rsidR="00C64397">
        <w:rPr>
          <w:rFonts w:ascii="Times New Roman" w:hAnsi="Times New Roman" w:cs="Times New Roman"/>
          <w:sz w:val="24"/>
          <w:szCs w:val="24"/>
        </w:rPr>
        <w:t xml:space="preserve"> a partir del </w:t>
      </w:r>
      <w:r w:rsidR="00526F40">
        <w:rPr>
          <w:rFonts w:ascii="Times New Roman" w:hAnsi="Times New Roman" w:cs="Times New Roman"/>
          <w:sz w:val="24"/>
          <w:szCs w:val="24"/>
        </w:rPr>
        <w:t>primer censo moderno (1938)</w:t>
      </w:r>
      <w:r w:rsidR="00C6439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6F4F" w:rsidRPr="006F2503" w:rsidRDefault="006E6F4F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B5DA2" w:rsidRDefault="00DA5B87" w:rsidP="005B5DA2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Variaciones de la distribución de la</w:t>
      </w:r>
      <w:r w:rsidR="00EF477C">
        <w:rPr>
          <w:rFonts w:ascii="Times New Roman" w:hAnsi="Times New Roman" w:cs="Times New Roman"/>
          <w:b/>
          <w:sz w:val="24"/>
          <w:szCs w:val="24"/>
        </w:rPr>
        <w:t xml:space="preserve"> población </w:t>
      </w:r>
    </w:p>
    <w:p w:rsidR="00066933" w:rsidRDefault="00066933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los últimos tres siglos ha habido diferentes </w:t>
      </w:r>
      <w:r w:rsidR="001D7FA6">
        <w:rPr>
          <w:rFonts w:ascii="Times New Roman" w:hAnsi="Times New Roman" w:cs="Times New Roman"/>
          <w:sz w:val="24"/>
          <w:szCs w:val="24"/>
        </w:rPr>
        <w:t>cambios</w:t>
      </w:r>
      <w:r>
        <w:rPr>
          <w:rFonts w:ascii="Times New Roman" w:hAnsi="Times New Roman" w:cs="Times New Roman"/>
          <w:sz w:val="24"/>
          <w:szCs w:val="24"/>
        </w:rPr>
        <w:t xml:space="preserve"> en la distribución de la población por sexo y edad</w:t>
      </w:r>
      <w:r w:rsidR="008B58C4">
        <w:rPr>
          <w:rFonts w:ascii="Times New Roman" w:hAnsi="Times New Roman" w:cs="Times New Roman"/>
          <w:sz w:val="24"/>
          <w:szCs w:val="24"/>
        </w:rPr>
        <w:t xml:space="preserve"> en Colombia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B58C4" w:rsidRDefault="008B58C4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860C7" w:rsidRDefault="008B58C4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principios del siglo XIX, en </w:t>
      </w:r>
      <w:r w:rsidRPr="00FF2A0F">
        <w:rPr>
          <w:rFonts w:ascii="Times New Roman" w:hAnsi="Times New Roman" w:cs="Times New Roman"/>
          <w:b/>
          <w:sz w:val="24"/>
          <w:szCs w:val="24"/>
        </w:rPr>
        <w:t>1835</w:t>
      </w:r>
      <w:r>
        <w:rPr>
          <w:rFonts w:ascii="Times New Roman" w:hAnsi="Times New Roman" w:cs="Times New Roman"/>
          <w:sz w:val="24"/>
          <w:szCs w:val="24"/>
        </w:rPr>
        <w:t xml:space="preserve">, aunque la población no se discriminaba por grupos de edad, </w:t>
      </w:r>
      <w:r w:rsidR="001859FF" w:rsidRPr="00FF2A0F">
        <w:rPr>
          <w:rFonts w:ascii="Times New Roman" w:hAnsi="Times New Roman" w:cs="Times New Roman"/>
          <w:b/>
          <w:sz w:val="24"/>
          <w:szCs w:val="24"/>
        </w:rPr>
        <w:t xml:space="preserve">la población femenina era </w:t>
      </w:r>
      <w:r w:rsidR="003860C7" w:rsidRPr="00FF2A0F">
        <w:rPr>
          <w:rFonts w:ascii="Times New Roman" w:hAnsi="Times New Roman" w:cs="Times New Roman"/>
          <w:b/>
          <w:sz w:val="24"/>
          <w:szCs w:val="24"/>
        </w:rPr>
        <w:t>superior a</w:t>
      </w:r>
      <w:r w:rsidR="001859FF" w:rsidRPr="00FF2A0F">
        <w:rPr>
          <w:rFonts w:ascii="Times New Roman" w:hAnsi="Times New Roman" w:cs="Times New Roman"/>
          <w:b/>
          <w:sz w:val="24"/>
          <w:szCs w:val="24"/>
        </w:rPr>
        <w:t xml:space="preserve"> la masculina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860C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sta proporción se m</w:t>
      </w:r>
      <w:r w:rsidR="002F684B">
        <w:rPr>
          <w:rFonts w:ascii="Times New Roman" w:hAnsi="Times New Roman" w:cs="Times New Roman"/>
          <w:sz w:val="24"/>
          <w:szCs w:val="24"/>
        </w:rPr>
        <w:t>antuvo casi igual</w:t>
      </w:r>
      <w:r w:rsidR="003860C7">
        <w:rPr>
          <w:rFonts w:ascii="Times New Roman" w:hAnsi="Times New Roman" w:cs="Times New Roman"/>
          <w:sz w:val="24"/>
          <w:szCs w:val="24"/>
        </w:rPr>
        <w:t xml:space="preserve"> hasta finales de siglo porque los hombres tenían mayor participación en las guerras.</w:t>
      </w:r>
    </w:p>
    <w:p w:rsidR="003860C7" w:rsidRDefault="003860C7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3860C7" w:rsidTr="003860C7">
        <w:tc>
          <w:tcPr>
            <w:tcW w:w="2244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32475">
              <w:rPr>
                <w:rFonts w:ascii="Times New Roman" w:hAnsi="Times New Roman" w:cs="Times New Roman"/>
                <w:b/>
              </w:rPr>
              <w:lastRenderedPageBreak/>
              <w:t>Censo</w:t>
            </w:r>
          </w:p>
        </w:tc>
        <w:tc>
          <w:tcPr>
            <w:tcW w:w="2244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32475">
              <w:rPr>
                <w:rFonts w:ascii="Times New Roman" w:hAnsi="Times New Roman" w:cs="Times New Roman"/>
                <w:b/>
              </w:rPr>
              <w:t>Hombres</w:t>
            </w:r>
          </w:p>
        </w:tc>
        <w:tc>
          <w:tcPr>
            <w:tcW w:w="2245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32475">
              <w:rPr>
                <w:rFonts w:ascii="Times New Roman" w:hAnsi="Times New Roman" w:cs="Times New Roman"/>
                <w:b/>
              </w:rPr>
              <w:t>Mujeres</w:t>
            </w:r>
          </w:p>
        </w:tc>
        <w:tc>
          <w:tcPr>
            <w:tcW w:w="2245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32475">
              <w:rPr>
                <w:rFonts w:ascii="Times New Roman" w:hAnsi="Times New Roman" w:cs="Times New Roman"/>
                <w:b/>
              </w:rPr>
              <w:t>Total de población</w:t>
            </w:r>
          </w:p>
        </w:tc>
      </w:tr>
      <w:tr w:rsidR="003860C7" w:rsidTr="003860C7">
        <w:tc>
          <w:tcPr>
            <w:tcW w:w="2244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32475">
              <w:rPr>
                <w:rFonts w:ascii="Times New Roman" w:hAnsi="Times New Roman" w:cs="Times New Roman"/>
                <w:b/>
              </w:rPr>
              <w:t>1835</w:t>
            </w:r>
          </w:p>
        </w:tc>
        <w:tc>
          <w:tcPr>
            <w:tcW w:w="2244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2475">
              <w:rPr>
                <w:rFonts w:ascii="Times New Roman" w:hAnsi="Times New Roman" w:cs="Times New Roman"/>
                <w:sz w:val="20"/>
                <w:szCs w:val="20"/>
              </w:rPr>
              <w:t>804.749</w:t>
            </w:r>
          </w:p>
        </w:tc>
        <w:tc>
          <w:tcPr>
            <w:tcW w:w="2245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2475">
              <w:rPr>
                <w:rFonts w:ascii="Times New Roman" w:hAnsi="Times New Roman" w:cs="Times New Roman"/>
                <w:sz w:val="20"/>
                <w:szCs w:val="20"/>
              </w:rPr>
              <w:t>876.386</w:t>
            </w:r>
          </w:p>
        </w:tc>
        <w:tc>
          <w:tcPr>
            <w:tcW w:w="2245" w:type="dxa"/>
          </w:tcPr>
          <w:p w:rsidR="003860C7" w:rsidRPr="00B97ECC" w:rsidRDefault="003860C7" w:rsidP="00B97ECC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</w:rPr>
            </w:pPr>
            <w:r w:rsidRPr="00B97ECC">
              <w:rPr>
                <w:rFonts w:ascii="Times New Roman" w:hAnsi="Times New Roman" w:cs="Times New Roman"/>
                <w:b/>
              </w:rPr>
              <w:t>1.681.135</w:t>
            </w:r>
          </w:p>
        </w:tc>
      </w:tr>
      <w:tr w:rsidR="003860C7" w:rsidTr="003860C7">
        <w:tc>
          <w:tcPr>
            <w:tcW w:w="2244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32475">
              <w:rPr>
                <w:rFonts w:ascii="Times New Roman" w:hAnsi="Times New Roman" w:cs="Times New Roman"/>
                <w:b/>
              </w:rPr>
              <w:t>1843</w:t>
            </w:r>
          </w:p>
        </w:tc>
        <w:tc>
          <w:tcPr>
            <w:tcW w:w="2244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2475">
              <w:rPr>
                <w:rFonts w:ascii="Times New Roman" w:hAnsi="Times New Roman" w:cs="Times New Roman"/>
                <w:sz w:val="20"/>
                <w:szCs w:val="20"/>
              </w:rPr>
              <w:t>924.531</w:t>
            </w:r>
          </w:p>
        </w:tc>
        <w:tc>
          <w:tcPr>
            <w:tcW w:w="2245" w:type="dxa"/>
          </w:tcPr>
          <w:p w:rsidR="003860C7" w:rsidRPr="00932475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2475">
              <w:rPr>
                <w:rFonts w:ascii="Times New Roman" w:hAnsi="Times New Roman" w:cs="Times New Roman"/>
                <w:sz w:val="20"/>
                <w:szCs w:val="20"/>
              </w:rPr>
              <w:t>1.007.153</w:t>
            </w:r>
          </w:p>
        </w:tc>
        <w:tc>
          <w:tcPr>
            <w:tcW w:w="2245" w:type="dxa"/>
          </w:tcPr>
          <w:p w:rsidR="003860C7" w:rsidRPr="00B97ECC" w:rsidRDefault="003860C7" w:rsidP="00B97ECC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</w:rPr>
            </w:pPr>
            <w:r w:rsidRPr="00B97ECC">
              <w:rPr>
                <w:rFonts w:ascii="Times New Roman" w:hAnsi="Times New Roman" w:cs="Times New Roman"/>
                <w:b/>
              </w:rPr>
              <w:t>1.931.684</w:t>
            </w:r>
          </w:p>
        </w:tc>
      </w:tr>
    </w:tbl>
    <w:p w:rsidR="008B58C4" w:rsidRDefault="003860C7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2475" w:rsidRDefault="00556524" w:rsidP="0093247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</w:t>
      </w:r>
      <w:r w:rsidR="008C401F">
        <w:rPr>
          <w:rFonts w:ascii="Times New Roman" w:hAnsi="Times New Roman" w:cs="Times New Roman"/>
          <w:sz w:val="24"/>
          <w:szCs w:val="24"/>
        </w:rPr>
        <w:t xml:space="preserve"> </w:t>
      </w:r>
      <w:r w:rsidR="00932475">
        <w:rPr>
          <w:rFonts w:ascii="Times New Roman" w:hAnsi="Times New Roman" w:cs="Times New Roman"/>
          <w:sz w:val="24"/>
          <w:szCs w:val="24"/>
        </w:rPr>
        <w:t>el primer censo moderno (</w:t>
      </w:r>
      <w:r w:rsidR="00932475" w:rsidRPr="00FF2A0F">
        <w:rPr>
          <w:rFonts w:ascii="Times New Roman" w:hAnsi="Times New Roman" w:cs="Times New Roman"/>
          <w:b/>
          <w:sz w:val="24"/>
          <w:szCs w:val="24"/>
        </w:rPr>
        <w:t>1938</w:t>
      </w:r>
      <w:r w:rsidR="00932475">
        <w:rPr>
          <w:rFonts w:ascii="Times New Roman" w:hAnsi="Times New Roman" w:cs="Times New Roman"/>
          <w:sz w:val="24"/>
          <w:szCs w:val="24"/>
        </w:rPr>
        <w:t>) la población fue discriminada por sexo y grupos de edad. Los resultados fueron los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CA60E4">
              <w:rPr>
                <w:rFonts w:ascii="Times New Roman" w:hAnsi="Times New Roman" w:cs="Times New Roman"/>
                <w:b/>
              </w:rPr>
              <w:t>Grupos de edad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CA60E4">
              <w:rPr>
                <w:rFonts w:ascii="Times New Roman" w:hAnsi="Times New Roman" w:cs="Times New Roman"/>
                <w:b/>
              </w:rPr>
              <w:t>Hombres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CA60E4">
              <w:rPr>
                <w:rFonts w:ascii="Times New Roman" w:hAnsi="Times New Roman" w:cs="Times New Roman"/>
                <w:b/>
              </w:rPr>
              <w:t>Mujeres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Menores de 7 años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924.551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911.072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7 - 14 años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924.050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893.262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15 – 19 años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421.327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471.992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20 – 59 años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1.839.718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1.876.476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Mayores de 60 años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200.511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CA60E4">
              <w:rPr>
                <w:rFonts w:ascii="Times New Roman" w:hAnsi="Times New Roman" w:cs="Times New Roman"/>
                <w:sz w:val="20"/>
              </w:rPr>
              <w:t>234.082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CA60E4">
              <w:rPr>
                <w:rFonts w:ascii="Times New Roman" w:hAnsi="Times New Roman" w:cs="Times New Roman"/>
                <w:b/>
                <w:sz w:val="20"/>
              </w:rPr>
              <w:t>Totales: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A60E4">
              <w:rPr>
                <w:rFonts w:ascii="Times New Roman" w:hAnsi="Times New Roman" w:cs="Times New Roman"/>
                <w:b/>
                <w:sz w:val="20"/>
              </w:rPr>
              <w:t>4.310.157</w:t>
            </w:r>
          </w:p>
        </w:tc>
        <w:tc>
          <w:tcPr>
            <w:tcW w:w="2993" w:type="dxa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A60E4">
              <w:rPr>
                <w:rFonts w:ascii="Times New Roman" w:hAnsi="Times New Roman" w:cs="Times New Roman"/>
                <w:b/>
                <w:sz w:val="20"/>
              </w:rPr>
              <w:t>4.386.884</w:t>
            </w:r>
          </w:p>
        </w:tc>
      </w:tr>
      <w:tr w:rsidR="00932475" w:rsidTr="000C5D03">
        <w:tc>
          <w:tcPr>
            <w:tcW w:w="2992" w:type="dxa"/>
          </w:tcPr>
          <w:p w:rsidR="00932475" w:rsidRPr="00CA60E4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CA60E4">
              <w:rPr>
                <w:rFonts w:ascii="Times New Roman" w:hAnsi="Times New Roman" w:cs="Times New Roman"/>
                <w:b/>
              </w:rPr>
              <w:t>Total de población:</w:t>
            </w:r>
          </w:p>
        </w:tc>
        <w:tc>
          <w:tcPr>
            <w:tcW w:w="5986" w:type="dxa"/>
            <w:gridSpan w:val="2"/>
          </w:tcPr>
          <w:p w:rsidR="00932475" w:rsidRPr="00CA60E4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CA60E4">
              <w:rPr>
                <w:rFonts w:ascii="Times New Roman" w:hAnsi="Times New Roman" w:cs="Times New Roman"/>
                <w:b/>
              </w:rPr>
              <w:t>8.697.041</w:t>
            </w:r>
          </w:p>
        </w:tc>
      </w:tr>
    </w:tbl>
    <w:p w:rsidR="00556524" w:rsidRDefault="00932475" w:rsidP="0093247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6524" w:rsidRDefault="00CF3EA3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Los </w:t>
      </w:r>
      <w:r w:rsidRPr="00FF2A0F">
        <w:rPr>
          <w:rFonts w:ascii="Times New Roman" w:hAnsi="Times New Roman" w:cs="Times New Roman"/>
          <w:b/>
          <w:sz w:val="24"/>
        </w:rPr>
        <w:t>menores de 15 años</w:t>
      </w:r>
      <w:r>
        <w:rPr>
          <w:rFonts w:ascii="Times New Roman" w:hAnsi="Times New Roman" w:cs="Times New Roman"/>
          <w:sz w:val="24"/>
        </w:rPr>
        <w:t xml:space="preserve"> representaban el </w:t>
      </w:r>
      <w:r w:rsidRPr="00FF2A0F">
        <w:rPr>
          <w:rFonts w:ascii="Times New Roman" w:hAnsi="Times New Roman" w:cs="Times New Roman"/>
          <w:b/>
          <w:sz w:val="24"/>
        </w:rPr>
        <w:t>45%</w:t>
      </w:r>
      <w:r>
        <w:rPr>
          <w:rFonts w:ascii="Times New Roman" w:hAnsi="Times New Roman" w:cs="Times New Roman"/>
          <w:sz w:val="24"/>
        </w:rPr>
        <w:t xml:space="preserve"> de la población y las personas </w:t>
      </w:r>
      <w:r w:rsidRPr="00FF2A0F">
        <w:rPr>
          <w:rFonts w:ascii="Times New Roman" w:hAnsi="Times New Roman" w:cs="Times New Roman"/>
          <w:b/>
          <w:sz w:val="24"/>
        </w:rPr>
        <w:t>mayores de 60 años</w:t>
      </w:r>
      <w:r>
        <w:rPr>
          <w:rFonts w:ascii="Times New Roman" w:hAnsi="Times New Roman" w:cs="Times New Roman"/>
          <w:sz w:val="24"/>
        </w:rPr>
        <w:t xml:space="preserve"> se aproximaban al </w:t>
      </w:r>
      <w:r w:rsidRPr="00FF2A0F">
        <w:rPr>
          <w:rFonts w:ascii="Times New Roman" w:hAnsi="Times New Roman" w:cs="Times New Roman"/>
          <w:b/>
          <w:sz w:val="24"/>
        </w:rPr>
        <w:t>5%</w:t>
      </w:r>
      <w:r>
        <w:rPr>
          <w:rFonts w:ascii="Times New Roman" w:hAnsi="Times New Roman" w:cs="Times New Roman"/>
          <w:sz w:val="24"/>
        </w:rPr>
        <w:t xml:space="preserve">. La </w:t>
      </w:r>
      <w:r w:rsidRPr="00FF2A0F">
        <w:rPr>
          <w:rFonts w:ascii="Times New Roman" w:hAnsi="Times New Roman" w:cs="Times New Roman"/>
          <w:b/>
          <w:sz w:val="24"/>
        </w:rPr>
        <w:t>población adulta representaba el 50%</w:t>
      </w:r>
      <w:r>
        <w:rPr>
          <w:rFonts w:ascii="Times New Roman" w:hAnsi="Times New Roman" w:cs="Times New Roman"/>
          <w:sz w:val="24"/>
        </w:rPr>
        <w:t xml:space="preserve"> del total. </w:t>
      </w:r>
      <w:r w:rsidR="00516C2B">
        <w:rPr>
          <w:rFonts w:ascii="Times New Roman" w:hAnsi="Times New Roman" w:cs="Times New Roman"/>
          <w:sz w:val="24"/>
        </w:rPr>
        <w:t xml:space="preserve">Para esa época </w:t>
      </w:r>
      <w:r w:rsidR="00516C2B" w:rsidRPr="00FF2A0F">
        <w:rPr>
          <w:rFonts w:ascii="Times New Roman" w:hAnsi="Times New Roman" w:cs="Times New Roman"/>
          <w:b/>
          <w:sz w:val="24"/>
        </w:rPr>
        <w:t>la pirámide poblacional</w:t>
      </w:r>
      <w:r w:rsidR="00516C2B">
        <w:rPr>
          <w:rFonts w:ascii="Times New Roman" w:hAnsi="Times New Roman" w:cs="Times New Roman"/>
          <w:sz w:val="24"/>
        </w:rPr>
        <w:t xml:space="preserve"> presentaba una forma </w:t>
      </w:r>
      <w:r w:rsidR="00516C2B" w:rsidRPr="00FF2A0F">
        <w:rPr>
          <w:rFonts w:ascii="Times New Roman" w:hAnsi="Times New Roman" w:cs="Times New Roman"/>
          <w:b/>
          <w:sz w:val="24"/>
        </w:rPr>
        <w:t>expansiva o progresiva</w:t>
      </w:r>
      <w:r w:rsidR="00516C2B">
        <w:rPr>
          <w:rFonts w:ascii="Times New Roman" w:hAnsi="Times New Roman" w:cs="Times New Roman"/>
          <w:sz w:val="24"/>
        </w:rPr>
        <w:t>.</w:t>
      </w:r>
    </w:p>
    <w:p w:rsidR="00516C2B" w:rsidRDefault="00516C2B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516C2B" w:rsidRDefault="00A05E2F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FF2A0F">
        <w:rPr>
          <w:rFonts w:ascii="Times New Roman" w:hAnsi="Times New Roman" w:cs="Times New Roman"/>
          <w:b/>
          <w:sz w:val="24"/>
        </w:rPr>
        <w:t>En la segunda mitad del siglo XX</w:t>
      </w:r>
      <w:r>
        <w:rPr>
          <w:rFonts w:ascii="Times New Roman" w:hAnsi="Times New Roman" w:cs="Times New Roman"/>
          <w:sz w:val="24"/>
        </w:rPr>
        <w:t xml:space="preserve">, la pirámide de población tuvo pequeñas variaciones en cuanto a los grupos de edad: </w:t>
      </w:r>
    </w:p>
    <w:p w:rsidR="00A05E2F" w:rsidRDefault="00A05E2F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A05E2F" w:rsidTr="00A05E2F">
        <w:tc>
          <w:tcPr>
            <w:tcW w:w="2244" w:type="dxa"/>
          </w:tcPr>
          <w:p w:rsidR="00A05E2F" w:rsidRPr="00A05E2F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05E2F">
              <w:rPr>
                <w:rFonts w:ascii="Times New Roman" w:hAnsi="Times New Roman" w:cs="Times New Roman"/>
                <w:b/>
              </w:rPr>
              <w:t>Grupos de edad</w:t>
            </w:r>
          </w:p>
        </w:tc>
        <w:tc>
          <w:tcPr>
            <w:tcW w:w="2244" w:type="dxa"/>
          </w:tcPr>
          <w:p w:rsidR="00A05E2F" w:rsidRPr="00A05E2F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05E2F">
              <w:rPr>
                <w:rFonts w:ascii="Times New Roman" w:hAnsi="Times New Roman" w:cs="Times New Roman"/>
                <w:b/>
              </w:rPr>
              <w:t>1951</w:t>
            </w:r>
          </w:p>
        </w:tc>
        <w:tc>
          <w:tcPr>
            <w:tcW w:w="2245" w:type="dxa"/>
          </w:tcPr>
          <w:p w:rsidR="00A05E2F" w:rsidRPr="00A05E2F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05E2F">
              <w:rPr>
                <w:rFonts w:ascii="Times New Roman" w:hAnsi="Times New Roman" w:cs="Times New Roman"/>
                <w:b/>
              </w:rPr>
              <w:t>1973</w:t>
            </w:r>
          </w:p>
        </w:tc>
        <w:tc>
          <w:tcPr>
            <w:tcW w:w="2245" w:type="dxa"/>
          </w:tcPr>
          <w:p w:rsidR="00A05E2F" w:rsidRPr="00A05E2F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05E2F">
              <w:rPr>
                <w:rFonts w:ascii="Times New Roman" w:hAnsi="Times New Roman" w:cs="Times New Roman"/>
                <w:b/>
              </w:rPr>
              <w:t>1993</w:t>
            </w:r>
          </w:p>
        </w:tc>
      </w:tr>
      <w:tr w:rsidR="00A05E2F" w:rsidTr="00A05E2F">
        <w:tc>
          <w:tcPr>
            <w:tcW w:w="2244" w:type="dxa"/>
          </w:tcPr>
          <w:p w:rsidR="00A05E2F" w:rsidRPr="00263F62" w:rsidRDefault="00A05E2F" w:rsidP="00516C2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De 0 a 14 años</w:t>
            </w:r>
          </w:p>
        </w:tc>
        <w:tc>
          <w:tcPr>
            <w:tcW w:w="2244" w:type="dxa"/>
          </w:tcPr>
          <w:p w:rsidR="00A05E2F" w:rsidRPr="0020394C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42,78%</w:t>
            </w:r>
          </w:p>
        </w:tc>
        <w:tc>
          <w:tcPr>
            <w:tcW w:w="2245" w:type="dxa"/>
          </w:tcPr>
          <w:p w:rsidR="00A05E2F" w:rsidRPr="0020394C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44,78</w:t>
            </w:r>
            <w:r w:rsidR="0020394C" w:rsidRPr="0020394C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2245" w:type="dxa"/>
          </w:tcPr>
          <w:p w:rsidR="00A05E2F" w:rsidRPr="0020394C" w:rsidRDefault="0020394C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34,59%</w:t>
            </w:r>
          </w:p>
        </w:tc>
      </w:tr>
      <w:tr w:rsidR="00A05E2F" w:rsidTr="00A05E2F">
        <w:tc>
          <w:tcPr>
            <w:tcW w:w="2244" w:type="dxa"/>
          </w:tcPr>
          <w:p w:rsidR="00A05E2F" w:rsidRPr="00263F62" w:rsidRDefault="00A05E2F" w:rsidP="00516C2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15-64 años</w:t>
            </w:r>
          </w:p>
        </w:tc>
        <w:tc>
          <w:tcPr>
            <w:tcW w:w="2244" w:type="dxa"/>
          </w:tcPr>
          <w:p w:rsidR="00A05E2F" w:rsidRPr="0020394C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54,42%</w:t>
            </w:r>
          </w:p>
        </w:tc>
        <w:tc>
          <w:tcPr>
            <w:tcW w:w="2245" w:type="dxa"/>
          </w:tcPr>
          <w:p w:rsidR="00A05E2F" w:rsidRPr="0020394C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52,36</w:t>
            </w:r>
            <w:r w:rsidR="0020394C" w:rsidRPr="0020394C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2245" w:type="dxa"/>
          </w:tcPr>
          <w:p w:rsidR="00A05E2F" w:rsidRPr="0020394C" w:rsidRDefault="0020394C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61,14%</w:t>
            </w:r>
          </w:p>
        </w:tc>
      </w:tr>
      <w:tr w:rsidR="00A05E2F" w:rsidTr="00A05E2F">
        <w:tc>
          <w:tcPr>
            <w:tcW w:w="2244" w:type="dxa"/>
          </w:tcPr>
          <w:p w:rsidR="00A05E2F" w:rsidRPr="00263F62" w:rsidRDefault="00A05E2F" w:rsidP="00516C2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Mayores de 65 años</w:t>
            </w:r>
          </w:p>
        </w:tc>
        <w:tc>
          <w:tcPr>
            <w:tcW w:w="2244" w:type="dxa"/>
          </w:tcPr>
          <w:p w:rsidR="00A05E2F" w:rsidRPr="0020394C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2,8%</w:t>
            </w:r>
          </w:p>
        </w:tc>
        <w:tc>
          <w:tcPr>
            <w:tcW w:w="2245" w:type="dxa"/>
          </w:tcPr>
          <w:p w:rsidR="00A05E2F" w:rsidRPr="0020394C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2,86</w:t>
            </w:r>
            <w:r w:rsidR="0020394C" w:rsidRPr="0020394C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2245" w:type="dxa"/>
          </w:tcPr>
          <w:p w:rsidR="00A05E2F" w:rsidRPr="0020394C" w:rsidRDefault="0020394C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0394C">
              <w:rPr>
                <w:rFonts w:ascii="Times New Roman" w:hAnsi="Times New Roman" w:cs="Times New Roman"/>
                <w:sz w:val="20"/>
                <w:szCs w:val="20"/>
              </w:rPr>
              <w:t>4,27%</w:t>
            </w:r>
          </w:p>
        </w:tc>
      </w:tr>
    </w:tbl>
    <w:p w:rsidR="00A05E2F" w:rsidRDefault="00A05E2F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20394C" w:rsidRDefault="0020394C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Poco a poco </w:t>
      </w:r>
      <w:r w:rsidRPr="00FF2A0F">
        <w:rPr>
          <w:rFonts w:ascii="Times New Roman" w:hAnsi="Times New Roman" w:cs="Times New Roman"/>
          <w:b/>
          <w:sz w:val="24"/>
        </w:rPr>
        <w:t xml:space="preserve">la pirámide poblacional fue adquiriendo una </w:t>
      </w:r>
      <w:r w:rsidR="00037DDB" w:rsidRPr="00FF2A0F">
        <w:rPr>
          <w:rFonts w:ascii="Times New Roman" w:hAnsi="Times New Roman" w:cs="Times New Roman"/>
          <w:b/>
          <w:sz w:val="24"/>
        </w:rPr>
        <w:t xml:space="preserve">forma </w:t>
      </w:r>
      <w:r w:rsidR="00831223" w:rsidRPr="00FF2A0F">
        <w:rPr>
          <w:rFonts w:ascii="Times New Roman" w:hAnsi="Times New Roman" w:cs="Times New Roman"/>
          <w:b/>
          <w:sz w:val="24"/>
        </w:rPr>
        <w:t>más constrictiva</w:t>
      </w:r>
      <w:r>
        <w:rPr>
          <w:rFonts w:ascii="Times New Roman" w:hAnsi="Times New Roman" w:cs="Times New Roman"/>
          <w:sz w:val="24"/>
        </w:rPr>
        <w:t xml:space="preserve"> ya que </w:t>
      </w:r>
      <w:r w:rsidRPr="004C63B3">
        <w:rPr>
          <w:rFonts w:ascii="Times New Roman" w:hAnsi="Times New Roman" w:cs="Times New Roman"/>
          <w:b/>
          <w:sz w:val="24"/>
        </w:rPr>
        <w:t>los índices de fecundidad y natalidad iban disminuyendo</w:t>
      </w:r>
      <w:r w:rsidR="00263F62" w:rsidRPr="004C63B3">
        <w:rPr>
          <w:rFonts w:ascii="Times New Roman" w:hAnsi="Times New Roman" w:cs="Times New Roman"/>
          <w:b/>
          <w:sz w:val="24"/>
        </w:rPr>
        <w:t>,</w:t>
      </w:r>
      <w:r w:rsidRPr="004C63B3">
        <w:rPr>
          <w:rFonts w:ascii="Times New Roman" w:hAnsi="Times New Roman" w:cs="Times New Roman"/>
          <w:b/>
          <w:sz w:val="24"/>
        </w:rPr>
        <w:t xml:space="preserve"> mientras la esperanza de vida aumentaba</w:t>
      </w:r>
      <w:r>
        <w:rPr>
          <w:rFonts w:ascii="Times New Roman" w:hAnsi="Times New Roman" w:cs="Times New Roman"/>
          <w:sz w:val="24"/>
        </w:rPr>
        <w:t xml:space="preserve">. </w:t>
      </w:r>
      <w:r w:rsidR="000A06DC">
        <w:rPr>
          <w:rFonts w:ascii="Times New Roman" w:hAnsi="Times New Roman" w:cs="Times New Roman"/>
          <w:sz w:val="24"/>
        </w:rPr>
        <w:t>Además la proporción entre hombres y mujeres se fue equiparando:</w:t>
      </w:r>
    </w:p>
    <w:p w:rsidR="000A06DC" w:rsidRDefault="000A06DC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44"/>
        <w:gridCol w:w="2244"/>
        <w:gridCol w:w="2245"/>
      </w:tblGrid>
      <w:tr w:rsidR="0073675E" w:rsidTr="0073675E">
        <w:trPr>
          <w:jc w:val="center"/>
        </w:trPr>
        <w:tc>
          <w:tcPr>
            <w:tcW w:w="2244" w:type="dxa"/>
          </w:tcPr>
          <w:p w:rsidR="0073675E" w:rsidRPr="00A05E2F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Censo</w:t>
            </w:r>
          </w:p>
        </w:tc>
        <w:tc>
          <w:tcPr>
            <w:tcW w:w="2244" w:type="dxa"/>
          </w:tcPr>
          <w:p w:rsidR="0073675E" w:rsidRPr="00A05E2F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Hombres</w:t>
            </w:r>
          </w:p>
        </w:tc>
        <w:tc>
          <w:tcPr>
            <w:tcW w:w="2245" w:type="dxa"/>
          </w:tcPr>
          <w:p w:rsidR="0073675E" w:rsidRPr="00A05E2F" w:rsidRDefault="0073675E" w:rsidP="0073675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Mujeres</w:t>
            </w:r>
          </w:p>
        </w:tc>
      </w:tr>
      <w:tr w:rsidR="0073675E" w:rsidTr="0073675E">
        <w:trPr>
          <w:jc w:val="center"/>
        </w:trPr>
        <w:tc>
          <w:tcPr>
            <w:tcW w:w="2244" w:type="dxa"/>
          </w:tcPr>
          <w:p w:rsidR="0073675E" w:rsidRPr="00263F62" w:rsidRDefault="0073675E" w:rsidP="00263F6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lastRenderedPageBreak/>
              <w:t>1951</w:t>
            </w:r>
          </w:p>
        </w:tc>
        <w:tc>
          <w:tcPr>
            <w:tcW w:w="2244" w:type="dxa"/>
          </w:tcPr>
          <w:p w:rsidR="0073675E" w:rsidRPr="0020394C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46,1%</w:t>
            </w:r>
          </w:p>
        </w:tc>
        <w:tc>
          <w:tcPr>
            <w:tcW w:w="2245" w:type="dxa"/>
          </w:tcPr>
          <w:p w:rsidR="0073675E" w:rsidRPr="0020394C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53,9%</w:t>
            </w:r>
          </w:p>
        </w:tc>
      </w:tr>
      <w:tr w:rsidR="0073675E" w:rsidTr="0073675E">
        <w:trPr>
          <w:jc w:val="center"/>
        </w:trPr>
        <w:tc>
          <w:tcPr>
            <w:tcW w:w="2244" w:type="dxa"/>
          </w:tcPr>
          <w:p w:rsidR="0073675E" w:rsidRPr="00263F62" w:rsidRDefault="0073675E" w:rsidP="00263F6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1973</w:t>
            </w:r>
          </w:p>
        </w:tc>
        <w:tc>
          <w:tcPr>
            <w:tcW w:w="2244" w:type="dxa"/>
          </w:tcPr>
          <w:p w:rsidR="0073675E" w:rsidRPr="0020394C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48,5%</w:t>
            </w:r>
          </w:p>
        </w:tc>
        <w:tc>
          <w:tcPr>
            <w:tcW w:w="2245" w:type="dxa"/>
          </w:tcPr>
          <w:p w:rsidR="0073675E" w:rsidRPr="0020394C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51,5%</w:t>
            </w:r>
          </w:p>
        </w:tc>
      </w:tr>
      <w:tr w:rsidR="0073675E" w:rsidTr="0073675E">
        <w:trPr>
          <w:jc w:val="center"/>
        </w:trPr>
        <w:tc>
          <w:tcPr>
            <w:tcW w:w="2244" w:type="dxa"/>
          </w:tcPr>
          <w:p w:rsidR="0073675E" w:rsidRPr="00263F62" w:rsidRDefault="0073675E" w:rsidP="00263F6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1993</w:t>
            </w:r>
          </w:p>
        </w:tc>
        <w:tc>
          <w:tcPr>
            <w:tcW w:w="2244" w:type="dxa"/>
          </w:tcPr>
          <w:p w:rsidR="0073675E" w:rsidRPr="0020394C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49,2%</w:t>
            </w:r>
          </w:p>
        </w:tc>
        <w:tc>
          <w:tcPr>
            <w:tcW w:w="2245" w:type="dxa"/>
          </w:tcPr>
          <w:p w:rsidR="0073675E" w:rsidRPr="0020394C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50,8%</w:t>
            </w:r>
          </w:p>
        </w:tc>
      </w:tr>
    </w:tbl>
    <w:p w:rsidR="000A06DC" w:rsidRDefault="000A06DC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15523F" w:rsidRDefault="0015523F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año </w:t>
      </w:r>
      <w:r w:rsidRPr="00FF2A0F">
        <w:rPr>
          <w:rFonts w:ascii="Times New Roman" w:hAnsi="Times New Roman" w:cs="Times New Roman"/>
          <w:b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F2A0F">
        <w:rPr>
          <w:rFonts w:ascii="Times New Roman" w:hAnsi="Times New Roman" w:cs="Times New Roman"/>
          <w:b/>
          <w:sz w:val="24"/>
          <w:szCs w:val="24"/>
        </w:rPr>
        <w:t>la pirámide de población</w:t>
      </w:r>
      <w:r>
        <w:rPr>
          <w:rFonts w:ascii="Times New Roman" w:hAnsi="Times New Roman" w:cs="Times New Roman"/>
          <w:sz w:val="24"/>
          <w:szCs w:val="24"/>
        </w:rPr>
        <w:t xml:space="preserve"> de Colombia </w:t>
      </w:r>
      <w:r w:rsidR="00FF2A0F">
        <w:rPr>
          <w:rFonts w:ascii="Times New Roman" w:hAnsi="Times New Roman" w:cs="Times New Roman"/>
          <w:sz w:val="24"/>
          <w:szCs w:val="24"/>
        </w:rPr>
        <w:t xml:space="preserve">ha mantenido un perfil similar. </w:t>
      </w:r>
      <w:r w:rsidR="00895EAB">
        <w:rPr>
          <w:rFonts w:ascii="Times New Roman" w:hAnsi="Times New Roman" w:cs="Times New Roman"/>
          <w:sz w:val="24"/>
          <w:szCs w:val="24"/>
        </w:rPr>
        <w:t xml:space="preserve">El </w:t>
      </w:r>
      <w:r w:rsidR="00895EAB" w:rsidRPr="00117FA1">
        <w:rPr>
          <w:rFonts w:ascii="Times New Roman" w:hAnsi="Times New Roman" w:cs="Times New Roman"/>
          <w:b/>
          <w:sz w:val="24"/>
          <w:szCs w:val="24"/>
        </w:rPr>
        <w:t>49%</w:t>
      </w:r>
      <w:r w:rsidR="00895EAB">
        <w:rPr>
          <w:rFonts w:ascii="Times New Roman" w:hAnsi="Times New Roman" w:cs="Times New Roman"/>
          <w:sz w:val="24"/>
          <w:szCs w:val="24"/>
        </w:rPr>
        <w:t xml:space="preserve"> de la población </w:t>
      </w:r>
      <w:r w:rsidR="00895EAB" w:rsidRPr="00117FA1">
        <w:rPr>
          <w:rFonts w:ascii="Times New Roman" w:hAnsi="Times New Roman" w:cs="Times New Roman"/>
          <w:b/>
          <w:sz w:val="24"/>
          <w:szCs w:val="24"/>
        </w:rPr>
        <w:t>es masculina</w:t>
      </w:r>
      <w:r w:rsidR="00895EAB">
        <w:rPr>
          <w:rFonts w:ascii="Times New Roman" w:hAnsi="Times New Roman" w:cs="Times New Roman"/>
          <w:sz w:val="24"/>
          <w:szCs w:val="24"/>
        </w:rPr>
        <w:t xml:space="preserve"> y el </w:t>
      </w:r>
      <w:r w:rsidR="00895EAB" w:rsidRPr="00117FA1">
        <w:rPr>
          <w:rFonts w:ascii="Times New Roman" w:hAnsi="Times New Roman" w:cs="Times New Roman"/>
          <w:b/>
          <w:sz w:val="24"/>
          <w:szCs w:val="24"/>
        </w:rPr>
        <w:t>51% femenina</w:t>
      </w:r>
      <w:r w:rsidR="00895EAB">
        <w:rPr>
          <w:rFonts w:ascii="Times New Roman" w:hAnsi="Times New Roman" w:cs="Times New Roman"/>
          <w:sz w:val="24"/>
          <w:szCs w:val="24"/>
        </w:rPr>
        <w:t>. De acuerdo a los grupos de edad tenemos que: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44"/>
        <w:gridCol w:w="2244"/>
      </w:tblGrid>
      <w:tr w:rsidR="00895EAB" w:rsidTr="00895EAB">
        <w:trPr>
          <w:jc w:val="center"/>
        </w:trPr>
        <w:tc>
          <w:tcPr>
            <w:tcW w:w="2244" w:type="dxa"/>
          </w:tcPr>
          <w:p w:rsidR="00895EAB" w:rsidRPr="00A05E2F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05E2F">
              <w:rPr>
                <w:rFonts w:ascii="Times New Roman" w:hAnsi="Times New Roman" w:cs="Times New Roman"/>
                <w:b/>
              </w:rPr>
              <w:t>Grupos de edad</w:t>
            </w:r>
          </w:p>
        </w:tc>
        <w:tc>
          <w:tcPr>
            <w:tcW w:w="2244" w:type="dxa"/>
          </w:tcPr>
          <w:p w:rsidR="00895EAB" w:rsidRPr="00A05E2F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2005</w:t>
            </w:r>
          </w:p>
        </w:tc>
      </w:tr>
      <w:tr w:rsidR="00895EAB" w:rsidTr="00895EAB">
        <w:trPr>
          <w:jc w:val="center"/>
        </w:trPr>
        <w:tc>
          <w:tcPr>
            <w:tcW w:w="2244" w:type="dxa"/>
          </w:tcPr>
          <w:p w:rsidR="00895EAB" w:rsidRPr="00263F62" w:rsidRDefault="00895EAB" w:rsidP="000C5D0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De 0 a 14 años</w:t>
            </w:r>
          </w:p>
        </w:tc>
        <w:tc>
          <w:tcPr>
            <w:tcW w:w="2244" w:type="dxa"/>
          </w:tcPr>
          <w:p w:rsidR="00895EAB" w:rsidRPr="0020394C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31%</w:t>
            </w:r>
          </w:p>
        </w:tc>
      </w:tr>
      <w:tr w:rsidR="00895EAB" w:rsidTr="00895EAB">
        <w:trPr>
          <w:jc w:val="center"/>
        </w:trPr>
        <w:tc>
          <w:tcPr>
            <w:tcW w:w="2244" w:type="dxa"/>
          </w:tcPr>
          <w:p w:rsidR="00895EAB" w:rsidRPr="00263F62" w:rsidRDefault="00895EAB" w:rsidP="000C5D0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15-64 años</w:t>
            </w:r>
          </w:p>
        </w:tc>
        <w:tc>
          <w:tcPr>
            <w:tcW w:w="2244" w:type="dxa"/>
          </w:tcPr>
          <w:p w:rsidR="00895EAB" w:rsidRPr="0020394C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60%</w:t>
            </w:r>
          </w:p>
        </w:tc>
      </w:tr>
      <w:tr w:rsidR="00895EAB" w:rsidTr="00895EAB">
        <w:trPr>
          <w:jc w:val="center"/>
        </w:trPr>
        <w:tc>
          <w:tcPr>
            <w:tcW w:w="2244" w:type="dxa"/>
          </w:tcPr>
          <w:p w:rsidR="00895EAB" w:rsidRPr="00263F62" w:rsidRDefault="00895EAB" w:rsidP="000C5D0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263F62">
              <w:rPr>
                <w:rFonts w:ascii="Times New Roman" w:hAnsi="Times New Roman" w:cs="Times New Roman"/>
                <w:b/>
              </w:rPr>
              <w:t>Mayores de 65 años</w:t>
            </w:r>
          </w:p>
        </w:tc>
        <w:tc>
          <w:tcPr>
            <w:tcW w:w="2244" w:type="dxa"/>
          </w:tcPr>
          <w:p w:rsidR="00895EAB" w:rsidRPr="0020394C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8,9%</w:t>
            </w:r>
          </w:p>
        </w:tc>
      </w:tr>
    </w:tbl>
    <w:p w:rsidR="00895EAB" w:rsidRDefault="00895EAB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93C20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C93C20" w:rsidRPr="00F638CE" w:rsidRDefault="00C93C20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93C20" w:rsidRPr="00F638CE" w:rsidTr="0077652D">
        <w:tc>
          <w:tcPr>
            <w:tcW w:w="1668" w:type="dxa"/>
          </w:tcPr>
          <w:p w:rsidR="00C93C20" w:rsidRPr="00F638CE" w:rsidRDefault="00C93C20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C93C20" w:rsidRPr="00BC54F2" w:rsidRDefault="00C93C20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C93C20" w:rsidRPr="00F638CE" w:rsidTr="0077652D">
        <w:tc>
          <w:tcPr>
            <w:tcW w:w="1668" w:type="dxa"/>
          </w:tcPr>
          <w:p w:rsidR="00C93C20" w:rsidRPr="00F638CE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C93C20" w:rsidRPr="00F638CE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Pirámide poblacional Colombia</w:t>
            </w:r>
          </w:p>
        </w:tc>
      </w:tr>
      <w:tr w:rsidR="00C93C20" w:rsidRPr="00F638CE" w:rsidTr="0077652D">
        <w:tc>
          <w:tcPr>
            <w:tcW w:w="1668" w:type="dxa"/>
          </w:tcPr>
          <w:p w:rsidR="00C93C20" w:rsidRPr="00F638CE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C93C20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2063069" cy="1547446"/>
                  <wp:effectExtent l="19050" t="0" r="0" b="0"/>
                  <wp:docPr id="30" name="29 Imagen" descr="800px-Colombiapop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Colombiapop.svg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255" cy="154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3C20" w:rsidRPr="00F638CE" w:rsidRDefault="00661D12" w:rsidP="00C93C2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5" w:anchor="/media/File:Colombiapop.svg" w:history="1">
              <w:r w:rsidR="00C93C20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https://commons.wikimedia.org/wiki/Category:Population_pyramids_of_Colombia#/media/File:Colombiapop.svg</w:t>
              </w:r>
            </w:hyperlink>
          </w:p>
        </w:tc>
      </w:tr>
      <w:tr w:rsidR="00C93C20" w:rsidRPr="00F638CE" w:rsidTr="0077652D">
        <w:tc>
          <w:tcPr>
            <w:tcW w:w="1668" w:type="dxa"/>
          </w:tcPr>
          <w:p w:rsidR="00C93C20" w:rsidRPr="00F638CE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C93C20" w:rsidRPr="00F638CE" w:rsidRDefault="00C93C20" w:rsidP="00C93C2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Según estimaciones de las Naciones Unidad (UN) la pirámide de población en Colombia para el año 2014 presenta un perfil constrictivo en su base. </w:t>
            </w:r>
          </w:p>
        </w:tc>
      </w:tr>
    </w:tbl>
    <w:p w:rsidR="00C93C20" w:rsidRDefault="00C93C20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5523F" w:rsidRDefault="009E4B3F" w:rsidP="005B5DA2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Índice de masculinidad</w:t>
      </w:r>
    </w:p>
    <w:p w:rsidR="002C6FB7" w:rsidRDefault="009E4B3F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Hay otro dato que permite conocer sobre el comportamiento demográfico de una población: </w:t>
      </w:r>
      <w:r w:rsidRPr="004C63B3">
        <w:rPr>
          <w:rFonts w:ascii="Times New Roman" w:hAnsi="Times New Roman" w:cs="Times New Roman"/>
          <w:b/>
          <w:sz w:val="24"/>
          <w:szCs w:val="24"/>
        </w:rPr>
        <w:t xml:space="preserve">el índice de masculinidad. </w:t>
      </w:r>
      <w:r w:rsidR="002C6FB7" w:rsidRPr="004C63B3">
        <w:rPr>
          <w:rFonts w:ascii="Times New Roman" w:hAnsi="Times New Roman" w:cs="Times New Roman"/>
          <w:b/>
          <w:sz w:val="24"/>
          <w:szCs w:val="24"/>
        </w:rPr>
        <w:t xml:space="preserve">La relación entre el número de hombres respecto al de mujeres. </w:t>
      </w:r>
    </w:p>
    <w:p w:rsidR="002C6FB7" w:rsidRDefault="002C6FB7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F477C" w:rsidRDefault="002C6FB7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el último censo de población </w:t>
      </w:r>
      <w:r w:rsidR="00060746" w:rsidRPr="004C63B3">
        <w:rPr>
          <w:rFonts w:ascii="Times New Roman" w:hAnsi="Times New Roman" w:cs="Times New Roman"/>
          <w:b/>
          <w:sz w:val="24"/>
          <w:szCs w:val="24"/>
        </w:rPr>
        <w:t>(2005)</w:t>
      </w:r>
      <w:r w:rsidR="000607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índice de masculinidad era de </w:t>
      </w:r>
      <w:r w:rsidRPr="00060746">
        <w:rPr>
          <w:rFonts w:ascii="Times New Roman" w:hAnsi="Times New Roman" w:cs="Times New Roman"/>
          <w:b/>
          <w:sz w:val="24"/>
          <w:szCs w:val="24"/>
        </w:rPr>
        <w:t>97 hombres por cada 100 mujeres.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5C73">
        <w:rPr>
          <w:rFonts w:ascii="Times New Roman" w:hAnsi="Times New Roman" w:cs="Times New Roman"/>
          <w:sz w:val="24"/>
          <w:szCs w:val="24"/>
        </w:rPr>
        <w:t xml:space="preserve">Esto responde en primer lugar a causas biológicas pero también al aumento de la mortalidad masculina. </w:t>
      </w:r>
    </w:p>
    <w:p w:rsidR="00C25C73" w:rsidRDefault="00C25C73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25C73" w:rsidRDefault="00C25C73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97ECC">
        <w:rPr>
          <w:rFonts w:ascii="Times New Roman" w:hAnsi="Times New Roman" w:cs="Times New Roman"/>
          <w:b/>
          <w:sz w:val="24"/>
          <w:szCs w:val="24"/>
        </w:rPr>
        <w:t>Cada departamento del país presenta un índice de masculinidad propio</w:t>
      </w:r>
      <w:r>
        <w:rPr>
          <w:rFonts w:ascii="Times New Roman" w:hAnsi="Times New Roman" w:cs="Times New Roman"/>
          <w:sz w:val="24"/>
          <w:szCs w:val="24"/>
        </w:rPr>
        <w:t>. Con este índice se puede observar cómo se dinamizan los fenómenos migratorios.</w:t>
      </w:r>
      <w:r w:rsidR="00C64390">
        <w:rPr>
          <w:rFonts w:ascii="Times New Roman" w:hAnsi="Times New Roman" w:cs="Times New Roman"/>
          <w:sz w:val="24"/>
          <w:szCs w:val="24"/>
        </w:rPr>
        <w:t xml:space="preserve"> Por lo general </w:t>
      </w:r>
      <w:r w:rsidR="00C64390" w:rsidRPr="003751EC">
        <w:rPr>
          <w:rFonts w:ascii="Times New Roman" w:hAnsi="Times New Roman" w:cs="Times New Roman"/>
          <w:b/>
          <w:sz w:val="24"/>
          <w:szCs w:val="24"/>
        </w:rPr>
        <w:t>en las áreas rurales</w:t>
      </w:r>
      <w:r w:rsidR="00C64390">
        <w:rPr>
          <w:rFonts w:ascii="Times New Roman" w:hAnsi="Times New Roman" w:cs="Times New Roman"/>
          <w:sz w:val="24"/>
          <w:szCs w:val="24"/>
        </w:rPr>
        <w:t xml:space="preserve"> el </w:t>
      </w:r>
      <w:r w:rsidR="00C64390" w:rsidRPr="003751EC">
        <w:rPr>
          <w:rFonts w:ascii="Times New Roman" w:hAnsi="Times New Roman" w:cs="Times New Roman"/>
          <w:b/>
          <w:sz w:val="24"/>
          <w:szCs w:val="24"/>
        </w:rPr>
        <w:t>índice es mayor</w:t>
      </w:r>
      <w:r w:rsidR="00EB4C03">
        <w:rPr>
          <w:rFonts w:ascii="Times New Roman" w:hAnsi="Times New Roman" w:cs="Times New Roman"/>
          <w:sz w:val="24"/>
          <w:szCs w:val="24"/>
        </w:rPr>
        <w:t xml:space="preserve"> porque las mujeres tienden a </w:t>
      </w:r>
      <w:r w:rsidR="00E9505E">
        <w:rPr>
          <w:rFonts w:ascii="Times New Roman" w:hAnsi="Times New Roman" w:cs="Times New Roman"/>
          <w:sz w:val="24"/>
          <w:szCs w:val="24"/>
        </w:rPr>
        <w:t>e</w:t>
      </w:r>
      <w:r w:rsidR="00EB4C03">
        <w:rPr>
          <w:rFonts w:ascii="Times New Roman" w:hAnsi="Times New Roman" w:cs="Times New Roman"/>
          <w:sz w:val="24"/>
          <w:szCs w:val="24"/>
        </w:rPr>
        <w:t>migrar</w:t>
      </w:r>
      <w:r w:rsidR="00C6439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E4B3F" w:rsidRPr="00EF477C" w:rsidRDefault="009E4B3F" w:rsidP="00EF477C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F477C" w:rsidRDefault="009E4B3F" w:rsidP="005B5DA2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Índice de envejecimiento</w:t>
      </w:r>
      <w:r w:rsidR="008A187A">
        <w:rPr>
          <w:rFonts w:ascii="Times New Roman" w:hAnsi="Times New Roman" w:cs="Times New Roman"/>
          <w:b/>
          <w:sz w:val="24"/>
          <w:szCs w:val="24"/>
        </w:rPr>
        <w:t xml:space="preserve"> y la relación niño-mujer</w:t>
      </w:r>
    </w:p>
    <w:p w:rsidR="000A37FB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Pr="004C63B3">
        <w:rPr>
          <w:rFonts w:ascii="Times New Roman" w:hAnsi="Times New Roman" w:cs="Times New Roman"/>
          <w:b/>
          <w:sz w:val="24"/>
          <w:szCs w:val="24"/>
        </w:rPr>
        <w:t>índice de envejecimiento</w:t>
      </w:r>
      <w:r>
        <w:rPr>
          <w:rFonts w:ascii="Times New Roman" w:hAnsi="Times New Roman" w:cs="Times New Roman"/>
          <w:sz w:val="24"/>
          <w:szCs w:val="24"/>
        </w:rPr>
        <w:t xml:space="preserve"> expresa </w:t>
      </w:r>
      <w:r w:rsidRPr="004C63B3">
        <w:rPr>
          <w:rFonts w:ascii="Times New Roman" w:hAnsi="Times New Roman" w:cs="Times New Roman"/>
          <w:b/>
          <w:sz w:val="24"/>
          <w:szCs w:val="24"/>
        </w:rPr>
        <w:t>la relación entre la cantidad de adultos mayores</w:t>
      </w:r>
      <w:r>
        <w:rPr>
          <w:rFonts w:ascii="Times New Roman" w:hAnsi="Times New Roman" w:cs="Times New Roman"/>
          <w:sz w:val="24"/>
          <w:szCs w:val="24"/>
        </w:rPr>
        <w:t xml:space="preserve"> (mayores de 65 años) </w:t>
      </w:r>
      <w:r w:rsidRPr="004C63B3">
        <w:rPr>
          <w:rFonts w:ascii="Times New Roman" w:hAnsi="Times New Roman" w:cs="Times New Roman"/>
          <w:b/>
          <w:sz w:val="24"/>
          <w:szCs w:val="24"/>
        </w:rPr>
        <w:t>frente a la cantidad de niños y jóvenes</w:t>
      </w:r>
      <w:r>
        <w:rPr>
          <w:rFonts w:ascii="Times New Roman" w:hAnsi="Times New Roman" w:cs="Times New Roman"/>
          <w:sz w:val="24"/>
          <w:szCs w:val="24"/>
        </w:rPr>
        <w:t xml:space="preserve"> de una población (menores de 15 años). </w:t>
      </w:r>
    </w:p>
    <w:p w:rsidR="000A37FB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B5DA2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año </w:t>
      </w:r>
      <w:r w:rsidRPr="004C63B3">
        <w:rPr>
          <w:rFonts w:ascii="Times New Roman" w:hAnsi="Times New Roman" w:cs="Times New Roman"/>
          <w:b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 había </w:t>
      </w:r>
      <w:r w:rsidRPr="004C63B3">
        <w:rPr>
          <w:rFonts w:ascii="Times New Roman" w:hAnsi="Times New Roman" w:cs="Times New Roman"/>
          <w:b/>
          <w:sz w:val="24"/>
          <w:szCs w:val="24"/>
        </w:rPr>
        <w:t>29 adultos mayores por 100 niños o jóvenes</w:t>
      </w:r>
      <w:r>
        <w:rPr>
          <w:rFonts w:ascii="Times New Roman" w:hAnsi="Times New Roman" w:cs="Times New Roman"/>
          <w:sz w:val="24"/>
          <w:szCs w:val="24"/>
        </w:rPr>
        <w:t xml:space="preserve">. En </w:t>
      </w:r>
      <w:r w:rsidRPr="004C63B3">
        <w:rPr>
          <w:rFonts w:ascii="Times New Roman" w:hAnsi="Times New Roman" w:cs="Times New Roman"/>
          <w:b/>
          <w:sz w:val="24"/>
          <w:szCs w:val="24"/>
        </w:rPr>
        <w:t>1993</w:t>
      </w:r>
      <w:r w:rsidR="00E9505E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63B3">
        <w:rPr>
          <w:rFonts w:ascii="Times New Roman" w:hAnsi="Times New Roman" w:cs="Times New Roman"/>
          <w:b/>
          <w:sz w:val="24"/>
          <w:szCs w:val="24"/>
        </w:rPr>
        <w:t>21 adultos mayores por 100 niños o jóvenes</w:t>
      </w:r>
      <w:r>
        <w:rPr>
          <w:rFonts w:ascii="Times New Roman" w:hAnsi="Times New Roman" w:cs="Times New Roman"/>
          <w:sz w:val="24"/>
          <w:szCs w:val="24"/>
        </w:rPr>
        <w:t xml:space="preserve">. Estas cifras contribuyen a definir políticas públicas, a fin de garantizar mayor atención a la población en salud o seguridad social.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6A24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86A24" w:rsidRPr="00F638CE" w:rsidRDefault="00986A24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86A24" w:rsidRPr="00BC54F2" w:rsidRDefault="00986A24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Adulto mayor en Colombia</w:t>
            </w: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86A24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2121035" cy="1414023"/>
                  <wp:effectExtent l="19050" t="0" r="0" b="0"/>
                  <wp:docPr id="50" name="49 Imagen" descr="Celebración_día_de_la_madre,_hogar_geriátrico_Divino_Redentor_(7179331736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elebración_día_de_la_madre,_hogar_geriátrico_Divino_Redentor_(7179331736)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224" cy="141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6A24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7" w:history="1">
              <w:r w:rsidR="00986A24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https://commons.wikimedia.org/wiki/File:Celebraci%C3%B3n_d%C3%ADa_de_la_madre,_hogar_geri%C3%A1trico_Divino_Redentor_(7179331736).jpg?uselang=es</w:t>
              </w:r>
            </w:hyperlink>
          </w:p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986A24" w:rsidRPr="00F638CE" w:rsidRDefault="00986A24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índice de envejecimiento permite conocer la cantidad de adultos mayores en un país y diseñar políticas públicas de atención para dicha población. </w:t>
            </w:r>
          </w:p>
        </w:tc>
      </w:tr>
    </w:tbl>
    <w:p w:rsidR="00986A24" w:rsidRDefault="00986A24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187A" w:rsidRDefault="008A187A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 </w:t>
      </w:r>
      <w:r w:rsidRPr="004C63B3">
        <w:rPr>
          <w:rFonts w:ascii="Times New Roman" w:hAnsi="Times New Roman" w:cs="Times New Roman"/>
          <w:b/>
          <w:sz w:val="24"/>
          <w:szCs w:val="24"/>
        </w:rPr>
        <w:t>relación niño-mujer (RM)</w:t>
      </w:r>
      <w:r>
        <w:rPr>
          <w:rFonts w:ascii="Times New Roman" w:hAnsi="Times New Roman" w:cs="Times New Roman"/>
          <w:sz w:val="24"/>
          <w:szCs w:val="24"/>
        </w:rPr>
        <w:t xml:space="preserve"> es un cálculo de los </w:t>
      </w:r>
      <w:r w:rsidRPr="004C63B3">
        <w:rPr>
          <w:rFonts w:ascii="Times New Roman" w:hAnsi="Times New Roman" w:cs="Times New Roman"/>
          <w:b/>
          <w:sz w:val="24"/>
          <w:szCs w:val="24"/>
        </w:rPr>
        <w:t>niños o niñas menores a 5 años y la cantidad de mujeres en edad fértil</w:t>
      </w:r>
      <w:r>
        <w:rPr>
          <w:rFonts w:ascii="Times New Roman" w:hAnsi="Times New Roman" w:cs="Times New Roman"/>
          <w:sz w:val="24"/>
          <w:szCs w:val="24"/>
        </w:rPr>
        <w:t>: de 15 a 49 años. Además halla relación con la tasa de fecundidad y permite comprender el crecimiento de la población.</w:t>
      </w:r>
    </w:p>
    <w:p w:rsidR="000C1C98" w:rsidRDefault="000C1C98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187A" w:rsidRDefault="008A187A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año </w:t>
      </w:r>
      <w:r w:rsidRPr="004C63B3">
        <w:rPr>
          <w:rFonts w:ascii="Times New Roman" w:hAnsi="Times New Roman" w:cs="Times New Roman"/>
          <w:b/>
          <w:sz w:val="24"/>
          <w:szCs w:val="24"/>
        </w:rPr>
        <w:t>1985</w:t>
      </w:r>
      <w:r w:rsidR="004C63B3">
        <w:rPr>
          <w:rFonts w:ascii="Times New Roman" w:hAnsi="Times New Roman" w:cs="Times New Roman"/>
          <w:sz w:val="24"/>
          <w:szCs w:val="24"/>
        </w:rPr>
        <w:t xml:space="preserve"> 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63B3">
        <w:rPr>
          <w:rFonts w:ascii="Times New Roman" w:hAnsi="Times New Roman" w:cs="Times New Roman"/>
          <w:b/>
          <w:sz w:val="24"/>
          <w:szCs w:val="24"/>
        </w:rPr>
        <w:t>RM</w:t>
      </w:r>
      <w:r>
        <w:rPr>
          <w:rFonts w:ascii="Times New Roman" w:hAnsi="Times New Roman" w:cs="Times New Roman"/>
          <w:sz w:val="24"/>
          <w:szCs w:val="24"/>
        </w:rPr>
        <w:t xml:space="preserve"> era de </w:t>
      </w:r>
      <w:r w:rsidRPr="004C63B3">
        <w:rPr>
          <w:rFonts w:ascii="Times New Roman" w:hAnsi="Times New Roman" w:cs="Times New Roman"/>
          <w:b/>
          <w:sz w:val="24"/>
          <w:szCs w:val="24"/>
        </w:rPr>
        <w:t>52,6 niños y niñas por cada 100 mujeres</w:t>
      </w:r>
      <w:r w:rsidR="009275D0">
        <w:rPr>
          <w:rFonts w:ascii="Times New Roman" w:hAnsi="Times New Roman" w:cs="Times New Roman"/>
          <w:sz w:val="24"/>
          <w:szCs w:val="24"/>
        </w:rPr>
        <w:t xml:space="preserve">. Mientras para el </w:t>
      </w:r>
      <w:r w:rsidR="009275D0" w:rsidRPr="004C63B3">
        <w:rPr>
          <w:rFonts w:ascii="Times New Roman" w:hAnsi="Times New Roman" w:cs="Times New Roman"/>
          <w:b/>
          <w:sz w:val="24"/>
          <w:szCs w:val="24"/>
        </w:rPr>
        <w:t>2005</w:t>
      </w:r>
      <w:r w:rsidR="004C63B3">
        <w:rPr>
          <w:rFonts w:ascii="Times New Roman" w:hAnsi="Times New Roman" w:cs="Times New Roman"/>
          <w:sz w:val="24"/>
          <w:szCs w:val="24"/>
        </w:rPr>
        <w:t xml:space="preserve"> la</w:t>
      </w:r>
      <w:r w:rsidR="009275D0">
        <w:rPr>
          <w:rFonts w:ascii="Times New Roman" w:hAnsi="Times New Roman" w:cs="Times New Roman"/>
          <w:sz w:val="24"/>
          <w:szCs w:val="24"/>
        </w:rPr>
        <w:t xml:space="preserve"> </w:t>
      </w:r>
      <w:r w:rsidR="009275D0" w:rsidRPr="004C63B3">
        <w:rPr>
          <w:rFonts w:ascii="Times New Roman" w:hAnsi="Times New Roman" w:cs="Times New Roman"/>
          <w:b/>
          <w:sz w:val="24"/>
          <w:szCs w:val="24"/>
        </w:rPr>
        <w:t>RM</w:t>
      </w:r>
      <w:r w:rsidR="009275D0">
        <w:rPr>
          <w:rFonts w:ascii="Times New Roman" w:hAnsi="Times New Roman" w:cs="Times New Roman"/>
          <w:sz w:val="24"/>
          <w:szCs w:val="24"/>
        </w:rPr>
        <w:t xml:space="preserve"> ha </w:t>
      </w:r>
      <w:r w:rsidR="009275D0" w:rsidRPr="004C63B3">
        <w:rPr>
          <w:rFonts w:ascii="Times New Roman" w:hAnsi="Times New Roman" w:cs="Times New Roman"/>
          <w:b/>
          <w:sz w:val="24"/>
          <w:szCs w:val="24"/>
        </w:rPr>
        <w:t>disminuido a 38</w:t>
      </w:r>
      <w:r w:rsidR="009275D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C34D5" w:rsidRDefault="002C34D5" w:rsidP="00342EC4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42EC4">
        <w:rPr>
          <w:rFonts w:ascii="Times New Roman" w:hAnsi="Times New Roman" w:cs="Times New Roman"/>
          <w:b/>
          <w:sz w:val="24"/>
          <w:szCs w:val="24"/>
        </w:rPr>
        <w:t>Otros indicadores</w:t>
      </w:r>
      <w:r w:rsidR="00712E78">
        <w:rPr>
          <w:rFonts w:ascii="Times New Roman" w:hAnsi="Times New Roman" w:cs="Times New Roman"/>
          <w:b/>
          <w:sz w:val="24"/>
          <w:szCs w:val="24"/>
        </w:rPr>
        <w:t xml:space="preserve"> de la estructura </w:t>
      </w:r>
      <w:r w:rsidR="00505B4D">
        <w:rPr>
          <w:rFonts w:ascii="Times New Roman" w:hAnsi="Times New Roman" w:cs="Times New Roman"/>
          <w:b/>
          <w:sz w:val="24"/>
          <w:szCs w:val="24"/>
        </w:rPr>
        <w:t xml:space="preserve">y composición </w:t>
      </w:r>
      <w:r w:rsidR="00712E78">
        <w:rPr>
          <w:rFonts w:ascii="Times New Roman" w:hAnsi="Times New Roman" w:cs="Times New Roman"/>
          <w:b/>
          <w:sz w:val="24"/>
          <w:szCs w:val="24"/>
        </w:rPr>
        <w:t>de la población en Colombia.</w:t>
      </w:r>
    </w:p>
    <w:p w:rsidR="00712E78" w:rsidRDefault="00712E78" w:rsidP="00712E78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2527E" w:rsidRDefault="0072527E" w:rsidP="003751EC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05901">
        <w:rPr>
          <w:rFonts w:ascii="Times New Roman" w:hAnsi="Times New Roman" w:cs="Times New Roman"/>
          <w:b/>
          <w:sz w:val="24"/>
          <w:szCs w:val="24"/>
        </w:rPr>
        <w:t>Pertenencia étnica:</w:t>
      </w:r>
    </w:p>
    <w:p w:rsidR="002211D4" w:rsidRDefault="002211D4" w:rsidP="00221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AF42EC">
        <w:rPr>
          <w:rFonts w:ascii="Times New Roman" w:hAnsi="Times New Roman" w:cs="Times New Roman"/>
          <w:sz w:val="24"/>
          <w:szCs w:val="24"/>
        </w:rPr>
        <w:t xml:space="preserve">medición de la </w:t>
      </w:r>
      <w:r>
        <w:rPr>
          <w:rFonts w:ascii="Times New Roman" w:hAnsi="Times New Roman" w:cs="Times New Roman"/>
          <w:sz w:val="24"/>
          <w:szCs w:val="24"/>
        </w:rPr>
        <w:t>pertenencia étnica ha variado a lo largo del tiempo. Si bien con la conquista española disminuyó la población nativa, también aumentó la cantidad de población de otros continentes e inició un proceso de mestizaje.</w:t>
      </w:r>
    </w:p>
    <w:p w:rsidR="009840B3" w:rsidRDefault="002211D4" w:rsidP="009840B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el siglo XIX, el censo de </w:t>
      </w:r>
      <w:r w:rsidRPr="002B1190">
        <w:rPr>
          <w:rFonts w:ascii="Times New Roman" w:hAnsi="Times New Roman" w:cs="Times New Roman"/>
          <w:b/>
          <w:sz w:val="24"/>
          <w:szCs w:val="24"/>
        </w:rPr>
        <w:t>1835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40B3">
        <w:rPr>
          <w:rFonts w:ascii="Times New Roman" w:hAnsi="Times New Roman" w:cs="Times New Roman"/>
          <w:sz w:val="24"/>
        </w:rPr>
        <w:t xml:space="preserve">contabilizó </w:t>
      </w:r>
      <w:r>
        <w:rPr>
          <w:rFonts w:ascii="Times New Roman" w:hAnsi="Times New Roman" w:cs="Times New Roman"/>
          <w:sz w:val="24"/>
        </w:rPr>
        <w:t xml:space="preserve">a </w:t>
      </w:r>
      <w:r w:rsidRPr="002B1190">
        <w:rPr>
          <w:rFonts w:ascii="Times New Roman" w:hAnsi="Times New Roman" w:cs="Times New Roman"/>
          <w:b/>
          <w:sz w:val="24"/>
        </w:rPr>
        <w:t>111.130 habitantes</w:t>
      </w:r>
      <w:r w:rsidR="009840B3">
        <w:rPr>
          <w:rFonts w:ascii="Times New Roman" w:hAnsi="Times New Roman" w:cs="Times New Roman"/>
          <w:sz w:val="24"/>
        </w:rPr>
        <w:t xml:space="preserve"> pertenecientes a diferentes tribus</w:t>
      </w:r>
      <w:r>
        <w:rPr>
          <w:rFonts w:ascii="Times New Roman" w:hAnsi="Times New Roman" w:cs="Times New Roman"/>
          <w:sz w:val="24"/>
        </w:rPr>
        <w:t xml:space="preserve"> </w:t>
      </w:r>
      <w:r w:rsidRPr="002B1190">
        <w:rPr>
          <w:rFonts w:ascii="Times New Roman" w:hAnsi="Times New Roman" w:cs="Times New Roman"/>
          <w:b/>
          <w:sz w:val="24"/>
        </w:rPr>
        <w:t>indígenas</w:t>
      </w:r>
      <w:r w:rsidR="009840B3">
        <w:rPr>
          <w:rFonts w:ascii="Times New Roman" w:hAnsi="Times New Roman" w:cs="Times New Roman"/>
          <w:sz w:val="24"/>
        </w:rPr>
        <w:t xml:space="preserve">. </w:t>
      </w:r>
      <w:r w:rsidR="00D52200">
        <w:rPr>
          <w:rFonts w:ascii="Times New Roman" w:hAnsi="Times New Roman" w:cs="Times New Roman"/>
          <w:sz w:val="24"/>
        </w:rPr>
        <w:t>En la provincia de Pasto se concentraba la mayoría de la población,</w:t>
      </w:r>
      <w:r w:rsidR="009840B3">
        <w:rPr>
          <w:rFonts w:ascii="Times New Roman" w:hAnsi="Times New Roman" w:cs="Times New Roman"/>
          <w:sz w:val="24"/>
        </w:rPr>
        <w:t xml:space="preserve"> 70.900 indígenas: </w:t>
      </w:r>
      <w:proofErr w:type="spellStart"/>
      <w:r w:rsidR="009840B3">
        <w:rPr>
          <w:rFonts w:ascii="Times New Roman" w:hAnsi="Times New Roman" w:cs="Times New Roman"/>
          <w:sz w:val="24"/>
        </w:rPr>
        <w:t>coreguaje</w:t>
      </w:r>
      <w:proofErr w:type="spellEnd"/>
      <w:r w:rsidR="009840B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840B3">
        <w:rPr>
          <w:rFonts w:ascii="Times New Roman" w:hAnsi="Times New Roman" w:cs="Times New Roman"/>
          <w:sz w:val="24"/>
        </w:rPr>
        <w:t>andaquie</w:t>
      </w:r>
      <w:proofErr w:type="spellEnd"/>
      <w:r w:rsidR="009840B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840B3">
        <w:rPr>
          <w:rFonts w:ascii="Times New Roman" w:hAnsi="Times New Roman" w:cs="Times New Roman"/>
          <w:sz w:val="24"/>
        </w:rPr>
        <w:t>macaguaje</w:t>
      </w:r>
      <w:proofErr w:type="spellEnd"/>
      <w:r w:rsidR="009840B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840B3">
        <w:rPr>
          <w:rFonts w:ascii="Times New Roman" w:hAnsi="Times New Roman" w:cs="Times New Roman"/>
          <w:sz w:val="24"/>
        </w:rPr>
        <w:t>guitoto</w:t>
      </w:r>
      <w:proofErr w:type="spellEnd"/>
      <w:r w:rsidR="009840B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840B3">
        <w:rPr>
          <w:rFonts w:ascii="Times New Roman" w:hAnsi="Times New Roman" w:cs="Times New Roman"/>
          <w:sz w:val="24"/>
        </w:rPr>
        <w:t>guaque</w:t>
      </w:r>
      <w:proofErr w:type="spellEnd"/>
      <w:r w:rsidR="009840B3">
        <w:rPr>
          <w:rFonts w:ascii="Times New Roman" w:hAnsi="Times New Roman" w:cs="Times New Roman"/>
          <w:sz w:val="24"/>
        </w:rPr>
        <w:t xml:space="preserve">, entre otras. </w:t>
      </w:r>
    </w:p>
    <w:p w:rsidR="002211D4" w:rsidRDefault="002211D4" w:rsidP="009840B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Ese mismo año se contabilizó </w:t>
      </w:r>
      <w:r w:rsidR="00C456AD">
        <w:rPr>
          <w:rFonts w:ascii="Times New Roman" w:hAnsi="Times New Roman" w:cs="Times New Roman"/>
          <w:sz w:val="24"/>
        </w:rPr>
        <w:t xml:space="preserve">a </w:t>
      </w:r>
      <w:r w:rsidRPr="002B1190">
        <w:rPr>
          <w:rFonts w:ascii="Times New Roman" w:hAnsi="Times New Roman" w:cs="Times New Roman"/>
          <w:b/>
          <w:sz w:val="24"/>
        </w:rPr>
        <w:t>la población negra</w:t>
      </w:r>
      <w:r w:rsidR="00C456AD">
        <w:rPr>
          <w:rFonts w:ascii="Times New Roman" w:hAnsi="Times New Roman" w:cs="Times New Roman"/>
          <w:sz w:val="24"/>
        </w:rPr>
        <w:t xml:space="preserve">. Había un total de </w:t>
      </w:r>
      <w:r w:rsidR="00C456AD" w:rsidRPr="002B1190">
        <w:rPr>
          <w:rFonts w:ascii="Times New Roman" w:hAnsi="Times New Roman" w:cs="Times New Roman"/>
          <w:b/>
          <w:sz w:val="24"/>
        </w:rPr>
        <w:t>39.390 esclavos</w:t>
      </w:r>
      <w:r w:rsidR="002B1190">
        <w:rPr>
          <w:rFonts w:ascii="Times New Roman" w:hAnsi="Times New Roman" w:cs="Times New Roman"/>
          <w:sz w:val="24"/>
        </w:rPr>
        <w:t xml:space="preserve"> entre hombres y mujeres, e</w:t>
      </w:r>
      <w:r w:rsidR="00C456AD">
        <w:rPr>
          <w:rFonts w:ascii="Times New Roman" w:hAnsi="Times New Roman" w:cs="Times New Roman"/>
          <w:sz w:val="24"/>
        </w:rPr>
        <w:t xml:space="preserve">l resto de la población era blanca o mestiza. </w:t>
      </w:r>
      <w:r w:rsidR="002B1190">
        <w:rPr>
          <w:rFonts w:ascii="Times New Roman" w:hAnsi="Times New Roman" w:cs="Times New Roman"/>
          <w:sz w:val="24"/>
        </w:rPr>
        <w:t xml:space="preserve">No fue sino hasta </w:t>
      </w:r>
      <w:r w:rsidR="002B1190" w:rsidRPr="007F2993">
        <w:rPr>
          <w:rFonts w:ascii="Times New Roman" w:hAnsi="Times New Roman" w:cs="Times New Roman"/>
          <w:b/>
          <w:sz w:val="24"/>
        </w:rPr>
        <w:t>1843</w:t>
      </w:r>
      <w:r w:rsidR="002B1190">
        <w:rPr>
          <w:rFonts w:ascii="Times New Roman" w:hAnsi="Times New Roman" w:cs="Times New Roman"/>
          <w:sz w:val="24"/>
        </w:rPr>
        <w:t xml:space="preserve"> que </w:t>
      </w:r>
      <w:r w:rsidR="002B1190" w:rsidRPr="007F2993">
        <w:rPr>
          <w:rFonts w:ascii="Times New Roman" w:hAnsi="Times New Roman" w:cs="Times New Roman"/>
          <w:b/>
          <w:sz w:val="24"/>
        </w:rPr>
        <w:t>la población esclava disminuyó</w:t>
      </w:r>
      <w:r w:rsidR="002B1190">
        <w:rPr>
          <w:rFonts w:ascii="Times New Roman" w:hAnsi="Times New Roman" w:cs="Times New Roman"/>
          <w:sz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D1BA8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D1BA8" w:rsidRPr="00F638CE" w:rsidRDefault="009D1BA8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D1BA8" w:rsidRPr="00F638CE" w:rsidTr="0077652D">
        <w:tc>
          <w:tcPr>
            <w:tcW w:w="1668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D1BA8" w:rsidRPr="00BC54F2" w:rsidRDefault="009D1BA8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9D1BA8" w:rsidRPr="00F638CE" w:rsidTr="0077652D">
        <w:tc>
          <w:tcPr>
            <w:tcW w:w="1668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Mestizaje de la población en América</w:t>
            </w:r>
          </w:p>
        </w:tc>
      </w:tr>
      <w:tr w:rsidR="009D1BA8" w:rsidRPr="00F638CE" w:rsidTr="0077652D">
        <w:tc>
          <w:tcPr>
            <w:tcW w:w="1668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238250" cy="1745294"/>
                  <wp:effectExtent l="19050" t="0" r="0" b="0"/>
                  <wp:docPr id="10" name="9 Imagen" descr="Casta_painting_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ta_painting_all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848" cy="174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BA8" w:rsidRDefault="00661D12" w:rsidP="009D1B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9" w:history="1">
              <w:r w:rsidR="009D1BA8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https://commons.wikimedia.org/wiki/File:Casta_painting_all.jpg?uselang=es</w:t>
              </w:r>
            </w:hyperlink>
          </w:p>
          <w:p w:rsidR="009D1BA8" w:rsidRPr="00F638CE" w:rsidRDefault="009D1BA8" w:rsidP="009D1B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D1BA8" w:rsidRPr="00F638CE" w:rsidTr="0077652D">
        <w:tc>
          <w:tcPr>
            <w:tcW w:w="1668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9D1BA8" w:rsidRPr="00F638CE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Desde la época colonial en el continente americano se estableció un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lastRenderedPageBreak/>
              <w:t>sistema de castas entre la población debido al mestizaje.</w:t>
            </w:r>
          </w:p>
        </w:tc>
      </w:tr>
    </w:tbl>
    <w:p w:rsidR="009D1BA8" w:rsidRDefault="009D1BA8" w:rsidP="009840B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E0134" w:rsidRDefault="002B1190" w:rsidP="00BE01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acuerdo a la primera Ley de Manumisión (1821) que establecía la abolición de la esclavitud, el censo de </w:t>
      </w:r>
      <w:r w:rsidRPr="002B1190">
        <w:rPr>
          <w:rFonts w:ascii="Times New Roman" w:hAnsi="Times New Roman" w:cs="Times New Roman"/>
          <w:b/>
          <w:sz w:val="24"/>
          <w:szCs w:val="24"/>
        </w:rPr>
        <w:t>1843</w:t>
      </w:r>
      <w:r>
        <w:rPr>
          <w:rFonts w:ascii="Times New Roman" w:hAnsi="Times New Roman" w:cs="Times New Roman"/>
          <w:sz w:val="24"/>
          <w:szCs w:val="24"/>
        </w:rPr>
        <w:t xml:space="preserve"> se propuso principalmente para contabilizar la población negra, ya fuera esclava, libre de nacimiento o fugitiva y cimarrona</w:t>
      </w:r>
      <w:r w:rsidR="00BE0134">
        <w:rPr>
          <w:rFonts w:ascii="Times New Roman" w:hAnsi="Times New Roman" w:cs="Times New Roman"/>
          <w:sz w:val="24"/>
          <w:szCs w:val="24"/>
        </w:rPr>
        <w:t>:</w:t>
      </w:r>
    </w:p>
    <w:p w:rsidR="009840B3" w:rsidRDefault="009840B3" w:rsidP="00BE0134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53C60">
        <w:rPr>
          <w:rFonts w:ascii="Times New Roman" w:hAnsi="Times New Roman" w:cs="Times New Roman"/>
          <w:b/>
          <w:sz w:val="24"/>
        </w:rPr>
        <w:t>1.904.906 eran personas libres</w:t>
      </w:r>
      <w:r w:rsidRPr="00BE0134">
        <w:rPr>
          <w:rFonts w:ascii="Times New Roman" w:hAnsi="Times New Roman" w:cs="Times New Roman"/>
          <w:sz w:val="24"/>
        </w:rPr>
        <w:t xml:space="preserve"> y </w:t>
      </w:r>
      <w:r w:rsidRPr="00D53C60">
        <w:rPr>
          <w:rFonts w:ascii="Times New Roman" w:hAnsi="Times New Roman" w:cs="Times New Roman"/>
          <w:b/>
          <w:sz w:val="24"/>
        </w:rPr>
        <w:t>26.778 se mantenían como esclavos</w:t>
      </w:r>
      <w:r w:rsidRPr="00BE0134">
        <w:rPr>
          <w:rFonts w:ascii="Times New Roman" w:hAnsi="Times New Roman" w:cs="Times New Roman"/>
          <w:sz w:val="24"/>
        </w:rPr>
        <w:t xml:space="preserve">. Las provincias con mayor cantidad de población esclava eran: Cauca, Popayán y Buenaventura. </w:t>
      </w:r>
    </w:p>
    <w:p w:rsidR="009840B3" w:rsidRPr="00BE0134" w:rsidRDefault="009840B3" w:rsidP="009840B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53C60">
        <w:rPr>
          <w:rFonts w:ascii="Times New Roman" w:hAnsi="Times New Roman" w:cs="Times New Roman"/>
          <w:b/>
          <w:sz w:val="24"/>
        </w:rPr>
        <w:t>La población indígena</w:t>
      </w:r>
      <w:r w:rsidRPr="00BE0134">
        <w:rPr>
          <w:rFonts w:ascii="Times New Roman" w:hAnsi="Times New Roman" w:cs="Times New Roman"/>
          <w:sz w:val="24"/>
        </w:rPr>
        <w:t xml:space="preserve">, considerada como salvaje, casi alcanzaba los </w:t>
      </w:r>
      <w:r w:rsidRPr="00D53C60">
        <w:rPr>
          <w:rFonts w:ascii="Times New Roman" w:hAnsi="Times New Roman" w:cs="Times New Roman"/>
          <w:b/>
          <w:sz w:val="24"/>
        </w:rPr>
        <w:t>200.000 mil</w:t>
      </w:r>
      <w:r w:rsidRPr="00BE0134">
        <w:rPr>
          <w:rFonts w:ascii="Times New Roman" w:hAnsi="Times New Roman" w:cs="Times New Roman"/>
          <w:sz w:val="24"/>
        </w:rPr>
        <w:t xml:space="preserve"> habitantes. Pasto </w:t>
      </w:r>
      <w:r w:rsidR="00086CBE">
        <w:rPr>
          <w:rFonts w:ascii="Times New Roman" w:hAnsi="Times New Roman" w:cs="Times New Roman"/>
          <w:sz w:val="24"/>
        </w:rPr>
        <w:t>continuaba</w:t>
      </w:r>
      <w:r w:rsidRPr="00BE0134">
        <w:rPr>
          <w:rFonts w:ascii="Times New Roman" w:hAnsi="Times New Roman" w:cs="Times New Roman"/>
          <w:sz w:val="24"/>
        </w:rPr>
        <w:t xml:space="preserve"> como la provincia </w:t>
      </w:r>
      <w:r w:rsidR="00086CBE">
        <w:rPr>
          <w:rFonts w:ascii="Times New Roman" w:hAnsi="Times New Roman" w:cs="Times New Roman"/>
          <w:sz w:val="24"/>
        </w:rPr>
        <w:t>con mayor cantidad de población. L</w:t>
      </w:r>
      <w:r w:rsidRPr="00BE0134">
        <w:rPr>
          <w:rFonts w:ascii="Times New Roman" w:hAnsi="Times New Roman" w:cs="Times New Roman"/>
          <w:sz w:val="24"/>
        </w:rPr>
        <w:t>e seguían</w:t>
      </w:r>
      <w:r w:rsidR="00BE0134">
        <w:rPr>
          <w:rFonts w:ascii="Times New Roman" w:hAnsi="Times New Roman" w:cs="Times New Roman"/>
          <w:sz w:val="24"/>
        </w:rPr>
        <w:t xml:space="preserve"> Riohacha </w:t>
      </w:r>
      <w:r w:rsidR="00086CBE">
        <w:rPr>
          <w:rFonts w:ascii="Times New Roman" w:hAnsi="Times New Roman" w:cs="Times New Roman"/>
          <w:sz w:val="24"/>
        </w:rPr>
        <w:t xml:space="preserve">con 55.000 </w:t>
      </w:r>
      <w:r w:rsidR="00BE0134">
        <w:rPr>
          <w:rFonts w:ascii="Times New Roman" w:hAnsi="Times New Roman" w:cs="Times New Roman"/>
          <w:sz w:val="24"/>
        </w:rPr>
        <w:t>y Casanare</w:t>
      </w:r>
      <w:r w:rsidR="00086CBE">
        <w:rPr>
          <w:rFonts w:ascii="Times New Roman" w:hAnsi="Times New Roman" w:cs="Times New Roman"/>
          <w:sz w:val="24"/>
        </w:rPr>
        <w:t xml:space="preserve"> con 16.000</w:t>
      </w:r>
      <w:r w:rsidR="00BE0134">
        <w:rPr>
          <w:rFonts w:ascii="Times New Roman" w:hAnsi="Times New Roman" w:cs="Times New Roman"/>
          <w:sz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3386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DB3386" w:rsidRPr="00F638CE" w:rsidRDefault="00DB3386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B3386" w:rsidRPr="00F638CE" w:rsidTr="0077652D">
        <w:tc>
          <w:tcPr>
            <w:tcW w:w="1668" w:type="dxa"/>
          </w:tcPr>
          <w:p w:rsidR="00DB3386" w:rsidRPr="00F638CE" w:rsidRDefault="00DB3386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DB3386" w:rsidRPr="00BC54F2" w:rsidRDefault="00DB3386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DB3386" w:rsidRPr="00F638CE" w:rsidTr="0077652D">
        <w:tc>
          <w:tcPr>
            <w:tcW w:w="1668" w:type="dxa"/>
          </w:tcPr>
          <w:p w:rsidR="00DB3386" w:rsidRPr="00F638CE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DB3386" w:rsidRPr="00F638CE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Abolición de la esclavitud</w:t>
            </w:r>
          </w:p>
        </w:tc>
      </w:tr>
      <w:tr w:rsidR="00DB3386" w:rsidRPr="00F638CE" w:rsidTr="0077652D">
        <w:tc>
          <w:tcPr>
            <w:tcW w:w="1668" w:type="dxa"/>
          </w:tcPr>
          <w:p w:rsidR="00DB3386" w:rsidRPr="00F638CE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DB3386" w:rsidRDefault="00DB338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2179027" cy="1722027"/>
                  <wp:effectExtent l="19050" t="0" r="0" b="0"/>
                  <wp:docPr id="32" name="31 Imagen" descr="Abolicion_de_la_esclavitu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olicion_de_la_esclavitud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991" cy="172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386" w:rsidRPr="00F638CE" w:rsidRDefault="00661D12" w:rsidP="00DB338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1" w:history="1">
              <w:r w:rsidR="00DB3386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https://upload.wikimedia.org/wikipedia/commons/9/9f/Abolicion_de_la_esclavitud.jpg</w:t>
              </w:r>
            </w:hyperlink>
          </w:p>
        </w:tc>
      </w:tr>
      <w:tr w:rsidR="00DB3386" w:rsidRPr="00F638CE" w:rsidTr="0077652D">
        <w:tc>
          <w:tcPr>
            <w:tcW w:w="1668" w:type="dxa"/>
          </w:tcPr>
          <w:p w:rsidR="00DB3386" w:rsidRPr="00F638CE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DB3386" w:rsidRPr="00F638CE" w:rsidRDefault="00DB3386" w:rsidP="00DB338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La primera Ley de Manumisión se decretó en 1821 y en 1851 se abolió la esclavitud. </w:t>
            </w:r>
          </w:p>
        </w:tc>
      </w:tr>
    </w:tbl>
    <w:p w:rsidR="00DB3386" w:rsidRDefault="00DB3386" w:rsidP="00B31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40B3" w:rsidRDefault="00B31FB3" w:rsidP="00B31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9840B3" w:rsidRPr="00B31FB3">
        <w:rPr>
          <w:rFonts w:ascii="Times New Roman" w:hAnsi="Times New Roman" w:cs="Times New Roman"/>
          <w:b/>
          <w:sz w:val="24"/>
          <w:szCs w:val="24"/>
        </w:rPr>
        <w:t>1938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5B4D">
        <w:rPr>
          <w:rFonts w:ascii="Times New Roman" w:hAnsi="Times New Roman" w:cs="Times New Roman"/>
          <w:sz w:val="24"/>
          <w:szCs w:val="24"/>
        </w:rPr>
        <w:t xml:space="preserve">en los resultados generales del censo </w:t>
      </w:r>
      <w:r w:rsidR="009840B3">
        <w:rPr>
          <w:rFonts w:ascii="Times New Roman" w:hAnsi="Times New Roman" w:cs="Times New Roman"/>
          <w:sz w:val="24"/>
        </w:rPr>
        <w:t xml:space="preserve">se incluyó una población de </w:t>
      </w:r>
      <w:r w:rsidR="009840B3" w:rsidRPr="00AF42EC">
        <w:rPr>
          <w:rFonts w:ascii="Times New Roman" w:hAnsi="Times New Roman" w:cs="Times New Roman"/>
          <w:b/>
          <w:sz w:val="24"/>
        </w:rPr>
        <w:t>4.775 indígenas</w:t>
      </w:r>
      <w:r w:rsidR="009840B3">
        <w:rPr>
          <w:rFonts w:ascii="Times New Roman" w:hAnsi="Times New Roman" w:cs="Times New Roman"/>
          <w:sz w:val="24"/>
        </w:rPr>
        <w:t>, de los cuales 2.606 eran hombres y 2.169 mujeres.</w:t>
      </w:r>
      <w:r w:rsidR="00CE34FA">
        <w:rPr>
          <w:rFonts w:ascii="Times New Roman" w:hAnsi="Times New Roman" w:cs="Times New Roman"/>
          <w:sz w:val="24"/>
        </w:rPr>
        <w:t xml:space="preserve"> </w:t>
      </w:r>
      <w:r w:rsidR="00CE34FA" w:rsidRPr="007F2993">
        <w:rPr>
          <w:rFonts w:ascii="Times New Roman" w:hAnsi="Times New Roman" w:cs="Times New Roman"/>
          <w:b/>
          <w:sz w:val="24"/>
        </w:rPr>
        <w:t>Hasta finales del siglo XX tomó relevancia la pertenencia étnica y la garantía de derechos para dicha población.</w:t>
      </w:r>
      <w:r w:rsidR="009840B3" w:rsidRPr="007F2993">
        <w:rPr>
          <w:rFonts w:ascii="Times New Roman" w:hAnsi="Times New Roman" w:cs="Times New Roman"/>
          <w:b/>
          <w:sz w:val="24"/>
        </w:rPr>
        <w:t xml:space="preserve"> </w:t>
      </w:r>
    </w:p>
    <w:p w:rsidR="00CE34FA" w:rsidRDefault="00CE34FA" w:rsidP="00CE3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 la Constitución de 1991, el estudio de la población indígena o negra en el país fue más profundo. Para el censo de </w:t>
      </w:r>
      <w:r w:rsidRPr="007F2993">
        <w:rPr>
          <w:rFonts w:ascii="Times New Roman" w:hAnsi="Times New Roman" w:cs="Times New Roman"/>
          <w:b/>
          <w:sz w:val="24"/>
          <w:szCs w:val="24"/>
        </w:rPr>
        <w:t>1993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34FA" w:rsidRDefault="00CE34FA" w:rsidP="00CE34F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</w:t>
      </w:r>
      <w:r w:rsidR="009840B3" w:rsidRPr="00CE34FA">
        <w:rPr>
          <w:rFonts w:ascii="Times New Roman" w:hAnsi="Times New Roman" w:cs="Times New Roman"/>
          <w:sz w:val="24"/>
        </w:rPr>
        <w:t xml:space="preserve">e contabilizaron </w:t>
      </w:r>
      <w:r w:rsidR="009840B3" w:rsidRPr="007F2993">
        <w:rPr>
          <w:rFonts w:ascii="Times New Roman" w:hAnsi="Times New Roman" w:cs="Times New Roman"/>
          <w:b/>
          <w:sz w:val="24"/>
        </w:rPr>
        <w:t>532.233 indígenas</w:t>
      </w:r>
      <w:r w:rsidR="009840B3" w:rsidRPr="00CE34FA">
        <w:rPr>
          <w:rFonts w:ascii="Times New Roman" w:hAnsi="Times New Roman" w:cs="Times New Roman"/>
          <w:sz w:val="24"/>
        </w:rPr>
        <w:t xml:space="preserve">. </w:t>
      </w:r>
    </w:p>
    <w:p w:rsidR="00CE34FA" w:rsidRDefault="009840B3" w:rsidP="00CE34F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E34FA">
        <w:rPr>
          <w:rFonts w:ascii="Times New Roman" w:hAnsi="Times New Roman" w:cs="Times New Roman"/>
          <w:sz w:val="24"/>
        </w:rPr>
        <w:t xml:space="preserve">Los grupos mayoritarios eran de las etnias Nasa, Wayuu y </w:t>
      </w:r>
      <w:proofErr w:type="spellStart"/>
      <w:r w:rsidRPr="00CE34FA">
        <w:rPr>
          <w:rFonts w:ascii="Times New Roman" w:hAnsi="Times New Roman" w:cs="Times New Roman"/>
          <w:sz w:val="24"/>
        </w:rPr>
        <w:t>Embera</w:t>
      </w:r>
      <w:proofErr w:type="spellEnd"/>
      <w:r w:rsidRPr="00CE34FA">
        <w:rPr>
          <w:rFonts w:ascii="Times New Roman" w:hAnsi="Times New Roman" w:cs="Times New Roman"/>
          <w:sz w:val="24"/>
        </w:rPr>
        <w:t xml:space="preserve">. </w:t>
      </w:r>
    </w:p>
    <w:p w:rsidR="009840B3" w:rsidRDefault="009840B3" w:rsidP="00CE34F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F2993">
        <w:rPr>
          <w:rFonts w:ascii="Times New Roman" w:hAnsi="Times New Roman" w:cs="Times New Roman"/>
          <w:b/>
          <w:sz w:val="24"/>
        </w:rPr>
        <w:t>La población negra</w:t>
      </w:r>
      <w:r w:rsidRPr="00CE34FA">
        <w:rPr>
          <w:rFonts w:ascii="Times New Roman" w:hAnsi="Times New Roman" w:cs="Times New Roman"/>
          <w:sz w:val="24"/>
        </w:rPr>
        <w:t xml:space="preserve"> correspondía a </w:t>
      </w:r>
      <w:r w:rsidRPr="007F2993">
        <w:rPr>
          <w:rFonts w:ascii="Times New Roman" w:hAnsi="Times New Roman" w:cs="Times New Roman"/>
          <w:b/>
          <w:sz w:val="24"/>
        </w:rPr>
        <w:t>502.343 personas</w:t>
      </w:r>
      <w:r w:rsidRPr="00CE34FA">
        <w:rPr>
          <w:rFonts w:ascii="Times New Roman" w:hAnsi="Times New Roman" w:cs="Times New Roman"/>
          <w:sz w:val="24"/>
        </w:rPr>
        <w:t>, entre negros, cimarrones y raizales.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1EB3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721EB3" w:rsidRPr="00F638CE" w:rsidRDefault="00721EB3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21EB3" w:rsidRPr="00F638CE" w:rsidTr="0077652D">
        <w:tc>
          <w:tcPr>
            <w:tcW w:w="1668" w:type="dxa"/>
          </w:tcPr>
          <w:p w:rsidR="00721EB3" w:rsidRPr="00F638CE" w:rsidRDefault="00721EB3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21EB3" w:rsidRPr="00BC54F2" w:rsidRDefault="00721EB3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721EB3" w:rsidRPr="00F638CE" w:rsidTr="0077652D">
        <w:tc>
          <w:tcPr>
            <w:tcW w:w="1668" w:type="dxa"/>
          </w:tcPr>
          <w:p w:rsidR="00721EB3" w:rsidRPr="00F638CE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21EB3" w:rsidRPr="00F638CE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Población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embera</w:t>
            </w:r>
            <w:proofErr w:type="spellEnd"/>
          </w:p>
        </w:tc>
      </w:tr>
      <w:tr w:rsidR="00721EB3" w:rsidRPr="00F638CE" w:rsidTr="0077652D">
        <w:tc>
          <w:tcPr>
            <w:tcW w:w="1668" w:type="dxa"/>
          </w:tcPr>
          <w:p w:rsidR="00721EB3" w:rsidRPr="00F638CE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21EB3" w:rsidRPr="00F638CE" w:rsidRDefault="00721EB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1EB3" w:rsidRPr="00F638CE" w:rsidRDefault="00721EB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625111" cy="1082727"/>
                  <wp:effectExtent l="19050" t="0" r="0" b="0"/>
                  <wp:docPr id="17" name="16 Imagen" descr="800px-Mujeres_de_la_etnia_Ember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Mujeres_de_la_etnia_Emberá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137" cy="108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1EB3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3" w:history="1">
              <w:r w:rsidR="00721EB3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https://commons.wikimedia.org/wiki/File:Mujeres_de_la_etnia_Ember%C3%A1.jpg</w:t>
              </w:r>
            </w:hyperlink>
          </w:p>
          <w:p w:rsidR="00721EB3" w:rsidRPr="00F638CE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21EB3" w:rsidRPr="00F638CE" w:rsidTr="0077652D">
        <w:tc>
          <w:tcPr>
            <w:tcW w:w="1668" w:type="dxa"/>
          </w:tcPr>
          <w:p w:rsidR="00721EB3" w:rsidRPr="00F638CE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721EB3" w:rsidRPr="00F638CE" w:rsidRDefault="00721EB3" w:rsidP="00721EB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s-ES"/>
              </w:rPr>
              <w:t xml:space="preserve">La población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s-ES"/>
              </w:rPr>
              <w:t>embera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lang w:val="es-ES"/>
              </w:rPr>
              <w:t xml:space="preserve"> es uno de los grupos étnicos mayoritarios según el censo del año 2005. </w:t>
            </w:r>
          </w:p>
        </w:tc>
      </w:tr>
    </w:tbl>
    <w:p w:rsidR="00721EB3" w:rsidRDefault="00721EB3" w:rsidP="00CF66A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F66A7" w:rsidRDefault="00CF66A7" w:rsidP="00CF66A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el censo del año </w:t>
      </w:r>
      <w:r w:rsidRPr="007F2993">
        <w:rPr>
          <w:rFonts w:ascii="Times New Roman" w:hAnsi="Times New Roman" w:cs="Times New Roman"/>
          <w:b/>
          <w:sz w:val="24"/>
        </w:rPr>
        <w:t>2005</w:t>
      </w:r>
      <w:r w:rsidR="00AF42EC">
        <w:rPr>
          <w:rFonts w:ascii="Times New Roman" w:hAnsi="Times New Roman" w:cs="Times New Roman"/>
          <w:sz w:val="24"/>
        </w:rPr>
        <w:t xml:space="preserve">, </w:t>
      </w:r>
      <w:r w:rsidR="00AF42EC" w:rsidRPr="007F2993">
        <w:rPr>
          <w:rFonts w:ascii="Times New Roman" w:hAnsi="Times New Roman" w:cs="Times New Roman"/>
          <w:b/>
          <w:sz w:val="24"/>
        </w:rPr>
        <w:t>de los 42 millones de personas</w:t>
      </w:r>
      <w:r w:rsidRPr="007F2993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AF42EC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</w:t>
      </w:r>
      <w:r w:rsidRPr="007F2993">
        <w:rPr>
          <w:rFonts w:ascii="Times New Roman" w:hAnsi="Times New Roman" w:cs="Times New Roman"/>
          <w:b/>
          <w:sz w:val="24"/>
        </w:rPr>
        <w:t>10,52% de la población era negra, mulata o afrocolombiana</w:t>
      </w:r>
      <w:r>
        <w:rPr>
          <w:rFonts w:ascii="Times New Roman" w:hAnsi="Times New Roman" w:cs="Times New Roman"/>
          <w:sz w:val="24"/>
        </w:rPr>
        <w:t xml:space="preserve">. Aproximadamente </w:t>
      </w:r>
      <w:r w:rsidRPr="007F2993">
        <w:rPr>
          <w:rFonts w:ascii="Times New Roman" w:hAnsi="Times New Roman" w:cs="Times New Roman"/>
          <w:b/>
          <w:sz w:val="24"/>
        </w:rPr>
        <w:t>4 millones de habitantes</w:t>
      </w:r>
      <w:r>
        <w:rPr>
          <w:rFonts w:ascii="Times New Roman" w:hAnsi="Times New Roman" w:cs="Times New Roman"/>
          <w:sz w:val="24"/>
        </w:rPr>
        <w:t>,</w:t>
      </w:r>
    </w:p>
    <w:p w:rsidR="00AF42EC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F2993">
        <w:rPr>
          <w:rFonts w:ascii="Times New Roman" w:hAnsi="Times New Roman" w:cs="Times New Roman"/>
          <w:b/>
          <w:sz w:val="24"/>
        </w:rPr>
        <w:t>1.392.623</w:t>
      </w:r>
      <w:r w:rsidR="003F55D5" w:rsidRPr="007F2993">
        <w:rPr>
          <w:rFonts w:ascii="Times New Roman" w:hAnsi="Times New Roman" w:cs="Times New Roman"/>
          <w:b/>
          <w:sz w:val="24"/>
        </w:rPr>
        <w:t xml:space="preserve"> personas</w:t>
      </w:r>
      <w:r>
        <w:rPr>
          <w:rFonts w:ascii="Times New Roman" w:hAnsi="Times New Roman" w:cs="Times New Roman"/>
          <w:sz w:val="24"/>
        </w:rPr>
        <w:t xml:space="preserve">, el </w:t>
      </w:r>
      <w:r w:rsidRPr="007F2993">
        <w:rPr>
          <w:rFonts w:ascii="Times New Roman" w:hAnsi="Times New Roman" w:cs="Times New Roman"/>
          <w:b/>
          <w:sz w:val="24"/>
        </w:rPr>
        <w:t>3,43%</w:t>
      </w:r>
      <w:r w:rsidR="003F55D5">
        <w:rPr>
          <w:rFonts w:ascii="Times New Roman" w:hAnsi="Times New Roman" w:cs="Times New Roman"/>
          <w:sz w:val="24"/>
        </w:rPr>
        <w:t xml:space="preserve"> del total era</w:t>
      </w:r>
      <w:r>
        <w:rPr>
          <w:rFonts w:ascii="Times New Roman" w:hAnsi="Times New Roman" w:cs="Times New Roman"/>
          <w:sz w:val="24"/>
        </w:rPr>
        <w:t xml:space="preserve"> </w:t>
      </w:r>
      <w:r w:rsidRPr="007F2993">
        <w:rPr>
          <w:rFonts w:ascii="Times New Roman" w:hAnsi="Times New Roman" w:cs="Times New Roman"/>
          <w:b/>
          <w:sz w:val="24"/>
        </w:rPr>
        <w:t>indígena</w:t>
      </w:r>
      <w:r w:rsidR="003F55D5">
        <w:rPr>
          <w:rFonts w:ascii="Times New Roman" w:hAnsi="Times New Roman" w:cs="Times New Roman"/>
          <w:sz w:val="24"/>
        </w:rPr>
        <w:t>,</w:t>
      </w:r>
    </w:p>
    <w:p w:rsidR="00AF42EC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F2993">
        <w:rPr>
          <w:rFonts w:ascii="Times New Roman" w:hAnsi="Times New Roman" w:cs="Times New Roman"/>
          <w:b/>
          <w:sz w:val="24"/>
        </w:rPr>
        <w:t>Los raizales</w:t>
      </w:r>
      <w:r>
        <w:rPr>
          <w:rFonts w:ascii="Times New Roman" w:hAnsi="Times New Roman" w:cs="Times New Roman"/>
          <w:sz w:val="24"/>
        </w:rPr>
        <w:t xml:space="preserve"> del archipiélago de San Andrés: </w:t>
      </w:r>
      <w:r w:rsidRPr="007F2993">
        <w:rPr>
          <w:rFonts w:ascii="Times New Roman" w:hAnsi="Times New Roman" w:cs="Times New Roman"/>
          <w:b/>
          <w:sz w:val="24"/>
        </w:rPr>
        <w:t>30.565 personas</w:t>
      </w:r>
      <w:r>
        <w:rPr>
          <w:rFonts w:ascii="Times New Roman" w:hAnsi="Times New Roman" w:cs="Times New Roman"/>
          <w:sz w:val="24"/>
        </w:rPr>
        <w:t>, el 0.02% de la población.</w:t>
      </w:r>
    </w:p>
    <w:p w:rsidR="00AF42EC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 </w:t>
      </w:r>
      <w:r w:rsidRPr="007F2993">
        <w:rPr>
          <w:rFonts w:ascii="Times New Roman" w:hAnsi="Times New Roman" w:cs="Times New Roman"/>
          <w:b/>
          <w:sz w:val="24"/>
        </w:rPr>
        <w:t xml:space="preserve">7.470 </w:t>
      </w:r>
      <w:proofErr w:type="spellStart"/>
      <w:r w:rsidRPr="007F2993">
        <w:rPr>
          <w:rFonts w:ascii="Times New Roman" w:hAnsi="Times New Roman" w:cs="Times New Roman"/>
          <w:b/>
          <w:sz w:val="24"/>
        </w:rPr>
        <w:t>palenqueros</w:t>
      </w:r>
      <w:proofErr w:type="spellEnd"/>
      <w:r>
        <w:rPr>
          <w:rFonts w:ascii="Times New Roman" w:hAnsi="Times New Roman" w:cs="Times New Roman"/>
          <w:sz w:val="24"/>
        </w:rPr>
        <w:t xml:space="preserve"> de San Basilio y </w:t>
      </w:r>
      <w:r w:rsidRPr="007F2993">
        <w:rPr>
          <w:rFonts w:ascii="Times New Roman" w:hAnsi="Times New Roman" w:cs="Times New Roman"/>
          <w:b/>
          <w:sz w:val="24"/>
        </w:rPr>
        <w:t>4.858 ROM</w:t>
      </w:r>
      <w:r>
        <w:rPr>
          <w:rFonts w:ascii="Times New Roman" w:hAnsi="Times New Roman" w:cs="Times New Roman"/>
          <w:sz w:val="24"/>
        </w:rPr>
        <w:t>, comúnmente conocidos como gitanos.</w:t>
      </w:r>
    </w:p>
    <w:p w:rsidR="00745433" w:rsidRPr="0050190F" w:rsidRDefault="0050190F" w:rsidP="0050190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distribución por grupos de edad de la población perteneciente a grupos étnicos 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745433" w:rsidTr="00D73D93">
        <w:tc>
          <w:tcPr>
            <w:tcW w:w="1795" w:type="dxa"/>
            <w:vMerge w:val="restart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Grupos de edad</w:t>
            </w:r>
          </w:p>
        </w:tc>
        <w:tc>
          <w:tcPr>
            <w:tcW w:w="3591" w:type="dxa"/>
            <w:gridSpan w:val="2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Población indígena</w:t>
            </w:r>
          </w:p>
        </w:tc>
        <w:tc>
          <w:tcPr>
            <w:tcW w:w="3592" w:type="dxa"/>
            <w:gridSpan w:val="2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Población afrocolombiana</w:t>
            </w:r>
          </w:p>
        </w:tc>
      </w:tr>
      <w:tr w:rsidR="00745433" w:rsidTr="00745433">
        <w:tc>
          <w:tcPr>
            <w:tcW w:w="1795" w:type="dxa"/>
            <w:vMerge/>
          </w:tcPr>
          <w:p w:rsidR="00745433" w:rsidRPr="00745433" w:rsidRDefault="00745433" w:rsidP="000C1C98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1993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2005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1993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2005</w:t>
            </w:r>
          </w:p>
        </w:tc>
      </w:tr>
      <w:tr w:rsidR="00745433" w:rsidTr="00745433"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0-14 años</w:t>
            </w:r>
          </w:p>
        </w:tc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45,1%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39,5%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44,0%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33,4%</w:t>
            </w:r>
          </w:p>
        </w:tc>
      </w:tr>
      <w:tr w:rsidR="00745433" w:rsidTr="00745433"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>15-59 años</w:t>
            </w:r>
          </w:p>
        </w:tc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49,1%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53,1%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50,1%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59,1%</w:t>
            </w:r>
          </w:p>
        </w:tc>
      </w:tr>
      <w:tr w:rsidR="00745433" w:rsidTr="00745433"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45433">
              <w:rPr>
                <w:rFonts w:ascii="Times New Roman" w:hAnsi="Times New Roman" w:cs="Times New Roman"/>
                <w:b/>
              </w:rPr>
              <w:t xml:space="preserve">Mayor de 60 </w:t>
            </w:r>
            <w:r w:rsidRPr="00745433">
              <w:rPr>
                <w:rFonts w:ascii="Times New Roman" w:hAnsi="Times New Roman" w:cs="Times New Roman"/>
                <w:b/>
              </w:rPr>
              <w:lastRenderedPageBreak/>
              <w:t>años</w:t>
            </w:r>
          </w:p>
        </w:tc>
        <w:tc>
          <w:tcPr>
            <w:tcW w:w="1795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lastRenderedPageBreak/>
              <w:t>5,8%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7,4%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5,9%</w:t>
            </w:r>
          </w:p>
        </w:tc>
        <w:tc>
          <w:tcPr>
            <w:tcW w:w="1796" w:type="dxa"/>
          </w:tcPr>
          <w:p w:rsidR="00745433" w:rsidRPr="00745433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745433">
              <w:rPr>
                <w:rFonts w:ascii="Times New Roman" w:hAnsi="Times New Roman" w:cs="Times New Roman"/>
                <w:sz w:val="20"/>
              </w:rPr>
              <w:t>7,5%</w:t>
            </w:r>
          </w:p>
        </w:tc>
      </w:tr>
    </w:tbl>
    <w:p w:rsidR="00B97ECC" w:rsidRDefault="00B97ECC" w:rsidP="000C1C9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2527E" w:rsidRDefault="00C44E92" w:rsidP="003751EC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PET, PEA y PEI.</w:t>
      </w:r>
    </w:p>
    <w:p w:rsidR="00081D26" w:rsidRDefault="00C44E92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 población en edad de trabajar (PET), l</w:t>
      </w:r>
      <w:r w:rsidR="00505B4D">
        <w:rPr>
          <w:rFonts w:ascii="Times New Roman" w:hAnsi="Times New Roman" w:cs="Times New Roman"/>
          <w:b/>
          <w:sz w:val="24"/>
          <w:szCs w:val="24"/>
        </w:rPr>
        <w:t>a pobl</w:t>
      </w:r>
      <w:r>
        <w:rPr>
          <w:rFonts w:ascii="Times New Roman" w:hAnsi="Times New Roman" w:cs="Times New Roman"/>
          <w:b/>
          <w:sz w:val="24"/>
          <w:szCs w:val="24"/>
        </w:rPr>
        <w:t>ación económicamente activa (PEA</w:t>
      </w:r>
      <w:r w:rsidR="00505B4D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y la población económicamente inactiva (PEI) </w:t>
      </w:r>
      <w:r>
        <w:rPr>
          <w:rFonts w:ascii="Times New Roman" w:hAnsi="Times New Roman" w:cs="Times New Roman"/>
          <w:sz w:val="24"/>
          <w:szCs w:val="24"/>
        </w:rPr>
        <w:t>son</w:t>
      </w:r>
      <w:r w:rsidR="00505B4D">
        <w:rPr>
          <w:rFonts w:ascii="Times New Roman" w:hAnsi="Times New Roman" w:cs="Times New Roman"/>
          <w:sz w:val="24"/>
          <w:szCs w:val="24"/>
        </w:rPr>
        <w:t xml:space="preserve"> otro</w:t>
      </w:r>
      <w:r>
        <w:rPr>
          <w:rFonts w:ascii="Times New Roman" w:hAnsi="Times New Roman" w:cs="Times New Roman"/>
          <w:sz w:val="24"/>
          <w:szCs w:val="24"/>
        </w:rPr>
        <w:t>s</w:t>
      </w:r>
      <w:r w:rsidR="00505B4D">
        <w:rPr>
          <w:rFonts w:ascii="Times New Roman" w:hAnsi="Times New Roman" w:cs="Times New Roman"/>
          <w:sz w:val="24"/>
          <w:szCs w:val="24"/>
        </w:rPr>
        <w:t xml:space="preserve"> indicador</w:t>
      </w:r>
      <w:r>
        <w:rPr>
          <w:rFonts w:ascii="Times New Roman" w:hAnsi="Times New Roman" w:cs="Times New Roman"/>
          <w:sz w:val="24"/>
          <w:szCs w:val="24"/>
        </w:rPr>
        <w:t>es</w:t>
      </w:r>
      <w:r w:rsidR="00505B4D">
        <w:rPr>
          <w:rFonts w:ascii="Times New Roman" w:hAnsi="Times New Roman" w:cs="Times New Roman"/>
          <w:sz w:val="24"/>
          <w:szCs w:val="24"/>
        </w:rPr>
        <w:t xml:space="preserve"> demográfico</w:t>
      </w:r>
      <w:r>
        <w:rPr>
          <w:rFonts w:ascii="Times New Roman" w:hAnsi="Times New Roman" w:cs="Times New Roman"/>
          <w:sz w:val="24"/>
          <w:szCs w:val="24"/>
        </w:rPr>
        <w:t>s</w:t>
      </w:r>
      <w:r w:rsidR="00505B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 permiten conocer las dinámicas de población.</w:t>
      </w:r>
    </w:p>
    <w:p w:rsidR="00505B4D" w:rsidRDefault="0082549B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año </w:t>
      </w:r>
      <w:r w:rsidRPr="00745433">
        <w:rPr>
          <w:rFonts w:ascii="Times New Roman" w:hAnsi="Times New Roman" w:cs="Times New Roman"/>
          <w:b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 la población en edad de trabajar </w:t>
      </w:r>
      <w:r w:rsidR="009E1553" w:rsidRPr="00745433">
        <w:rPr>
          <w:rFonts w:ascii="Times New Roman" w:hAnsi="Times New Roman" w:cs="Times New Roman"/>
          <w:b/>
          <w:sz w:val="24"/>
          <w:szCs w:val="24"/>
        </w:rPr>
        <w:t>(PET)</w:t>
      </w:r>
      <w:r w:rsidR="009E15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eran </w:t>
      </w:r>
      <w:r w:rsidRPr="00745433">
        <w:rPr>
          <w:rFonts w:ascii="Times New Roman" w:hAnsi="Times New Roman" w:cs="Times New Roman"/>
          <w:b/>
          <w:sz w:val="24"/>
          <w:szCs w:val="24"/>
        </w:rPr>
        <w:t>33.913.548 personas</w:t>
      </w:r>
      <w:r>
        <w:rPr>
          <w:rFonts w:ascii="Times New Roman" w:hAnsi="Times New Roman" w:cs="Times New Roman"/>
          <w:sz w:val="24"/>
          <w:szCs w:val="24"/>
        </w:rPr>
        <w:t xml:space="preserve">. Mientras </w:t>
      </w:r>
      <w:r w:rsidRPr="00745433">
        <w:rPr>
          <w:rFonts w:ascii="Times New Roman" w:hAnsi="Times New Roman" w:cs="Times New Roman"/>
          <w:b/>
          <w:sz w:val="24"/>
          <w:szCs w:val="24"/>
        </w:rPr>
        <w:t>20.199.370 habitantes</w:t>
      </w:r>
      <w:r>
        <w:rPr>
          <w:rFonts w:ascii="Times New Roman" w:hAnsi="Times New Roman" w:cs="Times New Roman"/>
          <w:sz w:val="24"/>
          <w:szCs w:val="24"/>
        </w:rPr>
        <w:t xml:space="preserve"> representaban la </w:t>
      </w:r>
      <w:r w:rsidRPr="00745433">
        <w:rPr>
          <w:rFonts w:ascii="Times New Roman" w:hAnsi="Times New Roman" w:cs="Times New Roman"/>
          <w:b/>
          <w:sz w:val="24"/>
          <w:szCs w:val="24"/>
        </w:rPr>
        <w:t>PEA</w:t>
      </w:r>
      <w:r>
        <w:rPr>
          <w:rFonts w:ascii="Times New Roman" w:hAnsi="Times New Roman" w:cs="Times New Roman"/>
          <w:sz w:val="24"/>
          <w:szCs w:val="24"/>
        </w:rPr>
        <w:t xml:space="preserve"> y la </w:t>
      </w:r>
      <w:r w:rsidRPr="00745433">
        <w:rPr>
          <w:rFonts w:ascii="Times New Roman" w:hAnsi="Times New Roman" w:cs="Times New Roman"/>
          <w:b/>
          <w:sz w:val="24"/>
          <w:szCs w:val="24"/>
        </w:rPr>
        <w:t>PEI 13.714.172 personas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477C" w:rsidRDefault="00571F2C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</w:t>
      </w:r>
      <w:r w:rsidR="00EA57B6">
        <w:rPr>
          <w:rFonts w:ascii="Times New Roman" w:hAnsi="Times New Roman" w:cs="Times New Roman"/>
          <w:sz w:val="24"/>
          <w:szCs w:val="24"/>
        </w:rPr>
        <w:t>os</w:t>
      </w:r>
      <w:r>
        <w:rPr>
          <w:rFonts w:ascii="Times New Roman" w:hAnsi="Times New Roman" w:cs="Times New Roman"/>
          <w:sz w:val="24"/>
          <w:szCs w:val="24"/>
        </w:rPr>
        <w:t xml:space="preserve"> indicador</w:t>
      </w:r>
      <w:r w:rsidR="00EA57B6">
        <w:rPr>
          <w:rFonts w:ascii="Times New Roman" w:hAnsi="Times New Roman" w:cs="Times New Roman"/>
          <w:sz w:val="24"/>
          <w:szCs w:val="24"/>
        </w:rPr>
        <w:t>es hallan</w:t>
      </w:r>
      <w:r>
        <w:rPr>
          <w:rFonts w:ascii="Times New Roman" w:hAnsi="Times New Roman" w:cs="Times New Roman"/>
          <w:sz w:val="24"/>
          <w:szCs w:val="24"/>
        </w:rPr>
        <w:t xml:space="preserve"> relación con el tipo de actividad económica que realizan los habitantes y las condiciones socioeconómicas.</w:t>
      </w:r>
    </w:p>
    <w:p w:rsidR="004B68DB" w:rsidRPr="004B68DB" w:rsidRDefault="00897861" w:rsidP="003751EC">
      <w:pPr>
        <w:pStyle w:val="Prrafodelista"/>
        <w:numPr>
          <w:ilvl w:val="2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Tasa de alfabetismo</w:t>
      </w:r>
    </w:p>
    <w:p w:rsidR="004B68DB" w:rsidRDefault="004B68DB" w:rsidP="004B68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Entre otros indicadores </w:t>
      </w:r>
      <w:r w:rsidR="00AC4BAB">
        <w:rPr>
          <w:rFonts w:ascii="Times New Roman" w:hAnsi="Times New Roman" w:cs="Times New Roman"/>
          <w:sz w:val="24"/>
          <w:szCs w:val="24"/>
        </w:rPr>
        <w:t xml:space="preserve">está </w:t>
      </w:r>
      <w:r w:rsidR="00897861" w:rsidRPr="00C87BC4">
        <w:rPr>
          <w:rFonts w:ascii="Times New Roman" w:hAnsi="Times New Roman" w:cs="Times New Roman"/>
          <w:b/>
          <w:sz w:val="24"/>
          <w:szCs w:val="24"/>
        </w:rPr>
        <w:t xml:space="preserve">la tasa de alfabetismo </w:t>
      </w:r>
      <w:r w:rsidR="00897861" w:rsidRPr="00C87BC4">
        <w:rPr>
          <w:rFonts w:ascii="Times New Roman" w:hAnsi="Times New Roman" w:cs="Times New Roman"/>
          <w:sz w:val="24"/>
          <w:szCs w:val="24"/>
        </w:rPr>
        <w:t>que</w:t>
      </w:r>
      <w:r w:rsidR="00897861" w:rsidRPr="00C87BC4">
        <w:rPr>
          <w:rFonts w:ascii="Times New Roman" w:hAnsi="Times New Roman" w:cs="Times New Roman"/>
          <w:b/>
          <w:sz w:val="24"/>
          <w:szCs w:val="24"/>
        </w:rPr>
        <w:t xml:space="preserve"> mide la cantidad de personas que saben leer y escribir</w:t>
      </w:r>
      <w:r w:rsidR="00AC4BAB">
        <w:rPr>
          <w:rFonts w:ascii="Times New Roman" w:hAnsi="Times New Roman" w:cs="Times New Roman"/>
          <w:sz w:val="24"/>
          <w:szCs w:val="24"/>
        </w:rPr>
        <w:t xml:space="preserve">. Este cálculo también permite establecer políticas públicas para mejorar las condiciones educativas de los habitantes.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89"/>
        <w:gridCol w:w="2745"/>
      </w:tblGrid>
      <w:tr w:rsidR="00C87BC4" w:rsidTr="00C87BC4">
        <w:trPr>
          <w:jc w:val="center"/>
        </w:trPr>
        <w:tc>
          <w:tcPr>
            <w:tcW w:w="2989" w:type="dxa"/>
          </w:tcPr>
          <w:p w:rsidR="00C87BC4" w:rsidRP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7BC4">
              <w:rPr>
                <w:rFonts w:ascii="Times New Roman" w:hAnsi="Times New Roman" w:cs="Times New Roman"/>
                <w:b/>
                <w:sz w:val="24"/>
                <w:szCs w:val="24"/>
              </w:rPr>
              <w:t>Censo</w:t>
            </w:r>
          </w:p>
        </w:tc>
        <w:tc>
          <w:tcPr>
            <w:tcW w:w="2745" w:type="dxa"/>
          </w:tcPr>
          <w:p w:rsidR="00C87BC4" w:rsidRP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7BC4">
              <w:rPr>
                <w:rFonts w:ascii="Times New Roman" w:hAnsi="Times New Roman" w:cs="Times New Roman"/>
                <w:b/>
                <w:sz w:val="24"/>
                <w:szCs w:val="24"/>
              </w:rPr>
              <w:t>Alfabetismo</w:t>
            </w:r>
          </w:p>
        </w:tc>
      </w:tr>
      <w:tr w:rsidR="00C87BC4" w:rsidTr="00C87BC4">
        <w:trPr>
          <w:jc w:val="center"/>
        </w:trPr>
        <w:tc>
          <w:tcPr>
            <w:tcW w:w="2989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1964</w:t>
            </w:r>
          </w:p>
        </w:tc>
        <w:tc>
          <w:tcPr>
            <w:tcW w:w="2745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72%</w:t>
            </w:r>
          </w:p>
        </w:tc>
      </w:tr>
      <w:tr w:rsidR="00C87BC4" w:rsidTr="00C87BC4">
        <w:trPr>
          <w:jc w:val="center"/>
        </w:trPr>
        <w:tc>
          <w:tcPr>
            <w:tcW w:w="2989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1973</w:t>
            </w:r>
          </w:p>
        </w:tc>
        <w:tc>
          <w:tcPr>
            <w:tcW w:w="2745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82%</w:t>
            </w:r>
          </w:p>
        </w:tc>
      </w:tr>
      <w:tr w:rsidR="00C87BC4" w:rsidTr="00C87BC4">
        <w:trPr>
          <w:jc w:val="center"/>
        </w:trPr>
        <w:tc>
          <w:tcPr>
            <w:tcW w:w="2989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1993</w:t>
            </w:r>
          </w:p>
        </w:tc>
        <w:tc>
          <w:tcPr>
            <w:tcW w:w="2745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90%</w:t>
            </w:r>
          </w:p>
        </w:tc>
      </w:tr>
      <w:tr w:rsidR="00C87BC4" w:rsidTr="00C87BC4">
        <w:trPr>
          <w:jc w:val="center"/>
        </w:trPr>
        <w:tc>
          <w:tcPr>
            <w:tcW w:w="2989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2745" w:type="dxa"/>
          </w:tcPr>
          <w:p w:rsidR="00C87BC4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91%</w:t>
            </w:r>
          </w:p>
        </w:tc>
      </w:tr>
    </w:tbl>
    <w:p w:rsidR="00AC4BAB" w:rsidRPr="004B68DB" w:rsidRDefault="00AC4BAB" w:rsidP="004B68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Default="002C34D5" w:rsidP="00342EC4">
      <w:pPr>
        <w:pStyle w:val="Prrafodelista"/>
        <w:numPr>
          <w:ilvl w:val="0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42EC4">
        <w:rPr>
          <w:rFonts w:ascii="Times New Roman" w:hAnsi="Times New Roman" w:cs="Times New Roman"/>
          <w:b/>
          <w:sz w:val="24"/>
          <w:szCs w:val="24"/>
        </w:rPr>
        <w:t xml:space="preserve">Distribución de </w:t>
      </w:r>
      <w:r w:rsidR="00055CDA">
        <w:rPr>
          <w:rFonts w:ascii="Times New Roman" w:hAnsi="Times New Roman" w:cs="Times New Roman"/>
          <w:b/>
          <w:sz w:val="24"/>
          <w:szCs w:val="24"/>
        </w:rPr>
        <w:t xml:space="preserve">la </w:t>
      </w:r>
      <w:r w:rsidRPr="00342EC4">
        <w:rPr>
          <w:rFonts w:ascii="Times New Roman" w:hAnsi="Times New Roman" w:cs="Times New Roman"/>
          <w:b/>
          <w:sz w:val="24"/>
          <w:szCs w:val="24"/>
        </w:rPr>
        <w:t>población</w:t>
      </w:r>
      <w:r w:rsidR="00055CDA">
        <w:rPr>
          <w:rFonts w:ascii="Times New Roman" w:hAnsi="Times New Roman" w:cs="Times New Roman"/>
          <w:b/>
          <w:sz w:val="24"/>
          <w:szCs w:val="24"/>
        </w:rPr>
        <w:t>:</w:t>
      </w:r>
    </w:p>
    <w:p w:rsidR="00FB4C0B" w:rsidRDefault="00D02B40" w:rsidP="002447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2037CC">
        <w:rPr>
          <w:rFonts w:ascii="Times New Roman" w:hAnsi="Times New Roman" w:cs="Times New Roman"/>
          <w:b/>
          <w:sz w:val="24"/>
        </w:rPr>
        <w:t>Colombia es un país con una extensión territorial de 2.070.408 km2</w:t>
      </w:r>
      <w:r>
        <w:rPr>
          <w:rFonts w:ascii="Times New Roman" w:hAnsi="Times New Roman" w:cs="Times New Roman"/>
          <w:sz w:val="24"/>
        </w:rPr>
        <w:t>, su área continental es de 1.141.748 km2 y su territorio de soberanía marítima es de 928.660. Entre los países latinoamericanos, se clasifica como un país de tamaño medio.</w:t>
      </w:r>
    </w:p>
    <w:p w:rsidR="0024478A" w:rsidRDefault="0024478A" w:rsidP="002447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D02B40" w:rsidRDefault="0024478A" w:rsidP="002447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</w:t>
      </w:r>
      <w:r w:rsidR="00D02B40">
        <w:rPr>
          <w:rFonts w:ascii="Times New Roman" w:hAnsi="Times New Roman" w:cs="Times New Roman"/>
          <w:sz w:val="24"/>
        </w:rPr>
        <w:t>a di</w:t>
      </w:r>
      <w:r>
        <w:rPr>
          <w:rFonts w:ascii="Times New Roman" w:hAnsi="Times New Roman" w:cs="Times New Roman"/>
          <w:sz w:val="24"/>
        </w:rPr>
        <w:t>visión político-administrativa hace de Colombia un país compuesto por 32 Departamentos, 1.101 Municipios, un Distrito Capital, 20 territorios especiales biodiversos y fronterizos, 755 resguardos indígenas y 116 territorios colectivos de comunidades negras.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751EC" w:rsidRPr="00F638CE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3751EC" w:rsidRPr="00F638CE" w:rsidRDefault="003751EC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751EC" w:rsidRPr="00F638CE" w:rsidTr="00661D12">
        <w:tc>
          <w:tcPr>
            <w:tcW w:w="1668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3751EC" w:rsidRPr="00BC54F2" w:rsidRDefault="003751EC" w:rsidP="00661D12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3751EC" w:rsidRPr="00F638CE" w:rsidTr="00661D12">
        <w:tc>
          <w:tcPr>
            <w:tcW w:w="1668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Territorios donde se concentra mayor población afrocolombiana</w:t>
            </w:r>
          </w:p>
        </w:tc>
      </w:tr>
      <w:tr w:rsidR="003751EC" w:rsidRPr="00F638CE" w:rsidTr="00661D12">
        <w:tc>
          <w:tcPr>
            <w:tcW w:w="1668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190F"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053611" cy="1521638"/>
                  <wp:effectExtent l="19050" t="0" r="0" b="0"/>
                  <wp:docPr id="61" name="18 Imagen" descr="AfroColombian_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roColombian_map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189" cy="152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EC" w:rsidRPr="00F638CE" w:rsidRDefault="00661D12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5" w:history="1">
              <w:r w:rsidR="003751EC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https://upload.wikimedia.org/wikipedia/commons/9/95/AfroColombian_map.png</w:t>
              </w:r>
            </w:hyperlink>
          </w:p>
        </w:tc>
      </w:tr>
      <w:tr w:rsidR="003751EC" w:rsidRPr="00F638CE" w:rsidTr="00661D12">
        <w:tc>
          <w:tcPr>
            <w:tcW w:w="1668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3751EC" w:rsidRPr="00F638CE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 la región Pacífica, Caribe e Insular se concentra la mayor cantidad de población afrocolombiana y los territorios colectivos de comunidades negras. </w:t>
            </w:r>
          </w:p>
        </w:tc>
      </w:tr>
    </w:tbl>
    <w:p w:rsidR="003751EC" w:rsidRDefault="003751EC" w:rsidP="00FF173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4478A" w:rsidRDefault="0024478A" w:rsidP="00FF173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país se divide en </w:t>
      </w:r>
      <w:r w:rsidRPr="002037CC">
        <w:rPr>
          <w:rFonts w:ascii="Times New Roman" w:hAnsi="Times New Roman" w:cs="Times New Roman"/>
          <w:b/>
          <w:sz w:val="24"/>
        </w:rPr>
        <w:t>seis regiones geográficas</w:t>
      </w:r>
      <w:r>
        <w:rPr>
          <w:rFonts w:ascii="Times New Roman" w:hAnsi="Times New Roman" w:cs="Times New Roman"/>
          <w:sz w:val="24"/>
        </w:rPr>
        <w:t xml:space="preserve">: </w:t>
      </w:r>
      <w:r w:rsidRPr="002037CC">
        <w:rPr>
          <w:rFonts w:ascii="Times New Roman" w:hAnsi="Times New Roman" w:cs="Times New Roman"/>
          <w:b/>
          <w:sz w:val="24"/>
        </w:rPr>
        <w:t>Insular, Caribe, Pacífico, Andina, Orinoquía y Amazonía</w:t>
      </w:r>
      <w:r>
        <w:rPr>
          <w:rFonts w:ascii="Times New Roman" w:hAnsi="Times New Roman" w:cs="Times New Roman"/>
          <w:sz w:val="24"/>
        </w:rPr>
        <w:t>.</w:t>
      </w:r>
      <w:r w:rsidR="00A85864">
        <w:rPr>
          <w:rFonts w:ascii="Times New Roman" w:hAnsi="Times New Roman" w:cs="Times New Roman"/>
          <w:sz w:val="24"/>
        </w:rPr>
        <w:t xml:space="preserve"> La mayor cantidad de población está en la región Andina. </w:t>
      </w:r>
      <w:r>
        <w:rPr>
          <w:rFonts w:ascii="Times New Roman" w:hAnsi="Times New Roman" w:cs="Times New Roman"/>
          <w:sz w:val="24"/>
        </w:rPr>
        <w:t xml:space="preserve"> </w:t>
      </w:r>
    </w:p>
    <w:p w:rsidR="0024478A" w:rsidRDefault="0024478A" w:rsidP="00342EC4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Cronología de los límites geográficos del país</w:t>
      </w:r>
    </w:p>
    <w:p w:rsidR="006035EF" w:rsidRDefault="006035EF" w:rsidP="006035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Desde la disolución de la Gran Colombia (1830) los límites geográficos del país </w:t>
      </w:r>
      <w:r w:rsidR="00952DD9">
        <w:rPr>
          <w:rFonts w:ascii="Times New Roman" w:hAnsi="Times New Roman" w:cs="Times New Roman"/>
          <w:sz w:val="24"/>
        </w:rPr>
        <w:t xml:space="preserve">se han transformado </w:t>
      </w:r>
      <w:r>
        <w:rPr>
          <w:rFonts w:ascii="Times New Roman" w:hAnsi="Times New Roman" w:cs="Times New Roman"/>
          <w:sz w:val="24"/>
        </w:rPr>
        <w:t xml:space="preserve">paulatinamente. </w:t>
      </w:r>
      <w:r w:rsidRPr="002037CC">
        <w:rPr>
          <w:rFonts w:ascii="Times New Roman" w:hAnsi="Times New Roman" w:cs="Times New Roman"/>
          <w:b/>
          <w:sz w:val="24"/>
        </w:rPr>
        <w:t>En el siglo XX se efectuaron una serie de negociaciones, tratados y acuerdos para delimitar la conf</w:t>
      </w:r>
      <w:r w:rsidR="00B97ECC" w:rsidRPr="002037CC">
        <w:rPr>
          <w:rFonts w:ascii="Times New Roman" w:hAnsi="Times New Roman" w:cs="Times New Roman"/>
          <w:b/>
          <w:sz w:val="24"/>
        </w:rPr>
        <w:t>iguración actual</w:t>
      </w:r>
      <w:r w:rsidR="00B97E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en relación a otros países:</w:t>
      </w:r>
    </w:p>
    <w:p w:rsidR="006035EF" w:rsidRDefault="006035EF" w:rsidP="006035E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Posterior a la Guerra de los Mil Días, </w:t>
      </w:r>
      <w:r w:rsidRPr="002037CC">
        <w:rPr>
          <w:rFonts w:ascii="Times New Roman" w:hAnsi="Times New Roman" w:cs="Times New Roman"/>
          <w:b/>
          <w:sz w:val="24"/>
        </w:rPr>
        <w:t>Panamá</w:t>
      </w:r>
      <w:r>
        <w:rPr>
          <w:rFonts w:ascii="Times New Roman" w:hAnsi="Times New Roman" w:cs="Times New Roman"/>
          <w:sz w:val="24"/>
        </w:rPr>
        <w:t xml:space="preserve"> declara su independencia de Colombia</w:t>
      </w:r>
      <w:r w:rsidR="00FF1737">
        <w:rPr>
          <w:rFonts w:ascii="Times New Roman" w:hAnsi="Times New Roman" w:cs="Times New Roman"/>
          <w:sz w:val="24"/>
        </w:rPr>
        <w:t xml:space="preserve"> en 1903</w:t>
      </w:r>
      <w:r>
        <w:rPr>
          <w:rFonts w:ascii="Times New Roman" w:hAnsi="Times New Roman" w:cs="Times New Roman"/>
          <w:sz w:val="24"/>
        </w:rPr>
        <w:t xml:space="preserve">. </w:t>
      </w:r>
      <w:r w:rsidR="00FF1737" w:rsidRPr="002037CC">
        <w:rPr>
          <w:rFonts w:ascii="Times New Roman" w:hAnsi="Times New Roman" w:cs="Times New Roman"/>
          <w:b/>
          <w:sz w:val="24"/>
        </w:rPr>
        <w:t>E</w:t>
      </w:r>
      <w:r w:rsidRPr="002037CC">
        <w:rPr>
          <w:rFonts w:ascii="Times New Roman" w:hAnsi="Times New Roman" w:cs="Times New Roman"/>
          <w:b/>
          <w:sz w:val="24"/>
        </w:rPr>
        <w:t xml:space="preserve">n 1924 se </w:t>
      </w:r>
      <w:r w:rsidR="00FF1737" w:rsidRPr="002037CC">
        <w:rPr>
          <w:rFonts w:ascii="Times New Roman" w:hAnsi="Times New Roman" w:cs="Times New Roman"/>
          <w:b/>
          <w:sz w:val="24"/>
        </w:rPr>
        <w:t xml:space="preserve">firma </w:t>
      </w:r>
      <w:r w:rsidRPr="002037CC">
        <w:rPr>
          <w:rFonts w:ascii="Times New Roman" w:hAnsi="Times New Roman" w:cs="Times New Roman"/>
          <w:b/>
          <w:sz w:val="24"/>
        </w:rPr>
        <w:t>el Tratado Victoria-Vélez.</w:t>
      </w:r>
      <w:r>
        <w:rPr>
          <w:rFonts w:ascii="Times New Roman" w:hAnsi="Times New Roman" w:cs="Times New Roman"/>
          <w:sz w:val="24"/>
        </w:rPr>
        <w:t xml:space="preserve"> </w:t>
      </w:r>
    </w:p>
    <w:p w:rsidR="006035EF" w:rsidRDefault="006035EF" w:rsidP="006035E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Desde la separación de la Gran Colombia se establecen los límites territoriales frente a </w:t>
      </w:r>
      <w:r w:rsidRPr="002037CC">
        <w:rPr>
          <w:rFonts w:ascii="Times New Roman" w:hAnsi="Times New Roman" w:cs="Times New Roman"/>
          <w:b/>
          <w:sz w:val="24"/>
        </w:rPr>
        <w:t>Venezuela</w:t>
      </w:r>
      <w:r>
        <w:rPr>
          <w:rFonts w:ascii="Times New Roman" w:hAnsi="Times New Roman" w:cs="Times New Roman"/>
          <w:sz w:val="24"/>
        </w:rPr>
        <w:t xml:space="preserve">. </w:t>
      </w:r>
      <w:r w:rsidR="00FF1737" w:rsidRPr="002037CC">
        <w:rPr>
          <w:rFonts w:ascii="Times New Roman" w:hAnsi="Times New Roman" w:cs="Times New Roman"/>
          <w:b/>
          <w:sz w:val="24"/>
        </w:rPr>
        <w:t>E</w:t>
      </w:r>
      <w:r w:rsidRPr="002037CC">
        <w:rPr>
          <w:rFonts w:ascii="Times New Roman" w:hAnsi="Times New Roman" w:cs="Times New Roman"/>
          <w:b/>
          <w:sz w:val="24"/>
        </w:rPr>
        <w:t>n 1941 se firma el Tratado López de Mesa-Gil Borges.</w:t>
      </w:r>
      <w:r>
        <w:rPr>
          <w:rFonts w:ascii="Times New Roman" w:hAnsi="Times New Roman" w:cs="Times New Roman"/>
          <w:sz w:val="24"/>
        </w:rPr>
        <w:t xml:space="preserve">  </w:t>
      </w:r>
    </w:p>
    <w:p w:rsidR="006035EF" w:rsidRDefault="006035EF" w:rsidP="006035E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Desde principios del siglo XX se dieron las negociaciones con </w:t>
      </w:r>
      <w:r w:rsidRPr="002037CC">
        <w:rPr>
          <w:rFonts w:ascii="Times New Roman" w:hAnsi="Times New Roman" w:cs="Times New Roman"/>
          <w:b/>
          <w:sz w:val="24"/>
        </w:rPr>
        <w:t>Brasil</w:t>
      </w:r>
      <w:r>
        <w:rPr>
          <w:rFonts w:ascii="Times New Roman" w:hAnsi="Times New Roman" w:cs="Times New Roman"/>
          <w:sz w:val="24"/>
        </w:rPr>
        <w:t xml:space="preserve"> y en </w:t>
      </w:r>
      <w:r w:rsidRPr="002037CC">
        <w:rPr>
          <w:rFonts w:ascii="Times New Roman" w:hAnsi="Times New Roman" w:cs="Times New Roman"/>
          <w:b/>
          <w:sz w:val="24"/>
        </w:rPr>
        <w:t xml:space="preserve">1928 se firma el Tratado García </w:t>
      </w:r>
      <w:proofErr w:type="spellStart"/>
      <w:r w:rsidRPr="002037CC">
        <w:rPr>
          <w:rFonts w:ascii="Times New Roman" w:hAnsi="Times New Roman" w:cs="Times New Roman"/>
          <w:b/>
          <w:sz w:val="24"/>
        </w:rPr>
        <w:t>Ortíz-Mangabeira</w:t>
      </w:r>
      <w:proofErr w:type="spellEnd"/>
      <w:r w:rsidRPr="002037CC">
        <w:rPr>
          <w:rFonts w:ascii="Times New Roman" w:hAnsi="Times New Roman" w:cs="Times New Roman"/>
          <w:b/>
          <w:sz w:val="24"/>
        </w:rPr>
        <w:t>.</w:t>
      </w:r>
    </w:p>
    <w:p w:rsidR="006035EF" w:rsidRDefault="006035EF" w:rsidP="006035E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Con </w:t>
      </w:r>
      <w:r w:rsidRPr="002037CC">
        <w:rPr>
          <w:rFonts w:ascii="Times New Roman" w:hAnsi="Times New Roman" w:cs="Times New Roman"/>
          <w:b/>
          <w:sz w:val="24"/>
        </w:rPr>
        <w:t>Ecuador</w:t>
      </w:r>
      <w:r>
        <w:rPr>
          <w:rFonts w:ascii="Times New Roman" w:hAnsi="Times New Roman" w:cs="Times New Roman"/>
          <w:sz w:val="24"/>
        </w:rPr>
        <w:t xml:space="preserve"> las negociaciones iniciaron en el siglo XIX. En </w:t>
      </w:r>
      <w:r w:rsidRPr="002037CC">
        <w:rPr>
          <w:rFonts w:ascii="Times New Roman" w:hAnsi="Times New Roman" w:cs="Times New Roman"/>
          <w:b/>
          <w:sz w:val="24"/>
        </w:rPr>
        <w:t>1916</w:t>
      </w:r>
      <w:r>
        <w:rPr>
          <w:rFonts w:ascii="Times New Roman" w:hAnsi="Times New Roman" w:cs="Times New Roman"/>
          <w:sz w:val="24"/>
        </w:rPr>
        <w:t xml:space="preserve"> se firma el </w:t>
      </w:r>
      <w:r w:rsidRPr="002037CC">
        <w:rPr>
          <w:rFonts w:ascii="Times New Roman" w:hAnsi="Times New Roman" w:cs="Times New Roman"/>
          <w:b/>
          <w:sz w:val="24"/>
        </w:rPr>
        <w:t xml:space="preserve">Tratado Muñoz </w:t>
      </w:r>
      <w:proofErr w:type="spellStart"/>
      <w:r w:rsidRPr="002037CC">
        <w:rPr>
          <w:rFonts w:ascii="Times New Roman" w:hAnsi="Times New Roman" w:cs="Times New Roman"/>
          <w:b/>
          <w:sz w:val="24"/>
        </w:rPr>
        <w:t>Vernaza</w:t>
      </w:r>
      <w:proofErr w:type="spellEnd"/>
      <w:r w:rsidRPr="002037CC">
        <w:rPr>
          <w:rFonts w:ascii="Times New Roman" w:hAnsi="Times New Roman" w:cs="Times New Roman"/>
          <w:b/>
          <w:sz w:val="24"/>
        </w:rPr>
        <w:t>-Suárez</w:t>
      </w:r>
      <w:r>
        <w:rPr>
          <w:rFonts w:ascii="Times New Roman" w:hAnsi="Times New Roman" w:cs="Times New Roman"/>
          <w:sz w:val="24"/>
        </w:rPr>
        <w:t xml:space="preserve"> para la frontera terrestre. </w:t>
      </w:r>
      <w:r w:rsidR="00FF1737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n </w:t>
      </w:r>
      <w:r w:rsidRPr="002037CC">
        <w:rPr>
          <w:rFonts w:ascii="Times New Roman" w:hAnsi="Times New Roman" w:cs="Times New Roman"/>
          <w:b/>
          <w:sz w:val="24"/>
        </w:rPr>
        <w:t>1975</w:t>
      </w:r>
      <w:r>
        <w:rPr>
          <w:rFonts w:ascii="Times New Roman" w:hAnsi="Times New Roman" w:cs="Times New Roman"/>
          <w:sz w:val="24"/>
        </w:rPr>
        <w:t xml:space="preserve"> el a</w:t>
      </w:r>
      <w:r w:rsidR="00FF1737">
        <w:rPr>
          <w:rFonts w:ascii="Times New Roman" w:hAnsi="Times New Roman" w:cs="Times New Roman"/>
          <w:sz w:val="24"/>
        </w:rPr>
        <w:t xml:space="preserve">cuerdo de la frontera marítima: </w:t>
      </w:r>
      <w:r w:rsidRPr="002037CC">
        <w:rPr>
          <w:rFonts w:ascii="Times New Roman" w:hAnsi="Times New Roman" w:cs="Times New Roman"/>
          <w:b/>
          <w:sz w:val="24"/>
        </w:rPr>
        <w:t>Tratado Liévano-Lucio.</w:t>
      </w:r>
      <w:r>
        <w:rPr>
          <w:rFonts w:ascii="Times New Roman" w:hAnsi="Times New Roman" w:cs="Times New Roman"/>
          <w:sz w:val="24"/>
        </w:rPr>
        <w:t xml:space="preserve"> </w:t>
      </w:r>
    </w:p>
    <w:p w:rsidR="006035EF" w:rsidRDefault="006035EF" w:rsidP="006035E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</w:t>
      </w:r>
      <w:r w:rsidRPr="002037CC">
        <w:rPr>
          <w:rFonts w:ascii="Times New Roman" w:hAnsi="Times New Roman" w:cs="Times New Roman"/>
          <w:b/>
          <w:sz w:val="24"/>
        </w:rPr>
        <w:t>Tratado Salomón-Lozano (1922)</w:t>
      </w:r>
      <w:r>
        <w:rPr>
          <w:rFonts w:ascii="Times New Roman" w:hAnsi="Times New Roman" w:cs="Times New Roman"/>
          <w:sz w:val="24"/>
        </w:rPr>
        <w:t xml:space="preserve"> estableció los límites con </w:t>
      </w:r>
      <w:r w:rsidRPr="002037CC">
        <w:rPr>
          <w:rFonts w:ascii="Times New Roman" w:hAnsi="Times New Roman" w:cs="Times New Roman"/>
          <w:b/>
          <w:sz w:val="24"/>
        </w:rPr>
        <w:t>Perú</w:t>
      </w:r>
      <w:r>
        <w:rPr>
          <w:rFonts w:ascii="Times New Roman" w:hAnsi="Times New Roman" w:cs="Times New Roman"/>
          <w:sz w:val="24"/>
        </w:rPr>
        <w:t xml:space="preserve">. Posteriormente en </w:t>
      </w:r>
      <w:r w:rsidRPr="002037CC">
        <w:rPr>
          <w:rFonts w:ascii="Times New Roman" w:hAnsi="Times New Roman" w:cs="Times New Roman"/>
          <w:b/>
          <w:sz w:val="24"/>
        </w:rPr>
        <w:t>1934</w:t>
      </w:r>
      <w:r>
        <w:rPr>
          <w:rFonts w:ascii="Times New Roman" w:hAnsi="Times New Roman" w:cs="Times New Roman"/>
          <w:sz w:val="24"/>
        </w:rPr>
        <w:t xml:space="preserve">, se firma el </w:t>
      </w:r>
      <w:r w:rsidRPr="002037CC">
        <w:rPr>
          <w:rFonts w:ascii="Times New Roman" w:hAnsi="Times New Roman" w:cs="Times New Roman"/>
          <w:b/>
          <w:sz w:val="24"/>
        </w:rPr>
        <w:t>Protocolo de Río de Janeiro</w:t>
      </w:r>
      <w:r>
        <w:rPr>
          <w:rFonts w:ascii="Times New Roman" w:hAnsi="Times New Roman" w:cs="Times New Roman"/>
          <w:sz w:val="24"/>
        </w:rPr>
        <w:t xml:space="preserve">, un pacto que dio fin a los conflictos territoriales entre ambos países. </w:t>
      </w:r>
    </w:p>
    <w:p w:rsidR="006035EF" w:rsidRDefault="006035EF" w:rsidP="006035E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</w:t>
      </w:r>
      <w:r w:rsidRPr="002037CC">
        <w:rPr>
          <w:rFonts w:ascii="Times New Roman" w:hAnsi="Times New Roman" w:cs="Times New Roman"/>
          <w:b/>
          <w:sz w:val="24"/>
        </w:rPr>
        <w:t>1928</w:t>
      </w:r>
      <w:r>
        <w:rPr>
          <w:rFonts w:ascii="Times New Roman" w:hAnsi="Times New Roman" w:cs="Times New Roman"/>
          <w:sz w:val="24"/>
        </w:rPr>
        <w:t xml:space="preserve"> se firmó el </w:t>
      </w:r>
      <w:r w:rsidRPr="002037CC">
        <w:rPr>
          <w:rFonts w:ascii="Times New Roman" w:hAnsi="Times New Roman" w:cs="Times New Roman"/>
          <w:b/>
          <w:sz w:val="24"/>
        </w:rPr>
        <w:t xml:space="preserve">Tratado </w:t>
      </w:r>
      <w:proofErr w:type="spellStart"/>
      <w:r w:rsidRPr="002037CC">
        <w:rPr>
          <w:rFonts w:ascii="Times New Roman" w:hAnsi="Times New Roman" w:cs="Times New Roman"/>
          <w:b/>
          <w:sz w:val="24"/>
        </w:rPr>
        <w:t>Esguerra</w:t>
      </w:r>
      <w:proofErr w:type="spellEnd"/>
      <w:r w:rsidRPr="002037CC">
        <w:rPr>
          <w:rFonts w:ascii="Times New Roman" w:hAnsi="Times New Roman" w:cs="Times New Roman"/>
          <w:b/>
          <w:sz w:val="24"/>
        </w:rPr>
        <w:t>-Bárcenas</w:t>
      </w:r>
      <w:r>
        <w:rPr>
          <w:rFonts w:ascii="Times New Roman" w:hAnsi="Times New Roman" w:cs="Times New Roman"/>
          <w:sz w:val="24"/>
        </w:rPr>
        <w:t xml:space="preserve"> que definía los límites con </w:t>
      </w:r>
      <w:r w:rsidRPr="002037CC">
        <w:rPr>
          <w:rFonts w:ascii="Times New Roman" w:hAnsi="Times New Roman" w:cs="Times New Roman"/>
          <w:b/>
          <w:sz w:val="24"/>
        </w:rPr>
        <w:t>Nicaragua</w:t>
      </w:r>
      <w:r>
        <w:rPr>
          <w:rFonts w:ascii="Times New Roman" w:hAnsi="Times New Roman" w:cs="Times New Roman"/>
          <w:sz w:val="24"/>
        </w:rPr>
        <w:t xml:space="preserve">. El </w:t>
      </w:r>
      <w:r w:rsidRPr="002037CC">
        <w:rPr>
          <w:rFonts w:ascii="Times New Roman" w:hAnsi="Times New Roman" w:cs="Times New Roman"/>
          <w:b/>
          <w:sz w:val="24"/>
        </w:rPr>
        <w:t>Protocolo de 1930</w:t>
      </w:r>
      <w:r>
        <w:rPr>
          <w:rFonts w:ascii="Times New Roman" w:hAnsi="Times New Roman" w:cs="Times New Roman"/>
          <w:sz w:val="24"/>
        </w:rPr>
        <w:t xml:space="preserve"> ratificó la soberanía de Colombia sobre el archipiélago de San Andrés. La última re-negociación </w:t>
      </w:r>
      <w:r w:rsidR="00FF1737">
        <w:rPr>
          <w:rFonts w:ascii="Times New Roman" w:hAnsi="Times New Roman" w:cs="Times New Roman"/>
          <w:sz w:val="24"/>
        </w:rPr>
        <w:t>fue en el año</w:t>
      </w:r>
      <w:r>
        <w:rPr>
          <w:rFonts w:ascii="Times New Roman" w:hAnsi="Times New Roman" w:cs="Times New Roman"/>
          <w:sz w:val="24"/>
        </w:rPr>
        <w:t xml:space="preserve"> 2012.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6A24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86A24" w:rsidRPr="00F638CE" w:rsidRDefault="00986A24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86A24" w:rsidRPr="00BC54F2" w:rsidRDefault="00986A24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Límites territoriales con Nicaragua</w:t>
            </w:r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6A24" w:rsidRDefault="00986A24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2305861" cy="1664272"/>
                  <wp:effectExtent l="19050" t="0" r="0" b="0"/>
                  <wp:docPr id="52" name="51 Imagen" descr="San_Andrés_y_Provide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_Andrés_y_Providencia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861" cy="1664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6A24" w:rsidRPr="00F638CE" w:rsidRDefault="00661D12" w:rsidP="00986A2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7" w:history="1">
              <w:r w:rsidR="00986A24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https://commons.wikimedia.org/wiki/File:San_Andr%C3%A9s_y_Providencia.png</w:t>
              </w:r>
            </w:hyperlink>
          </w:p>
        </w:tc>
      </w:tr>
      <w:tr w:rsidR="00986A24" w:rsidRPr="00F638CE" w:rsidTr="0077652D">
        <w:tc>
          <w:tcPr>
            <w:tcW w:w="1668" w:type="dxa"/>
          </w:tcPr>
          <w:p w:rsidR="00986A24" w:rsidRPr="00F638CE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986A24" w:rsidRPr="00B15C50" w:rsidRDefault="00986A24" w:rsidP="00986A2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</w:t>
            </w:r>
            <w:r w:rsidRPr="00986A24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Tratado </w:t>
            </w:r>
            <w:proofErr w:type="spellStart"/>
            <w:r w:rsidRPr="00986A24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Esguerra</w:t>
            </w:r>
            <w:proofErr w:type="spellEnd"/>
            <w:r w:rsidRPr="00986A24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-Bárcenas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definió los límites territoriales entre Colombia y Nicaragua.</w:t>
            </w:r>
          </w:p>
        </w:tc>
      </w:tr>
    </w:tbl>
    <w:p w:rsidR="006035EF" w:rsidRDefault="006035EF" w:rsidP="006035E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24478A" w:rsidRDefault="006035EF" w:rsidP="006035E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</w:rPr>
        <w:t>A finales del siglo XX se definieron las fronteras marítimas con Honduras, Costa Rica, Haití, Jamaica, República Dominicana y Estados Unidos, aunque Colombia no limita con dicho país.</w:t>
      </w:r>
    </w:p>
    <w:p w:rsidR="0024478A" w:rsidRPr="00342EC4" w:rsidRDefault="0024478A" w:rsidP="0024478A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2C34D5" w:rsidRDefault="0024478A" w:rsidP="00342EC4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Consolidación de la República de Colombia, siglo XIX.</w:t>
      </w:r>
    </w:p>
    <w:p w:rsidR="00BA101E" w:rsidRDefault="00A85864" w:rsidP="002447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C5F30">
        <w:rPr>
          <w:rFonts w:ascii="Times New Roman" w:hAnsi="Times New Roman" w:cs="Times New Roman"/>
          <w:b/>
          <w:sz w:val="24"/>
        </w:rPr>
        <w:t>En el siglo XIX</w:t>
      </w:r>
      <w:r>
        <w:rPr>
          <w:rFonts w:ascii="Times New Roman" w:hAnsi="Times New Roman" w:cs="Times New Roman"/>
          <w:sz w:val="24"/>
        </w:rPr>
        <w:t xml:space="preserve"> la mayoría de la población se concentraba en la cordillera </w:t>
      </w:r>
      <w:r w:rsidR="00DF1E52">
        <w:rPr>
          <w:rFonts w:ascii="Times New Roman" w:hAnsi="Times New Roman" w:cs="Times New Roman"/>
          <w:sz w:val="24"/>
        </w:rPr>
        <w:t>oriental</w:t>
      </w:r>
      <w:r>
        <w:rPr>
          <w:rFonts w:ascii="Times New Roman" w:hAnsi="Times New Roman" w:cs="Times New Roman"/>
          <w:sz w:val="24"/>
        </w:rPr>
        <w:t xml:space="preserve"> del área andina. Las provincias con </w:t>
      </w:r>
      <w:r w:rsidRPr="00BC5F30">
        <w:rPr>
          <w:rFonts w:ascii="Times New Roman" w:hAnsi="Times New Roman" w:cs="Times New Roman"/>
          <w:b/>
          <w:sz w:val="24"/>
        </w:rPr>
        <w:t>mayor cantidad de población eran Bogotá, Tunja y Antioquia.</w:t>
      </w:r>
      <w:r>
        <w:rPr>
          <w:rFonts w:ascii="Times New Roman" w:hAnsi="Times New Roman" w:cs="Times New Roman"/>
          <w:sz w:val="24"/>
        </w:rPr>
        <w:t xml:space="preserve"> </w:t>
      </w:r>
    </w:p>
    <w:p w:rsidR="0024478A" w:rsidRDefault="00A85864" w:rsidP="002447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Luego le seguían </w:t>
      </w:r>
      <w:r w:rsidR="0024478A">
        <w:rPr>
          <w:rFonts w:ascii="Times New Roman" w:hAnsi="Times New Roman" w:cs="Times New Roman"/>
          <w:sz w:val="24"/>
        </w:rPr>
        <w:t>Cartagena, Santa Mar</w:t>
      </w:r>
      <w:r>
        <w:rPr>
          <w:rFonts w:ascii="Times New Roman" w:hAnsi="Times New Roman" w:cs="Times New Roman"/>
          <w:sz w:val="24"/>
        </w:rPr>
        <w:t>ta, Pasto, Popayán y Pamplona</w:t>
      </w:r>
      <w:r w:rsidR="004C4C7D">
        <w:rPr>
          <w:rFonts w:ascii="Times New Roman" w:hAnsi="Times New Roman" w:cs="Times New Roman"/>
          <w:sz w:val="24"/>
        </w:rPr>
        <w:t xml:space="preserve"> porque aún se mantenía el patrón de asentamiento </w:t>
      </w:r>
      <w:r w:rsidR="002037CC">
        <w:rPr>
          <w:rFonts w:ascii="Times New Roman" w:hAnsi="Times New Roman" w:cs="Times New Roman"/>
          <w:sz w:val="24"/>
        </w:rPr>
        <w:t xml:space="preserve">y económico </w:t>
      </w:r>
      <w:r w:rsidR="004C4C7D">
        <w:rPr>
          <w:rFonts w:ascii="Times New Roman" w:hAnsi="Times New Roman" w:cs="Times New Roman"/>
          <w:sz w:val="24"/>
        </w:rPr>
        <w:t>de la época colonial</w:t>
      </w:r>
      <w:r>
        <w:rPr>
          <w:rFonts w:ascii="Times New Roman" w:hAnsi="Times New Roman" w:cs="Times New Roman"/>
          <w:sz w:val="24"/>
        </w:rPr>
        <w:t>.</w:t>
      </w:r>
    </w:p>
    <w:p w:rsidR="0024478A" w:rsidRDefault="00A85864" w:rsidP="002447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ese siglo la costa atlántica, </w:t>
      </w:r>
      <w:r w:rsidR="0024478A" w:rsidRPr="00E02A1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los </w:t>
      </w:r>
      <w:r w:rsidR="0024478A" w:rsidRPr="00E02A1F">
        <w:rPr>
          <w:rFonts w:ascii="Times New Roman" w:hAnsi="Times New Roman" w:cs="Times New Roman"/>
          <w:sz w:val="24"/>
        </w:rPr>
        <w:t xml:space="preserve">centros aledaños al río Magdalena </w:t>
      </w:r>
      <w:r>
        <w:rPr>
          <w:rFonts w:ascii="Times New Roman" w:hAnsi="Times New Roman" w:cs="Times New Roman"/>
          <w:sz w:val="24"/>
        </w:rPr>
        <w:t xml:space="preserve">y a Popayán </w:t>
      </w:r>
      <w:r w:rsidR="0024478A" w:rsidRPr="00E02A1F">
        <w:rPr>
          <w:rFonts w:ascii="Times New Roman" w:hAnsi="Times New Roman" w:cs="Times New Roman"/>
          <w:sz w:val="24"/>
        </w:rPr>
        <w:t xml:space="preserve">perdieron </w:t>
      </w:r>
      <w:r w:rsidR="00BC5F30">
        <w:rPr>
          <w:rFonts w:ascii="Times New Roman" w:hAnsi="Times New Roman" w:cs="Times New Roman"/>
          <w:sz w:val="24"/>
        </w:rPr>
        <w:t xml:space="preserve">gran número de </w:t>
      </w:r>
      <w:r w:rsidR="0024478A" w:rsidRPr="00E02A1F">
        <w:rPr>
          <w:rFonts w:ascii="Times New Roman" w:hAnsi="Times New Roman" w:cs="Times New Roman"/>
          <w:sz w:val="24"/>
        </w:rPr>
        <w:t xml:space="preserve">habitantes debido a las guerras. </w:t>
      </w:r>
      <w:r w:rsidR="0024478A">
        <w:rPr>
          <w:rFonts w:ascii="Times New Roman" w:hAnsi="Times New Roman" w:cs="Times New Roman"/>
          <w:sz w:val="24"/>
        </w:rPr>
        <w:t xml:space="preserve">En esa época </w:t>
      </w:r>
      <w:r w:rsidR="0024478A" w:rsidRPr="00BC5F30">
        <w:rPr>
          <w:rFonts w:ascii="Times New Roman" w:hAnsi="Times New Roman" w:cs="Times New Roman"/>
          <w:b/>
          <w:sz w:val="24"/>
        </w:rPr>
        <w:t xml:space="preserve">la economía de Colombia se centraba en lo rural y artesanal, así como </w:t>
      </w:r>
      <w:r w:rsidRPr="00BC5F30">
        <w:rPr>
          <w:rFonts w:ascii="Times New Roman" w:hAnsi="Times New Roman" w:cs="Times New Roman"/>
          <w:b/>
          <w:sz w:val="24"/>
        </w:rPr>
        <w:t xml:space="preserve">su red </w:t>
      </w:r>
      <w:r w:rsidR="0024478A" w:rsidRPr="00BC5F30">
        <w:rPr>
          <w:rFonts w:ascii="Times New Roman" w:hAnsi="Times New Roman" w:cs="Times New Roman"/>
          <w:b/>
          <w:sz w:val="24"/>
        </w:rPr>
        <w:t>comerci</w:t>
      </w:r>
      <w:r w:rsidRPr="00BC5F30">
        <w:rPr>
          <w:rFonts w:ascii="Times New Roman" w:hAnsi="Times New Roman" w:cs="Times New Roman"/>
          <w:b/>
          <w:sz w:val="24"/>
        </w:rPr>
        <w:t>al</w:t>
      </w:r>
      <w:r w:rsidR="00BC5F30" w:rsidRPr="00BC5F30">
        <w:rPr>
          <w:rFonts w:ascii="Times New Roman" w:hAnsi="Times New Roman" w:cs="Times New Roman"/>
          <w:b/>
          <w:sz w:val="24"/>
        </w:rPr>
        <w:t xml:space="preserve"> de exportación</w:t>
      </w:r>
      <w:r w:rsidR="0024478A" w:rsidRPr="00BC5F30">
        <w:rPr>
          <w:rFonts w:ascii="Times New Roman" w:hAnsi="Times New Roman" w:cs="Times New Roman"/>
          <w:b/>
          <w:sz w:val="24"/>
        </w:rPr>
        <w:t>.</w:t>
      </w:r>
    </w:p>
    <w:p w:rsidR="0024478A" w:rsidRDefault="0024478A" w:rsidP="00BC5F3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7692A">
        <w:rPr>
          <w:rFonts w:ascii="Times New Roman" w:hAnsi="Times New Roman" w:cs="Times New Roman"/>
          <w:b/>
          <w:sz w:val="24"/>
        </w:rPr>
        <w:t>La cordillera central</w:t>
      </w:r>
      <w:r w:rsidRPr="00E02A1F">
        <w:rPr>
          <w:rFonts w:ascii="Times New Roman" w:hAnsi="Times New Roman" w:cs="Times New Roman"/>
          <w:sz w:val="24"/>
        </w:rPr>
        <w:t xml:space="preserve"> </w:t>
      </w:r>
      <w:r w:rsidRPr="0007692A">
        <w:rPr>
          <w:rFonts w:ascii="Times New Roman" w:hAnsi="Times New Roman" w:cs="Times New Roman"/>
          <w:b/>
          <w:sz w:val="24"/>
        </w:rPr>
        <w:t>de la región andina fue poblada paulatinamente a finales del siglo XIX, con el auge del café.</w:t>
      </w:r>
      <w:r w:rsidRPr="00E02A1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La ganadería se extendió por las llanuras de la región Caribe y de las sabanas orientales.</w:t>
      </w:r>
      <w:r w:rsidR="00BC5F30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57C8F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C57C8F" w:rsidRPr="00F638CE" w:rsidRDefault="00C57C8F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57C8F" w:rsidRPr="00F638CE" w:rsidTr="0077652D">
        <w:tc>
          <w:tcPr>
            <w:tcW w:w="1668" w:type="dxa"/>
          </w:tcPr>
          <w:p w:rsidR="00C57C8F" w:rsidRPr="00F638CE" w:rsidRDefault="00C57C8F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C57C8F" w:rsidRPr="00BC54F2" w:rsidRDefault="00C57C8F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C57C8F" w:rsidRPr="00F638CE" w:rsidTr="0077652D">
        <w:tc>
          <w:tcPr>
            <w:tcW w:w="1668" w:type="dxa"/>
          </w:tcPr>
          <w:p w:rsidR="00C57C8F" w:rsidRPr="00F638CE" w:rsidRDefault="00C57C8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C57C8F" w:rsidRPr="00F638CE" w:rsidRDefault="003751E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Cultivos de café</w:t>
            </w:r>
          </w:p>
        </w:tc>
      </w:tr>
      <w:tr w:rsidR="00C57C8F" w:rsidRPr="00F638CE" w:rsidTr="0077652D">
        <w:tc>
          <w:tcPr>
            <w:tcW w:w="1668" w:type="dxa"/>
          </w:tcPr>
          <w:p w:rsidR="00C57C8F" w:rsidRPr="00F638CE" w:rsidRDefault="00C57C8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C57C8F" w:rsidRDefault="00C57C8F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2110817" cy="1408977"/>
                  <wp:effectExtent l="19050" t="0" r="3733" b="0"/>
                  <wp:docPr id="54" name="53 Imagen" descr="800px-Cafetales,_en_Colomb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Cafetales,_en_Colombia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193" cy="141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C8F" w:rsidRPr="00F638CE" w:rsidRDefault="00661D12" w:rsidP="00C57C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9" w:history="1">
              <w:r w:rsidR="00C57C8F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https://commons.wikimedia.org/wiki/File:Cafetales,_en_Colombia.jpg</w:t>
              </w:r>
            </w:hyperlink>
          </w:p>
        </w:tc>
      </w:tr>
      <w:tr w:rsidR="00C57C8F" w:rsidRPr="00F638CE" w:rsidTr="0077652D">
        <w:tc>
          <w:tcPr>
            <w:tcW w:w="1668" w:type="dxa"/>
          </w:tcPr>
          <w:p w:rsidR="00C57C8F" w:rsidRPr="00F638CE" w:rsidRDefault="00C57C8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C57C8F" w:rsidRPr="00F638CE" w:rsidRDefault="00C57C8F" w:rsidP="00C57C8F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auge del café inició con la colonización de las tierras vírgenes de la cordillera central a finales del siglo XIX. </w:t>
            </w:r>
          </w:p>
        </w:tc>
      </w:tr>
    </w:tbl>
    <w:p w:rsidR="00C57C8F" w:rsidRDefault="00C57C8F" w:rsidP="00BC5F3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4478A" w:rsidRDefault="0024478A" w:rsidP="00BC5F30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Hubo </w:t>
      </w:r>
      <w:r w:rsidRPr="0007692A">
        <w:rPr>
          <w:rFonts w:ascii="Times New Roman" w:hAnsi="Times New Roman" w:cs="Times New Roman"/>
          <w:b/>
          <w:sz w:val="24"/>
        </w:rPr>
        <w:t>colonización de tierras vírgenes hacia el oeste del país,</w:t>
      </w:r>
      <w:r>
        <w:rPr>
          <w:rFonts w:ascii="Times New Roman" w:hAnsi="Times New Roman" w:cs="Times New Roman"/>
          <w:sz w:val="24"/>
        </w:rPr>
        <w:t xml:space="preserve"> lo cual ocasionó el </w:t>
      </w:r>
      <w:r w:rsidRPr="0007692A">
        <w:rPr>
          <w:rFonts w:ascii="Times New Roman" w:hAnsi="Times New Roman" w:cs="Times New Roman"/>
          <w:b/>
          <w:sz w:val="24"/>
        </w:rPr>
        <w:t>desarrollo del área del Pacífico</w:t>
      </w:r>
      <w:r>
        <w:rPr>
          <w:rFonts w:ascii="Times New Roman" w:hAnsi="Times New Roman" w:cs="Times New Roman"/>
          <w:sz w:val="24"/>
        </w:rPr>
        <w:t xml:space="preserve">, conectando Cali con Buenaventura. También poco a poco </w:t>
      </w:r>
      <w:r w:rsidRPr="0007692A">
        <w:rPr>
          <w:rFonts w:ascii="Times New Roman" w:hAnsi="Times New Roman" w:cs="Times New Roman"/>
          <w:b/>
          <w:sz w:val="24"/>
        </w:rPr>
        <w:t>los llanos orientales y el norte de la selva amazónica.</w:t>
      </w:r>
    </w:p>
    <w:p w:rsidR="00BA101E" w:rsidRDefault="00BA101E" w:rsidP="00BC5F30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 finales de este siglo se dio paso </w:t>
      </w:r>
      <w:r w:rsidRPr="00BA101E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BA101E">
        <w:rPr>
          <w:rFonts w:ascii="Times New Roman" w:hAnsi="Times New Roman" w:cs="Times New Roman"/>
          <w:sz w:val="24"/>
        </w:rPr>
        <w:t>la conformación</w:t>
      </w:r>
      <w:r w:rsidRPr="00BA101E">
        <w:rPr>
          <w:rFonts w:ascii="Times New Roman" w:hAnsi="Times New Roman" w:cs="Times New Roman"/>
          <w:b/>
          <w:sz w:val="24"/>
        </w:rPr>
        <w:t xml:space="preserve"> </w:t>
      </w:r>
      <w:r w:rsidRPr="00BA101E">
        <w:rPr>
          <w:rFonts w:ascii="Times New Roman" w:hAnsi="Times New Roman" w:cs="Times New Roman"/>
          <w:sz w:val="24"/>
        </w:rPr>
        <w:t>denominada:</w:t>
      </w:r>
      <w:r>
        <w:rPr>
          <w:rFonts w:ascii="Times New Roman" w:hAnsi="Times New Roman" w:cs="Times New Roman"/>
          <w:b/>
          <w:sz w:val="24"/>
        </w:rPr>
        <w:t xml:space="preserve"> el triángulo de oro. </w:t>
      </w:r>
    </w:p>
    <w:p w:rsidR="002C34D5" w:rsidRDefault="0024478A" w:rsidP="00342EC4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42EC4">
        <w:rPr>
          <w:rFonts w:ascii="Times New Roman" w:hAnsi="Times New Roman" w:cs="Times New Roman"/>
          <w:b/>
          <w:sz w:val="24"/>
          <w:szCs w:val="24"/>
        </w:rPr>
        <w:t>Modernización en el siglo XX: explosión demográfica</w:t>
      </w:r>
    </w:p>
    <w:p w:rsidR="00C15A90" w:rsidRDefault="00BA101E" w:rsidP="006035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el censo de </w:t>
      </w:r>
      <w:r w:rsidR="00C15A90" w:rsidRPr="001D413F">
        <w:rPr>
          <w:rFonts w:ascii="Times New Roman" w:hAnsi="Times New Roman" w:cs="Times New Roman"/>
          <w:b/>
          <w:sz w:val="24"/>
        </w:rPr>
        <w:t>1905</w:t>
      </w:r>
      <w:r>
        <w:rPr>
          <w:rFonts w:ascii="Times New Roman" w:hAnsi="Times New Roman" w:cs="Times New Roman"/>
          <w:sz w:val="24"/>
        </w:rPr>
        <w:t xml:space="preserve"> la distribución de la población era la siguiente</w:t>
      </w:r>
      <w:r w:rsidR="00C15A90">
        <w:rPr>
          <w:rFonts w:ascii="Times New Roman" w:hAnsi="Times New Roman" w:cs="Times New Roman"/>
          <w:sz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1701"/>
        <w:gridCol w:w="3261"/>
        <w:gridCol w:w="1716"/>
      </w:tblGrid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342BB">
              <w:rPr>
                <w:rFonts w:ascii="Times New Roman" w:hAnsi="Times New Roman" w:cs="Times New Roman"/>
                <w:b/>
              </w:rPr>
              <w:t>Departamento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342BB">
              <w:rPr>
                <w:rFonts w:ascii="Times New Roman" w:hAnsi="Times New Roman" w:cs="Times New Roman"/>
                <w:b/>
              </w:rPr>
              <w:t>Habitantes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342BB">
              <w:rPr>
                <w:rFonts w:ascii="Times New Roman" w:hAnsi="Times New Roman" w:cs="Times New Roman"/>
                <w:b/>
              </w:rPr>
              <w:t>Departamento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342BB">
              <w:rPr>
                <w:rFonts w:ascii="Times New Roman" w:hAnsi="Times New Roman" w:cs="Times New Roman"/>
                <w:b/>
              </w:rPr>
              <w:t>Habitantes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BA101E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BA101E">
              <w:rPr>
                <w:rFonts w:ascii="Times New Roman" w:hAnsi="Times New Roman" w:cs="Times New Roman"/>
                <w:b/>
                <w:sz w:val="20"/>
              </w:rPr>
              <w:t>Antioquia</w:t>
            </w:r>
          </w:p>
        </w:tc>
        <w:tc>
          <w:tcPr>
            <w:tcW w:w="1701" w:type="dxa"/>
          </w:tcPr>
          <w:p w:rsidR="00C15A90" w:rsidRPr="00BA101E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BA101E">
              <w:rPr>
                <w:rFonts w:ascii="Times New Roman" w:hAnsi="Times New Roman" w:cs="Times New Roman"/>
                <w:b/>
                <w:sz w:val="20"/>
              </w:rPr>
              <w:t>673.270</w:t>
            </w:r>
          </w:p>
        </w:tc>
        <w:tc>
          <w:tcPr>
            <w:tcW w:w="3261" w:type="dxa"/>
          </w:tcPr>
          <w:p w:rsidR="00C15A90" w:rsidRPr="00BA101E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BA101E">
              <w:rPr>
                <w:rFonts w:ascii="Times New Roman" w:hAnsi="Times New Roman" w:cs="Times New Roman"/>
                <w:b/>
                <w:sz w:val="20"/>
              </w:rPr>
              <w:t>Santander</w:t>
            </w:r>
          </w:p>
        </w:tc>
        <w:tc>
          <w:tcPr>
            <w:tcW w:w="1716" w:type="dxa"/>
          </w:tcPr>
          <w:p w:rsidR="00C15A90" w:rsidRPr="00BA101E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BA101E">
              <w:rPr>
                <w:rFonts w:ascii="Times New Roman" w:hAnsi="Times New Roman" w:cs="Times New Roman"/>
                <w:b/>
                <w:sz w:val="20"/>
              </w:rPr>
              <w:t>561.117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Boyacá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280.419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Tolima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220.157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lastRenderedPageBreak/>
              <w:t>Caldas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185.786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Quesada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240.747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BA101E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BA101E">
              <w:rPr>
                <w:rFonts w:ascii="Times New Roman" w:hAnsi="Times New Roman" w:cs="Times New Roman"/>
                <w:b/>
                <w:sz w:val="20"/>
              </w:rPr>
              <w:t>Cauca</w:t>
            </w:r>
          </w:p>
        </w:tc>
        <w:tc>
          <w:tcPr>
            <w:tcW w:w="1701" w:type="dxa"/>
          </w:tcPr>
          <w:p w:rsidR="00C15A90" w:rsidRPr="00BA101E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BA101E">
              <w:rPr>
                <w:rFonts w:ascii="Times New Roman" w:hAnsi="Times New Roman" w:cs="Times New Roman"/>
                <w:b/>
                <w:sz w:val="20"/>
              </w:rPr>
              <w:t>485.516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Intendencia del Choco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54.156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Cundinamarca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279.649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Intendencia de la Goajira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75.795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Calan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221.257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Territorio Nacional del Meta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8.662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Huila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143.848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9342BB">
              <w:rPr>
                <w:rFonts w:ascii="Times New Roman" w:hAnsi="Times New Roman" w:cs="Times New Roman"/>
                <w:sz w:val="20"/>
              </w:rPr>
              <w:t>Tundama</w:t>
            </w:r>
            <w:proofErr w:type="spellEnd"/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241.341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Magdalena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123.548</w:t>
            </w:r>
          </w:p>
        </w:tc>
        <w:tc>
          <w:tcPr>
            <w:tcW w:w="3261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Distrito Capital</w:t>
            </w:r>
          </w:p>
        </w:tc>
        <w:tc>
          <w:tcPr>
            <w:tcW w:w="1716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127.835</w:t>
            </w:r>
          </w:p>
        </w:tc>
      </w:tr>
      <w:tr w:rsidR="00C15A90" w:rsidRPr="009342BB" w:rsidTr="000C5D03">
        <w:tc>
          <w:tcPr>
            <w:tcW w:w="2376" w:type="dxa"/>
          </w:tcPr>
          <w:p w:rsidR="00C15A90" w:rsidRPr="009342BB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Nariño</w:t>
            </w:r>
          </w:p>
        </w:tc>
        <w:tc>
          <w:tcPr>
            <w:tcW w:w="1701" w:type="dxa"/>
          </w:tcPr>
          <w:p w:rsidR="00C15A90" w:rsidRPr="009342BB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9342BB">
              <w:rPr>
                <w:rFonts w:ascii="Times New Roman" w:hAnsi="Times New Roman" w:cs="Times New Roman"/>
                <w:sz w:val="20"/>
              </w:rPr>
              <w:t>256.415</w:t>
            </w:r>
          </w:p>
        </w:tc>
        <w:tc>
          <w:tcPr>
            <w:tcW w:w="4977" w:type="dxa"/>
            <w:gridSpan w:val="2"/>
          </w:tcPr>
          <w:p w:rsidR="00C15A90" w:rsidRPr="009342BB" w:rsidRDefault="00C15A90" w:rsidP="000C5D03">
            <w:pPr>
              <w:spacing w:line="36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9342BB">
              <w:rPr>
                <w:rFonts w:ascii="Times New Roman" w:hAnsi="Times New Roman" w:cs="Times New Roman"/>
                <w:b/>
              </w:rPr>
              <w:t>Total: 4.179.518</w:t>
            </w:r>
          </w:p>
        </w:tc>
      </w:tr>
    </w:tbl>
    <w:p w:rsidR="00C15A90" w:rsidRDefault="00BA101E" w:rsidP="006035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</w:t>
      </w:r>
      <w:r w:rsidRPr="001D413F">
        <w:rPr>
          <w:rFonts w:ascii="Times New Roman" w:hAnsi="Times New Roman" w:cs="Times New Roman"/>
          <w:b/>
          <w:sz w:val="24"/>
        </w:rPr>
        <w:t>1912,</w:t>
      </w:r>
      <w:r>
        <w:rPr>
          <w:rFonts w:ascii="Times New Roman" w:hAnsi="Times New Roman" w:cs="Times New Roman"/>
          <w:sz w:val="24"/>
        </w:rPr>
        <w:t xml:space="preserve"> </w:t>
      </w:r>
      <w:r w:rsidR="00C15A90">
        <w:rPr>
          <w:rFonts w:ascii="Times New Roman" w:hAnsi="Times New Roman" w:cs="Times New Roman"/>
          <w:sz w:val="24"/>
        </w:rPr>
        <w:t>Antioquia, Cundinamarca y Boyacá concentraban la mayor cantidad de población</w:t>
      </w:r>
      <w:r>
        <w:rPr>
          <w:rFonts w:ascii="Times New Roman" w:hAnsi="Times New Roman" w:cs="Times New Roman"/>
          <w:sz w:val="24"/>
        </w:rPr>
        <w:t xml:space="preserve">. Posteriormente el patrón de distribución cambió. </w:t>
      </w:r>
    </w:p>
    <w:p w:rsidR="00BA101E" w:rsidRDefault="00DF6B6C" w:rsidP="006035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Hasta la década de los años 30 </w:t>
      </w:r>
      <w:r w:rsidR="00BA101E">
        <w:rPr>
          <w:rFonts w:ascii="Times New Roman" w:hAnsi="Times New Roman" w:cs="Times New Roman"/>
          <w:sz w:val="24"/>
        </w:rPr>
        <w:t xml:space="preserve">había mayor población rural que urbana. </w:t>
      </w:r>
      <w:r w:rsidR="00BA101E" w:rsidRPr="00BA101E">
        <w:rPr>
          <w:rFonts w:ascii="Times New Roman" w:hAnsi="Times New Roman" w:cs="Times New Roman"/>
          <w:b/>
          <w:sz w:val="24"/>
        </w:rPr>
        <w:t xml:space="preserve">La población urbana se situaba en las principales ciudades conformadas en red, desde el siglo XIX: Bogotá-Medellín-Cali, </w:t>
      </w:r>
      <w:r w:rsidR="00BA101E" w:rsidRPr="00DF6B6C">
        <w:rPr>
          <w:rFonts w:ascii="Times New Roman" w:hAnsi="Times New Roman" w:cs="Times New Roman"/>
          <w:sz w:val="24"/>
        </w:rPr>
        <w:t>el triángulo de oro.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87249" w:rsidRPr="00F638CE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F87249" w:rsidRPr="00F638CE" w:rsidRDefault="00F87249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87249" w:rsidRPr="00BC54F2" w:rsidRDefault="00F87249" w:rsidP="00661D12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Población de Colombia por Departamentos</w:t>
            </w:r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7249" w:rsidRDefault="00F87249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117621" cy="1589440"/>
                  <wp:effectExtent l="19050" t="0" r="6329" b="0"/>
                  <wp:docPr id="64" name="20 Imagen" descr="Departamentos_de_Colombia_por_Poblacion_2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partamentos_de_Colombia_por_Poblacion_2012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914" cy="158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249" w:rsidRPr="00F638CE" w:rsidRDefault="00661D12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1" w:history="1">
              <w:r w:rsidR="00F87249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https://upload.wikimedia.org/wikipedia/commons/8/8a/Departamentos_de_Colombia_por_Poblacion_2012.png</w:t>
              </w:r>
            </w:hyperlink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F87249" w:rsidRPr="00B15C50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La mayor cantidad de la población en Colombia se concentra en Bogotá, el Departamento de Antioquia y a lo largo de la región andina. </w:t>
            </w:r>
          </w:p>
        </w:tc>
      </w:tr>
    </w:tbl>
    <w:p w:rsidR="00F87249" w:rsidRDefault="00F87249" w:rsidP="006035EF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035EF" w:rsidRDefault="006035EF" w:rsidP="006035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la segunda mitad del siglo </w:t>
      </w:r>
      <w:r w:rsidR="001D413F">
        <w:rPr>
          <w:rFonts w:ascii="Times New Roman" w:hAnsi="Times New Roman" w:cs="Times New Roman"/>
          <w:sz w:val="24"/>
        </w:rPr>
        <w:t xml:space="preserve">XX </w:t>
      </w:r>
      <w:r>
        <w:rPr>
          <w:rFonts w:ascii="Times New Roman" w:hAnsi="Times New Roman" w:cs="Times New Roman"/>
          <w:sz w:val="24"/>
        </w:rPr>
        <w:t xml:space="preserve">se inició un proceso de modernización. Se desarrollaron redes viales, se integraron los mercados regionales a la par de la industrialización en 4 ciudades principales: </w:t>
      </w:r>
      <w:r w:rsidRPr="00DF6B6C">
        <w:rPr>
          <w:rFonts w:ascii="Times New Roman" w:hAnsi="Times New Roman" w:cs="Times New Roman"/>
          <w:b/>
          <w:sz w:val="24"/>
        </w:rPr>
        <w:t>Bogotá, Medellín, Cali y Barranquilla.</w:t>
      </w:r>
      <w:r>
        <w:rPr>
          <w:rFonts w:ascii="Times New Roman" w:hAnsi="Times New Roman" w:cs="Times New Roman"/>
          <w:sz w:val="24"/>
        </w:rPr>
        <w:t xml:space="preserve"> </w:t>
      </w:r>
    </w:p>
    <w:p w:rsidR="00DF6B6C" w:rsidRDefault="00DF6B6C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</w:t>
      </w:r>
      <w:r w:rsidRPr="00DF6B6C">
        <w:rPr>
          <w:rFonts w:ascii="Times New Roman" w:hAnsi="Times New Roman" w:cs="Times New Roman"/>
          <w:b/>
          <w:sz w:val="24"/>
          <w:szCs w:val="24"/>
        </w:rPr>
        <w:t>1973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2B1F">
        <w:rPr>
          <w:rFonts w:ascii="Times New Roman" w:hAnsi="Times New Roman" w:cs="Times New Roman"/>
          <w:sz w:val="24"/>
        </w:rPr>
        <w:t xml:space="preserve">hubo un cambio notable en cuanto a la cantidad de población y </w:t>
      </w:r>
      <w:r>
        <w:rPr>
          <w:rFonts w:ascii="Times New Roman" w:hAnsi="Times New Roman" w:cs="Times New Roman"/>
          <w:sz w:val="24"/>
        </w:rPr>
        <w:t xml:space="preserve">su </w:t>
      </w:r>
      <w:r w:rsidRPr="000D2B1F">
        <w:rPr>
          <w:rFonts w:ascii="Times New Roman" w:hAnsi="Times New Roman" w:cs="Times New Roman"/>
          <w:sz w:val="24"/>
        </w:rPr>
        <w:t xml:space="preserve">lugar de residencia. De los </w:t>
      </w:r>
      <w:r w:rsidRPr="001D413F">
        <w:rPr>
          <w:rFonts w:ascii="Times New Roman" w:hAnsi="Times New Roman" w:cs="Times New Roman"/>
          <w:b/>
          <w:sz w:val="24"/>
        </w:rPr>
        <w:t>19.735.286 habitantes</w:t>
      </w:r>
      <w:r w:rsidRPr="000D2B1F">
        <w:rPr>
          <w:rFonts w:ascii="Times New Roman" w:hAnsi="Times New Roman" w:cs="Times New Roman"/>
          <w:sz w:val="24"/>
        </w:rPr>
        <w:t xml:space="preserve">, </w:t>
      </w:r>
      <w:r w:rsidRPr="00DF6B6C">
        <w:rPr>
          <w:rFonts w:ascii="Times New Roman" w:hAnsi="Times New Roman" w:cs="Times New Roman"/>
          <w:b/>
          <w:sz w:val="24"/>
        </w:rPr>
        <w:t>el 63,6% se situaba en las zonas urbanas</w:t>
      </w:r>
      <w:r w:rsidRPr="000D2B1F">
        <w:rPr>
          <w:rFonts w:ascii="Times New Roman" w:hAnsi="Times New Roman" w:cs="Times New Roman"/>
          <w:sz w:val="24"/>
        </w:rPr>
        <w:t xml:space="preserve"> mientras el </w:t>
      </w:r>
      <w:r w:rsidRPr="00DF6B6C">
        <w:rPr>
          <w:rFonts w:ascii="Times New Roman" w:hAnsi="Times New Roman" w:cs="Times New Roman"/>
          <w:b/>
          <w:sz w:val="24"/>
        </w:rPr>
        <w:t>36,4% en las zonas rurales</w:t>
      </w:r>
      <w:r w:rsidRPr="000D2B1F">
        <w:rPr>
          <w:rFonts w:ascii="Times New Roman" w:hAnsi="Times New Roman" w:cs="Times New Roman"/>
          <w:sz w:val="24"/>
        </w:rPr>
        <w:t>.</w:t>
      </w:r>
      <w:r w:rsidR="002037CC">
        <w:rPr>
          <w:rFonts w:ascii="Times New Roman" w:hAnsi="Times New Roman" w:cs="Times New Roman"/>
          <w:sz w:val="24"/>
        </w:rPr>
        <w:t xml:space="preserve"> Desde este período </w:t>
      </w:r>
      <w:r w:rsidR="002037CC" w:rsidRPr="002037CC">
        <w:rPr>
          <w:rFonts w:ascii="Times New Roman" w:hAnsi="Times New Roman" w:cs="Times New Roman"/>
          <w:b/>
          <w:sz w:val="24"/>
        </w:rPr>
        <w:t>inició la explosión urbana.</w:t>
      </w:r>
    </w:p>
    <w:p w:rsidR="00DF6B6C" w:rsidRDefault="00DF6B6C" w:rsidP="006035EF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</w:rPr>
      </w:pPr>
    </w:p>
    <w:p w:rsidR="00C15A90" w:rsidRDefault="00DF6B6C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Luego en </w:t>
      </w:r>
      <w:r w:rsidRPr="00DF6B6C">
        <w:rPr>
          <w:rFonts w:ascii="Times New Roman" w:hAnsi="Times New Roman" w:cs="Times New Roman"/>
          <w:b/>
          <w:sz w:val="24"/>
        </w:rPr>
        <w:t>1993</w:t>
      </w:r>
      <w:r>
        <w:rPr>
          <w:rFonts w:ascii="Times New Roman" w:hAnsi="Times New Roman" w:cs="Times New Roman"/>
          <w:sz w:val="24"/>
        </w:rPr>
        <w:t>,</w:t>
      </w:r>
      <w:r w:rsidRPr="00DF6B6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los habitantes en áreas rurales alcanzaron el 69%. E</w:t>
      </w:r>
      <w:r w:rsidRPr="00DF6B6C">
        <w:rPr>
          <w:rFonts w:ascii="Times New Roman" w:hAnsi="Times New Roman" w:cs="Times New Roman"/>
          <w:b/>
          <w:sz w:val="24"/>
        </w:rPr>
        <w:t>n Bogotá, Medellín, Cali y Barranquilla se concentraba el 45% de la población urbana del país</w:t>
      </w:r>
      <w:r>
        <w:rPr>
          <w:rFonts w:ascii="Times New Roman" w:hAnsi="Times New Roman" w:cs="Times New Roman"/>
          <w:sz w:val="24"/>
        </w:rPr>
        <w:t xml:space="preserve">. En cambio </w:t>
      </w:r>
      <w:r w:rsidRPr="00DF6B6C">
        <w:rPr>
          <w:rFonts w:ascii="Times New Roman" w:hAnsi="Times New Roman" w:cs="Times New Roman"/>
          <w:b/>
          <w:sz w:val="24"/>
        </w:rPr>
        <w:t>la población rural había descendido a un 30%</w:t>
      </w:r>
      <w:r>
        <w:rPr>
          <w:rFonts w:ascii="Times New Roman" w:hAnsi="Times New Roman" w:cs="Times New Roman"/>
          <w:sz w:val="24"/>
        </w:rPr>
        <w:t xml:space="preserve"> en todo el territorio nacional.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D7819" w:rsidRPr="00F638CE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9D7819" w:rsidRPr="00F638CE" w:rsidRDefault="009D7819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D7819" w:rsidRPr="00F638CE" w:rsidTr="00661D12">
        <w:tc>
          <w:tcPr>
            <w:tcW w:w="1668" w:type="dxa"/>
          </w:tcPr>
          <w:p w:rsidR="009D7819" w:rsidRPr="00F638CE" w:rsidRDefault="009D7819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D7819" w:rsidRPr="00BC54F2" w:rsidRDefault="009D7819" w:rsidP="00661D12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9D7819" w:rsidRPr="00F638CE" w:rsidTr="00661D12">
        <w:tc>
          <w:tcPr>
            <w:tcW w:w="1668" w:type="dxa"/>
          </w:tcPr>
          <w:p w:rsidR="009D7819" w:rsidRPr="00F638CE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D7819" w:rsidRPr="00F638CE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Áreas metropolitanas de Colombia</w:t>
            </w:r>
          </w:p>
        </w:tc>
      </w:tr>
      <w:tr w:rsidR="009D7819" w:rsidRPr="00F638CE" w:rsidTr="00661D12">
        <w:tc>
          <w:tcPr>
            <w:tcW w:w="1668" w:type="dxa"/>
          </w:tcPr>
          <w:p w:rsidR="009D7819" w:rsidRPr="00F638CE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D7819" w:rsidRPr="00F638CE" w:rsidRDefault="009D7819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D7819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1210127" cy="1615528"/>
                  <wp:effectExtent l="19050" t="0" r="9073" b="0"/>
                  <wp:docPr id="63" name="23 Imagen" descr="800px-Mapa_de_Colombia_(áreas_metropolitanas)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Mapa_de_Colombia_(áreas_metropolitanas).svg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341" cy="161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819" w:rsidRDefault="00661D12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3" w:anchor="/media/File:Mapa_de_Colombia_%28%C3%A1reas_metropolitanas%29.svg" w:history="1">
              <w:r w:rsidR="009D7819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https://commons.wikimedia.org/wiki/Category:Maps_of_metropolitan_areas_in_Colombia#/media/File:Mapa_de_Colombia_%28%C3%A1reas_metropolitanas%29.svg</w:t>
              </w:r>
            </w:hyperlink>
          </w:p>
          <w:p w:rsidR="009D7819" w:rsidRPr="00F638CE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D7819" w:rsidRPr="00F638CE" w:rsidTr="00661D12">
        <w:tc>
          <w:tcPr>
            <w:tcW w:w="1668" w:type="dxa"/>
          </w:tcPr>
          <w:p w:rsidR="009D7819" w:rsidRPr="00F638CE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9D7819" w:rsidRPr="00B15C50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 las áreas metropolitanas se concentra la mayor cantidad de población a partir de la segunda mitad del siglo XX. </w:t>
            </w:r>
          </w:p>
        </w:tc>
      </w:tr>
    </w:tbl>
    <w:p w:rsidR="009D7819" w:rsidRDefault="009D7819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2C34D5" w:rsidRDefault="0024478A" w:rsidP="00342EC4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principios del siglo XXI: Colombia un país de primacía urbana</w:t>
      </w:r>
    </w:p>
    <w:p w:rsidR="00C15A90" w:rsidRDefault="00C15A90" w:rsidP="00C15A90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Según el último censo de población </w:t>
      </w:r>
      <w:r w:rsidRPr="00311779">
        <w:rPr>
          <w:rFonts w:ascii="Times New Roman" w:hAnsi="Times New Roman" w:cs="Times New Roman"/>
          <w:b/>
          <w:sz w:val="24"/>
        </w:rPr>
        <w:t>(2005)</w:t>
      </w:r>
      <w:r w:rsidR="001D413F">
        <w:rPr>
          <w:rFonts w:ascii="Times New Roman" w:hAnsi="Times New Roman" w:cs="Times New Roman"/>
          <w:sz w:val="24"/>
        </w:rPr>
        <w:t>, el</w:t>
      </w:r>
      <w:r w:rsidRPr="001D413F">
        <w:rPr>
          <w:rFonts w:ascii="Times New Roman" w:hAnsi="Times New Roman" w:cs="Times New Roman"/>
          <w:b/>
          <w:sz w:val="24"/>
        </w:rPr>
        <w:t xml:space="preserve"> 75%</w:t>
      </w:r>
      <w:r>
        <w:rPr>
          <w:rFonts w:ascii="Times New Roman" w:hAnsi="Times New Roman" w:cs="Times New Roman"/>
          <w:sz w:val="24"/>
        </w:rPr>
        <w:t xml:space="preserve"> de </w:t>
      </w:r>
      <w:r w:rsidR="00311779">
        <w:rPr>
          <w:rFonts w:ascii="Times New Roman" w:hAnsi="Times New Roman" w:cs="Times New Roman"/>
          <w:sz w:val="24"/>
        </w:rPr>
        <w:t xml:space="preserve">la población se concentra </w:t>
      </w:r>
      <w:r w:rsidR="00311779" w:rsidRPr="00311779">
        <w:rPr>
          <w:rFonts w:ascii="Times New Roman" w:hAnsi="Times New Roman" w:cs="Times New Roman"/>
          <w:b/>
          <w:sz w:val="24"/>
        </w:rPr>
        <w:t>en áreas urbanas</w:t>
      </w:r>
      <w:r w:rsidRPr="00311779">
        <w:rPr>
          <w:rFonts w:ascii="Times New Roman" w:hAnsi="Times New Roman" w:cs="Times New Roman"/>
          <w:b/>
          <w:sz w:val="24"/>
        </w:rPr>
        <w:t>, para un total de 32 millones de personas</w:t>
      </w:r>
      <w:r>
        <w:rPr>
          <w:rFonts w:ascii="Times New Roman" w:hAnsi="Times New Roman" w:cs="Times New Roman"/>
          <w:sz w:val="24"/>
        </w:rPr>
        <w:t xml:space="preserve">. Mientras </w:t>
      </w:r>
      <w:r w:rsidRPr="00311779">
        <w:rPr>
          <w:rFonts w:ascii="Times New Roman" w:hAnsi="Times New Roman" w:cs="Times New Roman"/>
          <w:b/>
          <w:sz w:val="24"/>
        </w:rPr>
        <w:t>el 41,4% del total de población</w:t>
      </w:r>
      <w:r>
        <w:rPr>
          <w:rFonts w:ascii="Times New Roman" w:hAnsi="Times New Roman" w:cs="Times New Roman"/>
          <w:sz w:val="24"/>
        </w:rPr>
        <w:t>, se sitúa</w:t>
      </w:r>
      <w:r w:rsidR="00311779">
        <w:rPr>
          <w:rFonts w:ascii="Times New Roman" w:hAnsi="Times New Roman" w:cs="Times New Roman"/>
          <w:sz w:val="24"/>
        </w:rPr>
        <w:t xml:space="preserve"> en </w:t>
      </w:r>
      <w:r w:rsidR="00311779" w:rsidRPr="00311779">
        <w:rPr>
          <w:rFonts w:ascii="Times New Roman" w:hAnsi="Times New Roman" w:cs="Times New Roman"/>
          <w:b/>
          <w:sz w:val="24"/>
        </w:rPr>
        <w:t>Bogotá</w:t>
      </w:r>
      <w:r w:rsidRPr="00311779">
        <w:rPr>
          <w:rFonts w:ascii="Times New Roman" w:hAnsi="Times New Roman" w:cs="Times New Roman"/>
          <w:b/>
          <w:sz w:val="24"/>
        </w:rPr>
        <w:t xml:space="preserve"> D.C, Medellín, Barranquilla, Cali y Cartagena.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B2117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FB2117" w:rsidRPr="00F638CE" w:rsidRDefault="00FB2117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B2117" w:rsidRPr="00F638CE" w:rsidTr="0077652D">
        <w:tc>
          <w:tcPr>
            <w:tcW w:w="1668" w:type="dxa"/>
          </w:tcPr>
          <w:p w:rsidR="00FB2117" w:rsidRPr="00F638CE" w:rsidRDefault="00FB2117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B2117" w:rsidRPr="00BC54F2" w:rsidRDefault="00FB2117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FB2117" w:rsidRPr="00F638CE" w:rsidTr="0077652D">
        <w:tc>
          <w:tcPr>
            <w:tcW w:w="1668" w:type="dxa"/>
          </w:tcPr>
          <w:p w:rsidR="00FB2117" w:rsidRPr="00F638CE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B2117" w:rsidRPr="00F638CE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Crecimiento de la población en Bogotá. Siglo XX y XXI</w:t>
            </w:r>
          </w:p>
        </w:tc>
      </w:tr>
      <w:tr w:rsidR="00FB2117" w:rsidRPr="00F638CE" w:rsidTr="0077652D">
        <w:tc>
          <w:tcPr>
            <w:tcW w:w="1668" w:type="dxa"/>
          </w:tcPr>
          <w:p w:rsidR="00FB2117" w:rsidRPr="00F638CE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B2117" w:rsidRPr="00F638CE" w:rsidRDefault="00FB2117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B2117" w:rsidRPr="00F638CE" w:rsidRDefault="00FB2117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495425" cy="950595"/>
                  <wp:effectExtent l="19050" t="0" r="9525" b="0"/>
                  <wp:docPr id="1" name="0 Imagen" descr="Poblacion_bogo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blacion_bogota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117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5" w:history="1">
              <w:r w:rsidR="00FB2117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https://commons.wikimedia.org/wiki/File:Poblacion_bogota.JPG</w:t>
              </w:r>
            </w:hyperlink>
          </w:p>
          <w:p w:rsidR="00FB2117" w:rsidRPr="00F638CE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B2117" w:rsidRPr="00F638CE" w:rsidTr="0077652D">
        <w:tc>
          <w:tcPr>
            <w:tcW w:w="1668" w:type="dxa"/>
          </w:tcPr>
          <w:p w:rsidR="00FB2117" w:rsidRPr="00F638CE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B2117" w:rsidRPr="00F638CE" w:rsidRDefault="00055900" w:rsidP="0077652D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>La explosión demográfica en la ciudad de Bogotá inició a partir de la segunda mitad del siglo XX.</w:t>
            </w:r>
          </w:p>
          <w:p w:rsidR="00FB2117" w:rsidRPr="00F638CE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</w:p>
        </w:tc>
      </w:tr>
    </w:tbl>
    <w:p w:rsidR="00EF37A1" w:rsidRDefault="00EF37A1" w:rsidP="0031177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15A90" w:rsidRDefault="00311779" w:rsidP="00311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Debido a esto tenemos que </w:t>
      </w:r>
      <w:r w:rsidRPr="002037CC">
        <w:rPr>
          <w:rFonts w:ascii="Times New Roman" w:hAnsi="Times New Roman" w:cs="Times New Roman"/>
          <w:b/>
          <w:sz w:val="24"/>
        </w:rPr>
        <w:t>Colombia</w:t>
      </w:r>
      <w:r>
        <w:rPr>
          <w:rFonts w:ascii="Times New Roman" w:hAnsi="Times New Roman" w:cs="Times New Roman"/>
          <w:sz w:val="24"/>
        </w:rPr>
        <w:t xml:space="preserve"> en la actualidad </w:t>
      </w:r>
      <w:r w:rsidRPr="002037CC">
        <w:rPr>
          <w:rFonts w:ascii="Times New Roman" w:hAnsi="Times New Roman" w:cs="Times New Roman"/>
          <w:b/>
          <w:sz w:val="24"/>
        </w:rPr>
        <w:t>es un país de primacía urbana.</w:t>
      </w:r>
      <w:r>
        <w:rPr>
          <w:rFonts w:ascii="Times New Roman" w:hAnsi="Times New Roman" w:cs="Times New Roman"/>
          <w:sz w:val="24"/>
        </w:rPr>
        <w:t xml:space="preserve"> </w:t>
      </w:r>
      <w:r w:rsidR="00420568">
        <w:rPr>
          <w:rFonts w:ascii="Times New Roman" w:hAnsi="Times New Roman" w:cs="Times New Roman"/>
          <w:sz w:val="24"/>
        </w:rPr>
        <w:t xml:space="preserve">La mayor cantidad de población se concentra en la ciudad de Bogotá. </w:t>
      </w:r>
    </w:p>
    <w:p w:rsidR="002C34D5" w:rsidRDefault="0024478A" w:rsidP="00342EC4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Densidad poblacional</w:t>
      </w:r>
    </w:p>
    <w:p w:rsidR="00952DD9" w:rsidRDefault="001D413F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Otro de los indicadores para entender los patrones de asentamiento </w:t>
      </w:r>
      <w:r w:rsidR="0030223D">
        <w:rPr>
          <w:rFonts w:ascii="Times New Roman" w:hAnsi="Times New Roman" w:cs="Times New Roman"/>
          <w:sz w:val="24"/>
          <w:szCs w:val="24"/>
        </w:rPr>
        <w:t>humano</w:t>
      </w:r>
      <w:r>
        <w:rPr>
          <w:rFonts w:ascii="Times New Roman" w:hAnsi="Times New Roman" w:cs="Times New Roman"/>
          <w:sz w:val="24"/>
          <w:szCs w:val="24"/>
        </w:rPr>
        <w:t xml:space="preserve"> es la </w:t>
      </w:r>
      <w:r w:rsidRPr="000C5D03">
        <w:rPr>
          <w:rFonts w:ascii="Times New Roman" w:hAnsi="Times New Roman" w:cs="Times New Roman"/>
          <w:b/>
          <w:sz w:val="24"/>
          <w:szCs w:val="24"/>
        </w:rPr>
        <w:t>densidad po</w:t>
      </w:r>
      <w:r w:rsidR="0030223D" w:rsidRPr="000C5D03">
        <w:rPr>
          <w:rFonts w:ascii="Times New Roman" w:hAnsi="Times New Roman" w:cs="Times New Roman"/>
          <w:b/>
          <w:sz w:val="24"/>
          <w:szCs w:val="24"/>
        </w:rPr>
        <w:t>blacional</w:t>
      </w:r>
      <w:r w:rsidR="0030223D">
        <w:rPr>
          <w:rFonts w:ascii="Times New Roman" w:hAnsi="Times New Roman" w:cs="Times New Roman"/>
          <w:sz w:val="24"/>
          <w:szCs w:val="24"/>
        </w:rPr>
        <w:t xml:space="preserve">. Un cálculo entre la </w:t>
      </w:r>
      <w:r w:rsidR="0030223D" w:rsidRPr="000C5D03">
        <w:rPr>
          <w:rFonts w:ascii="Times New Roman" w:hAnsi="Times New Roman" w:cs="Times New Roman"/>
          <w:b/>
          <w:sz w:val="24"/>
          <w:szCs w:val="24"/>
        </w:rPr>
        <w:t>cantidad de habitantes y la superficie territorial</w:t>
      </w:r>
      <w:r w:rsidR="0030223D">
        <w:rPr>
          <w:rFonts w:ascii="Times New Roman" w:hAnsi="Times New Roman" w:cs="Times New Roman"/>
          <w:sz w:val="24"/>
          <w:szCs w:val="24"/>
        </w:rPr>
        <w:t xml:space="preserve">. Se expresa en </w:t>
      </w:r>
      <w:r w:rsidR="0030223D" w:rsidRPr="000C5D03">
        <w:rPr>
          <w:rFonts w:ascii="Times New Roman" w:hAnsi="Times New Roman" w:cs="Times New Roman"/>
          <w:b/>
          <w:sz w:val="24"/>
          <w:szCs w:val="24"/>
        </w:rPr>
        <w:t xml:space="preserve">habitantes </w:t>
      </w:r>
      <w:r w:rsidR="000C5D03" w:rsidRPr="000C5D03">
        <w:rPr>
          <w:rFonts w:ascii="Times New Roman" w:hAnsi="Times New Roman" w:cs="Times New Roman"/>
          <w:b/>
          <w:sz w:val="24"/>
          <w:szCs w:val="24"/>
        </w:rPr>
        <w:t xml:space="preserve">(hab.) </w:t>
      </w:r>
      <w:r w:rsidR="0030223D" w:rsidRPr="000C5D03">
        <w:rPr>
          <w:rFonts w:ascii="Times New Roman" w:hAnsi="Times New Roman" w:cs="Times New Roman"/>
          <w:b/>
          <w:sz w:val="24"/>
          <w:szCs w:val="24"/>
        </w:rPr>
        <w:t>por kilómetro cuadrado</w:t>
      </w:r>
      <w:r w:rsidR="00E3206F" w:rsidRPr="000C5D03">
        <w:rPr>
          <w:rFonts w:ascii="Times New Roman" w:hAnsi="Times New Roman" w:cs="Times New Roman"/>
          <w:b/>
          <w:sz w:val="24"/>
          <w:szCs w:val="24"/>
        </w:rPr>
        <w:t xml:space="preserve"> (km2)</w:t>
      </w:r>
      <w:r w:rsidR="0030223D" w:rsidRPr="000C5D03"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87249" w:rsidRPr="00F638CE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F87249" w:rsidRPr="00F638CE" w:rsidRDefault="00F87249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87249" w:rsidRPr="00BC54F2" w:rsidRDefault="00F87249" w:rsidP="00661D12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Densidad poblacional de Colombia</w:t>
            </w:r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87249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1342822" cy="1729937"/>
                  <wp:effectExtent l="19050" t="0" r="0" b="0"/>
                  <wp:docPr id="65" name="25 Imagen" descr="Colombia_relief_demographic_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mbia_relief_demographic_map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38" cy="173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249" w:rsidRPr="00F638CE" w:rsidRDefault="00661D12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7" w:history="1">
              <w:r w:rsidR="00F87249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https://upload.wikimedia.org/wikipedia/commons/f/f3/Colombia_relief_demographic_map.png</w:t>
              </w:r>
            </w:hyperlink>
          </w:p>
        </w:tc>
      </w:tr>
      <w:tr w:rsidR="00F87249" w:rsidRPr="00F638CE" w:rsidTr="00661D12">
        <w:tc>
          <w:tcPr>
            <w:tcW w:w="1668" w:type="dxa"/>
          </w:tcPr>
          <w:p w:rsidR="00F87249" w:rsidRPr="00F638CE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F87249" w:rsidRPr="00B15C50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Bogotá es la ciudad con mayor densidad poblacional de Colombia. </w:t>
            </w:r>
          </w:p>
        </w:tc>
      </w:tr>
    </w:tbl>
    <w:p w:rsidR="00F87249" w:rsidRDefault="00F87249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37BB1" w:rsidRDefault="00137BB1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Según el censo de </w:t>
      </w:r>
      <w:r w:rsidRPr="000C5D03">
        <w:rPr>
          <w:rFonts w:ascii="Times New Roman" w:hAnsi="Times New Roman" w:cs="Times New Roman"/>
          <w:b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206F">
        <w:rPr>
          <w:rFonts w:ascii="Times New Roman" w:hAnsi="Times New Roman" w:cs="Times New Roman"/>
          <w:sz w:val="24"/>
          <w:szCs w:val="24"/>
        </w:rPr>
        <w:t xml:space="preserve">la densidad poblacional </w:t>
      </w:r>
      <w:r>
        <w:rPr>
          <w:rFonts w:ascii="Times New Roman" w:hAnsi="Times New Roman" w:cs="Times New Roman"/>
          <w:sz w:val="24"/>
          <w:szCs w:val="24"/>
        </w:rPr>
        <w:t xml:space="preserve">en el país </w:t>
      </w:r>
      <w:r w:rsidR="00E3206F">
        <w:rPr>
          <w:rFonts w:ascii="Times New Roman" w:hAnsi="Times New Roman" w:cs="Times New Roman"/>
          <w:sz w:val="24"/>
          <w:szCs w:val="24"/>
        </w:rPr>
        <w:t xml:space="preserve">se aproxima a </w:t>
      </w:r>
      <w:r w:rsidR="00E3206F" w:rsidRPr="000C5D03">
        <w:rPr>
          <w:rFonts w:ascii="Times New Roman" w:hAnsi="Times New Roman" w:cs="Times New Roman"/>
          <w:b/>
          <w:sz w:val="24"/>
          <w:szCs w:val="24"/>
        </w:rPr>
        <w:t>38 hab</w:t>
      </w:r>
      <w:proofErr w:type="gramStart"/>
      <w:r w:rsidR="00E3206F" w:rsidRPr="000C5D03">
        <w:rPr>
          <w:rFonts w:ascii="Times New Roman" w:hAnsi="Times New Roman" w:cs="Times New Roman"/>
          <w:b/>
          <w:sz w:val="24"/>
          <w:szCs w:val="24"/>
        </w:rPr>
        <w:t>./</w:t>
      </w:r>
      <w:proofErr w:type="gramEnd"/>
      <w:r w:rsidR="00E3206F" w:rsidRPr="000C5D03">
        <w:rPr>
          <w:rFonts w:ascii="Times New Roman" w:hAnsi="Times New Roman" w:cs="Times New Roman"/>
          <w:b/>
          <w:sz w:val="24"/>
          <w:szCs w:val="24"/>
        </w:rPr>
        <w:t>km2</w:t>
      </w:r>
      <w:r w:rsidR="00E320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Este cálculo ha variado a lo largo del tiempo:</w:t>
      </w:r>
    </w:p>
    <w:p w:rsidR="00137BB1" w:rsidRDefault="00137BB1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1668" w:type="dxa"/>
        <w:tblLook w:val="04A0" w:firstRow="1" w:lastRow="0" w:firstColumn="1" w:lastColumn="0" w:noHBand="0" w:noVBand="1"/>
      </w:tblPr>
      <w:tblGrid>
        <w:gridCol w:w="2821"/>
        <w:gridCol w:w="2849"/>
      </w:tblGrid>
      <w:tr w:rsidR="00137BB1" w:rsidTr="00137BB1">
        <w:tc>
          <w:tcPr>
            <w:tcW w:w="2821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37BB1">
              <w:rPr>
                <w:rFonts w:ascii="Times New Roman" w:hAnsi="Times New Roman" w:cs="Times New Roman"/>
                <w:b/>
              </w:rPr>
              <w:t>Año</w:t>
            </w:r>
          </w:p>
        </w:tc>
        <w:tc>
          <w:tcPr>
            <w:tcW w:w="2849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37BB1">
              <w:rPr>
                <w:rFonts w:ascii="Times New Roman" w:hAnsi="Times New Roman" w:cs="Times New Roman"/>
                <w:b/>
              </w:rPr>
              <w:t>Hab./Km2</w:t>
            </w:r>
          </w:p>
        </w:tc>
      </w:tr>
      <w:tr w:rsidR="00137BB1" w:rsidTr="00137BB1">
        <w:tc>
          <w:tcPr>
            <w:tcW w:w="2821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b/>
                <w:sz w:val="20"/>
                <w:szCs w:val="24"/>
              </w:rPr>
              <w:t>1938</w:t>
            </w:r>
          </w:p>
        </w:tc>
        <w:tc>
          <w:tcPr>
            <w:tcW w:w="2849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sz w:val="20"/>
                <w:szCs w:val="24"/>
              </w:rPr>
              <w:t>7,6</w:t>
            </w:r>
          </w:p>
        </w:tc>
      </w:tr>
      <w:tr w:rsidR="00137BB1" w:rsidTr="00137BB1">
        <w:tc>
          <w:tcPr>
            <w:tcW w:w="2821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b/>
                <w:sz w:val="20"/>
                <w:szCs w:val="24"/>
              </w:rPr>
              <w:t>1973</w:t>
            </w:r>
          </w:p>
        </w:tc>
        <w:tc>
          <w:tcPr>
            <w:tcW w:w="2849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sz w:val="20"/>
                <w:szCs w:val="24"/>
              </w:rPr>
              <w:t>20,1</w:t>
            </w:r>
          </w:p>
        </w:tc>
      </w:tr>
      <w:tr w:rsidR="00137BB1" w:rsidTr="00137BB1">
        <w:tc>
          <w:tcPr>
            <w:tcW w:w="2821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b/>
                <w:sz w:val="20"/>
                <w:szCs w:val="24"/>
              </w:rPr>
              <w:t>1993</w:t>
            </w:r>
          </w:p>
        </w:tc>
        <w:tc>
          <w:tcPr>
            <w:tcW w:w="2849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sz w:val="20"/>
                <w:szCs w:val="24"/>
              </w:rPr>
              <w:t>29,0</w:t>
            </w:r>
          </w:p>
        </w:tc>
      </w:tr>
      <w:tr w:rsidR="00137BB1" w:rsidTr="00137BB1">
        <w:tc>
          <w:tcPr>
            <w:tcW w:w="2821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b/>
                <w:sz w:val="20"/>
                <w:szCs w:val="24"/>
              </w:rPr>
              <w:t>2005</w:t>
            </w:r>
          </w:p>
        </w:tc>
        <w:tc>
          <w:tcPr>
            <w:tcW w:w="2849" w:type="dxa"/>
          </w:tcPr>
          <w:p w:rsidR="00137BB1" w:rsidRPr="00137BB1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137BB1">
              <w:rPr>
                <w:rFonts w:ascii="Times New Roman" w:hAnsi="Times New Roman" w:cs="Times New Roman"/>
                <w:sz w:val="20"/>
                <w:szCs w:val="24"/>
              </w:rPr>
              <w:t>37,6</w:t>
            </w:r>
          </w:p>
        </w:tc>
      </w:tr>
    </w:tbl>
    <w:p w:rsidR="00B97ECC" w:rsidRDefault="00B97ECC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206F" w:rsidRDefault="00E3206F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cada territorio, ya sea departamento, municipio, resguardo o ciudad</w:t>
      </w:r>
      <w:r w:rsidR="000C5D03">
        <w:rPr>
          <w:rFonts w:ascii="Times New Roman" w:hAnsi="Times New Roman" w:cs="Times New Roman"/>
          <w:sz w:val="24"/>
          <w:szCs w:val="24"/>
        </w:rPr>
        <w:t>, la densidad poblacional varía</w:t>
      </w:r>
      <w:r w:rsidR="00CA3CD8">
        <w:rPr>
          <w:rFonts w:ascii="Times New Roman" w:hAnsi="Times New Roman" w:cs="Times New Roman"/>
          <w:sz w:val="24"/>
          <w:szCs w:val="24"/>
        </w:rPr>
        <w:t>. A continuación un ejemplo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C5D03" w:rsidRDefault="000C5D03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1668" w:type="dxa"/>
        <w:tblLook w:val="04A0" w:firstRow="1" w:lastRow="0" w:firstColumn="1" w:lastColumn="0" w:noHBand="0" w:noVBand="1"/>
      </w:tblPr>
      <w:tblGrid>
        <w:gridCol w:w="2821"/>
        <w:gridCol w:w="2849"/>
      </w:tblGrid>
      <w:tr w:rsidR="000C5D03" w:rsidTr="000C5D03">
        <w:tc>
          <w:tcPr>
            <w:tcW w:w="2821" w:type="dxa"/>
          </w:tcPr>
          <w:p w:rsidR="000C5D03" w:rsidRPr="00137BB1" w:rsidRDefault="000C5D03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Territorios</w:t>
            </w:r>
          </w:p>
        </w:tc>
        <w:tc>
          <w:tcPr>
            <w:tcW w:w="2849" w:type="dxa"/>
          </w:tcPr>
          <w:p w:rsidR="000C5D03" w:rsidRPr="00137BB1" w:rsidRDefault="000C5D03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37BB1">
              <w:rPr>
                <w:rFonts w:ascii="Times New Roman" w:hAnsi="Times New Roman" w:cs="Times New Roman"/>
                <w:b/>
              </w:rPr>
              <w:t>Hab./Km2</w:t>
            </w:r>
          </w:p>
        </w:tc>
      </w:tr>
      <w:tr w:rsidR="000C5D03" w:rsidTr="000C5D03">
        <w:tc>
          <w:tcPr>
            <w:tcW w:w="2821" w:type="dxa"/>
          </w:tcPr>
          <w:p w:rsidR="000C5D03" w:rsidRPr="00137BB1" w:rsidRDefault="000C5D03" w:rsidP="000C5D0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Bogotá</w:t>
            </w:r>
          </w:p>
        </w:tc>
        <w:tc>
          <w:tcPr>
            <w:tcW w:w="2849" w:type="dxa"/>
          </w:tcPr>
          <w:p w:rsidR="000C5D03" w:rsidRPr="00137BB1" w:rsidRDefault="000C5D03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16.470 hab./km2</w:t>
            </w:r>
          </w:p>
        </w:tc>
      </w:tr>
      <w:tr w:rsidR="000C5D03" w:rsidTr="000C5D03">
        <w:tc>
          <w:tcPr>
            <w:tcW w:w="2821" w:type="dxa"/>
          </w:tcPr>
          <w:p w:rsidR="000C5D03" w:rsidRPr="00137BB1" w:rsidRDefault="000C5D03" w:rsidP="00087688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Departamento de</w:t>
            </w:r>
            <w:r w:rsidR="00087688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 Antioquia/zona urbana</w:t>
            </w:r>
          </w:p>
        </w:tc>
        <w:tc>
          <w:tcPr>
            <w:tcW w:w="2849" w:type="dxa"/>
          </w:tcPr>
          <w:p w:rsidR="000C5D03" w:rsidRPr="00137BB1" w:rsidRDefault="00087688" w:rsidP="00087688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11.366</w:t>
            </w:r>
            <w:r w:rsidR="000C5D03">
              <w:rPr>
                <w:rFonts w:ascii="Times New Roman" w:hAnsi="Times New Roman" w:cs="Times New Roman"/>
                <w:sz w:val="20"/>
                <w:szCs w:val="24"/>
              </w:rPr>
              <w:t xml:space="preserve"> hab./km2</w:t>
            </w:r>
          </w:p>
        </w:tc>
      </w:tr>
      <w:tr w:rsidR="00087688" w:rsidTr="000C5D03">
        <w:tc>
          <w:tcPr>
            <w:tcW w:w="2821" w:type="dxa"/>
          </w:tcPr>
          <w:p w:rsidR="00087688" w:rsidRPr="00137BB1" w:rsidRDefault="00087688" w:rsidP="00D73D9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Departamento del Vichada/zona urbana</w:t>
            </w:r>
          </w:p>
        </w:tc>
        <w:tc>
          <w:tcPr>
            <w:tcW w:w="2849" w:type="dxa"/>
          </w:tcPr>
          <w:p w:rsidR="00087688" w:rsidRPr="00137BB1" w:rsidRDefault="00087688" w:rsidP="00D73D9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1.822 hab./km2</w:t>
            </w:r>
          </w:p>
        </w:tc>
      </w:tr>
      <w:tr w:rsidR="00087688" w:rsidTr="000C5D03">
        <w:tc>
          <w:tcPr>
            <w:tcW w:w="2821" w:type="dxa"/>
          </w:tcPr>
          <w:p w:rsidR="00087688" w:rsidRDefault="00087688" w:rsidP="00087688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Departamento del Vichada/zona rural</w:t>
            </w:r>
          </w:p>
        </w:tc>
        <w:tc>
          <w:tcPr>
            <w:tcW w:w="2849" w:type="dxa"/>
          </w:tcPr>
          <w:p w:rsidR="00087688" w:rsidRDefault="00087688" w:rsidP="00087688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Menos de 1 hab./km2</w:t>
            </w:r>
          </w:p>
        </w:tc>
      </w:tr>
      <w:tr w:rsidR="00087688" w:rsidTr="000C5D03">
        <w:tc>
          <w:tcPr>
            <w:tcW w:w="2821" w:type="dxa"/>
          </w:tcPr>
          <w:p w:rsidR="00087688" w:rsidRPr="00137BB1" w:rsidRDefault="00087688" w:rsidP="000C5D0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Departamento de Amazonas/zona urbana</w:t>
            </w:r>
          </w:p>
        </w:tc>
        <w:tc>
          <w:tcPr>
            <w:tcW w:w="2849" w:type="dxa"/>
          </w:tcPr>
          <w:p w:rsidR="00087688" w:rsidRPr="00137BB1" w:rsidRDefault="00087688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2.424 hab./km2</w:t>
            </w:r>
          </w:p>
        </w:tc>
      </w:tr>
      <w:tr w:rsidR="00087688" w:rsidTr="000C5D03">
        <w:tc>
          <w:tcPr>
            <w:tcW w:w="2821" w:type="dxa"/>
          </w:tcPr>
          <w:p w:rsidR="00087688" w:rsidRPr="00137BB1" w:rsidRDefault="00087688" w:rsidP="000C5D0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Departamento de Amazonas/zona rural</w:t>
            </w:r>
          </w:p>
        </w:tc>
        <w:tc>
          <w:tcPr>
            <w:tcW w:w="2849" w:type="dxa"/>
          </w:tcPr>
          <w:p w:rsidR="00087688" w:rsidRPr="00137BB1" w:rsidRDefault="00087688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Menos de 1 hab./km2</w:t>
            </w:r>
          </w:p>
        </w:tc>
      </w:tr>
    </w:tbl>
    <w:p w:rsidR="000C5D03" w:rsidRDefault="000C5D03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206F" w:rsidRDefault="00B97ECC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EE06E3">
        <w:rPr>
          <w:rFonts w:ascii="Times New Roman" w:hAnsi="Times New Roman" w:cs="Times New Roman"/>
          <w:sz w:val="24"/>
          <w:szCs w:val="24"/>
        </w:rPr>
        <w:t>n cada región del país la distribución de la población es distinta: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640"/>
        <w:gridCol w:w="1418"/>
        <w:gridCol w:w="1417"/>
        <w:gridCol w:w="1372"/>
      </w:tblGrid>
      <w:tr w:rsidR="004F291F" w:rsidTr="004F291F">
        <w:trPr>
          <w:jc w:val="center"/>
        </w:trPr>
        <w:tc>
          <w:tcPr>
            <w:tcW w:w="1809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D6B20">
              <w:rPr>
                <w:rFonts w:ascii="Times New Roman" w:hAnsi="Times New Roman" w:cs="Times New Roman"/>
                <w:b/>
              </w:rPr>
              <w:t>Región</w:t>
            </w:r>
          </w:p>
        </w:tc>
        <w:tc>
          <w:tcPr>
            <w:tcW w:w="1276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Amazonía</w:t>
            </w:r>
          </w:p>
        </w:tc>
        <w:tc>
          <w:tcPr>
            <w:tcW w:w="1640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Andina</w:t>
            </w:r>
          </w:p>
        </w:tc>
        <w:tc>
          <w:tcPr>
            <w:tcW w:w="1418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Caribe e insular</w:t>
            </w:r>
          </w:p>
        </w:tc>
        <w:tc>
          <w:tcPr>
            <w:tcW w:w="1417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Orinoquia</w:t>
            </w:r>
          </w:p>
        </w:tc>
        <w:tc>
          <w:tcPr>
            <w:tcW w:w="1372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Pacífico</w:t>
            </w:r>
          </w:p>
        </w:tc>
      </w:tr>
      <w:tr w:rsidR="004F291F" w:rsidTr="004F291F">
        <w:trPr>
          <w:jc w:val="center"/>
        </w:trPr>
        <w:tc>
          <w:tcPr>
            <w:tcW w:w="1809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D6B20">
              <w:rPr>
                <w:rFonts w:ascii="Times New Roman" w:hAnsi="Times New Roman" w:cs="Times New Roman"/>
                <w:b/>
              </w:rPr>
              <w:t>Total población</w:t>
            </w:r>
          </w:p>
        </w:tc>
        <w:tc>
          <w:tcPr>
            <w:tcW w:w="1276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1.034.757</w:t>
            </w:r>
          </w:p>
        </w:tc>
        <w:tc>
          <w:tcPr>
            <w:tcW w:w="1640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30,057.952</w:t>
            </w:r>
          </w:p>
        </w:tc>
        <w:tc>
          <w:tcPr>
            <w:tcW w:w="1418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9.375.632</w:t>
            </w:r>
          </w:p>
        </w:tc>
        <w:tc>
          <w:tcPr>
            <w:tcW w:w="1417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1.277.800</w:t>
            </w:r>
          </w:p>
        </w:tc>
        <w:tc>
          <w:tcPr>
            <w:tcW w:w="1372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1.142.451</w:t>
            </w:r>
          </w:p>
        </w:tc>
      </w:tr>
      <w:tr w:rsidR="004F291F" w:rsidTr="004F291F">
        <w:trPr>
          <w:jc w:val="center"/>
        </w:trPr>
        <w:tc>
          <w:tcPr>
            <w:tcW w:w="1809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D6B20">
              <w:rPr>
                <w:rFonts w:ascii="Times New Roman" w:hAnsi="Times New Roman" w:cs="Times New Roman"/>
                <w:b/>
              </w:rPr>
              <w:t>Porcentaje sobre el total de la población</w:t>
            </w:r>
          </w:p>
        </w:tc>
        <w:tc>
          <w:tcPr>
            <w:tcW w:w="1276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2,4%</w:t>
            </w:r>
          </w:p>
        </w:tc>
        <w:tc>
          <w:tcPr>
            <w:tcW w:w="1640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70,1%</w:t>
            </w:r>
          </w:p>
        </w:tc>
        <w:tc>
          <w:tcPr>
            <w:tcW w:w="1418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21,9%</w:t>
            </w:r>
          </w:p>
        </w:tc>
        <w:tc>
          <w:tcPr>
            <w:tcW w:w="1417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3%</w:t>
            </w:r>
          </w:p>
        </w:tc>
        <w:tc>
          <w:tcPr>
            <w:tcW w:w="1372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2,7%</w:t>
            </w:r>
          </w:p>
        </w:tc>
      </w:tr>
      <w:tr w:rsidR="004F291F" w:rsidTr="004F291F">
        <w:trPr>
          <w:jc w:val="center"/>
        </w:trPr>
        <w:tc>
          <w:tcPr>
            <w:tcW w:w="1809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D6B20">
              <w:rPr>
                <w:rFonts w:ascii="Times New Roman" w:hAnsi="Times New Roman" w:cs="Times New Roman"/>
                <w:b/>
              </w:rPr>
              <w:t>Densidad poblacional</w:t>
            </w:r>
          </w:p>
        </w:tc>
        <w:tc>
          <w:tcPr>
            <w:tcW w:w="1276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2,3 hab./km2</w:t>
            </w:r>
          </w:p>
        </w:tc>
        <w:tc>
          <w:tcPr>
            <w:tcW w:w="1640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109,8 hab./km2</w:t>
            </w:r>
          </w:p>
        </w:tc>
        <w:tc>
          <w:tcPr>
            <w:tcW w:w="1418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72,9 hab./km2</w:t>
            </w:r>
          </w:p>
        </w:tc>
        <w:tc>
          <w:tcPr>
            <w:tcW w:w="1417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5,9 hab./km2</w:t>
            </w:r>
          </w:p>
        </w:tc>
        <w:tc>
          <w:tcPr>
            <w:tcW w:w="1372" w:type="dxa"/>
          </w:tcPr>
          <w:p w:rsidR="005D6B20" w:rsidRPr="005D6B20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5D6B20">
              <w:rPr>
                <w:rFonts w:ascii="Times New Roman" w:hAnsi="Times New Roman" w:cs="Times New Roman"/>
                <w:sz w:val="20"/>
                <w:szCs w:val="24"/>
              </w:rPr>
              <w:t>14,6 hab./km2</w:t>
            </w:r>
          </w:p>
        </w:tc>
      </w:tr>
    </w:tbl>
    <w:p w:rsidR="002C34D5" w:rsidRDefault="002C34D5" w:rsidP="00021CB5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2C34D5" w:rsidRDefault="00DC01D5" w:rsidP="00342EC4">
      <w:pPr>
        <w:pStyle w:val="Prrafodelista"/>
        <w:numPr>
          <w:ilvl w:val="0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 fenómeno migratorio</w:t>
      </w:r>
    </w:p>
    <w:p w:rsidR="006831BA" w:rsidRDefault="006831BA" w:rsidP="006831B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Pr="00587163">
        <w:rPr>
          <w:rFonts w:ascii="Times New Roman" w:hAnsi="Times New Roman" w:cs="Times New Roman"/>
          <w:b/>
          <w:sz w:val="24"/>
          <w:szCs w:val="24"/>
        </w:rPr>
        <w:t>desplazamiento de la población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87163">
        <w:rPr>
          <w:rFonts w:ascii="Times New Roman" w:hAnsi="Times New Roman" w:cs="Times New Roman"/>
          <w:sz w:val="24"/>
          <w:szCs w:val="24"/>
        </w:rPr>
        <w:t>de un lugar de origen a otr</w:t>
      </w:r>
      <w:r>
        <w:rPr>
          <w:rFonts w:ascii="Times New Roman" w:hAnsi="Times New Roman" w:cs="Times New Roman"/>
          <w:sz w:val="24"/>
          <w:szCs w:val="24"/>
        </w:rPr>
        <w:t xml:space="preserve">o de destino, se conoce como </w:t>
      </w:r>
      <w:r w:rsidRPr="00587163">
        <w:rPr>
          <w:rFonts w:ascii="Times New Roman" w:hAnsi="Times New Roman" w:cs="Times New Roman"/>
          <w:b/>
          <w:sz w:val="24"/>
          <w:szCs w:val="24"/>
        </w:rPr>
        <w:t>migración</w:t>
      </w:r>
      <w:r>
        <w:rPr>
          <w:rFonts w:ascii="Times New Roman" w:hAnsi="Times New Roman" w:cs="Times New Roman"/>
          <w:sz w:val="24"/>
          <w:szCs w:val="24"/>
        </w:rPr>
        <w:t xml:space="preserve">. El aspecto más importante de este fenómeno es el </w:t>
      </w:r>
      <w:r w:rsidRPr="00587163">
        <w:rPr>
          <w:rFonts w:ascii="Times New Roman" w:hAnsi="Times New Roman" w:cs="Times New Roman"/>
          <w:b/>
          <w:sz w:val="24"/>
          <w:szCs w:val="24"/>
        </w:rPr>
        <w:t>cambio de residencia habitual</w:t>
      </w:r>
      <w:r>
        <w:rPr>
          <w:rFonts w:ascii="Times New Roman" w:hAnsi="Times New Roman" w:cs="Times New Roman"/>
          <w:sz w:val="24"/>
          <w:szCs w:val="24"/>
        </w:rPr>
        <w:t xml:space="preserve"> de los individuos. </w:t>
      </w:r>
    </w:p>
    <w:p w:rsidR="00AF7DF7" w:rsidRDefault="00AF7DF7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87163" w:rsidRDefault="00F455CB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proceso migratorio presenta dos puntos de vista: la </w:t>
      </w:r>
      <w:r w:rsidRPr="00F455CB">
        <w:rPr>
          <w:rFonts w:ascii="Times New Roman" w:hAnsi="Times New Roman" w:cs="Times New Roman"/>
          <w:b/>
          <w:sz w:val="24"/>
          <w:szCs w:val="24"/>
        </w:rPr>
        <w:t>emigración</w:t>
      </w:r>
      <w:r>
        <w:rPr>
          <w:rFonts w:ascii="Times New Roman" w:hAnsi="Times New Roman" w:cs="Times New Roman"/>
          <w:sz w:val="24"/>
          <w:szCs w:val="24"/>
        </w:rPr>
        <w:t xml:space="preserve"> y la </w:t>
      </w:r>
      <w:r w:rsidRPr="00F455CB">
        <w:rPr>
          <w:rFonts w:ascii="Times New Roman" w:hAnsi="Times New Roman" w:cs="Times New Roman"/>
          <w:b/>
          <w:sz w:val="24"/>
          <w:szCs w:val="24"/>
        </w:rPr>
        <w:t>inmigración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831BA">
        <w:rPr>
          <w:rFonts w:ascii="Times New Roman" w:hAnsi="Times New Roman" w:cs="Times New Roman"/>
          <w:sz w:val="24"/>
          <w:szCs w:val="24"/>
        </w:rPr>
        <w:t xml:space="preserve">La </w:t>
      </w:r>
      <w:r w:rsidR="006831BA" w:rsidRPr="00AF7DF7">
        <w:rPr>
          <w:rFonts w:ascii="Times New Roman" w:hAnsi="Times New Roman" w:cs="Times New Roman"/>
          <w:b/>
          <w:sz w:val="24"/>
          <w:szCs w:val="24"/>
        </w:rPr>
        <w:t>emigración</w:t>
      </w:r>
      <w:r w:rsidR="006831BA">
        <w:rPr>
          <w:rFonts w:ascii="Times New Roman" w:hAnsi="Times New Roman" w:cs="Times New Roman"/>
          <w:sz w:val="24"/>
          <w:szCs w:val="24"/>
        </w:rPr>
        <w:t xml:space="preserve"> se refiere a la </w:t>
      </w:r>
      <w:r w:rsidR="006831BA" w:rsidRPr="00AF7DF7">
        <w:rPr>
          <w:rFonts w:ascii="Times New Roman" w:hAnsi="Times New Roman" w:cs="Times New Roman"/>
          <w:b/>
          <w:sz w:val="24"/>
          <w:szCs w:val="24"/>
        </w:rPr>
        <w:t>salida de población</w:t>
      </w:r>
      <w:r w:rsidR="00AF7D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F7DF7">
        <w:rPr>
          <w:rFonts w:ascii="Times New Roman" w:hAnsi="Times New Roman" w:cs="Times New Roman"/>
          <w:sz w:val="24"/>
          <w:szCs w:val="24"/>
        </w:rPr>
        <w:t xml:space="preserve">y la </w:t>
      </w:r>
      <w:r w:rsidR="00AF7DF7" w:rsidRPr="00AF7DF7">
        <w:rPr>
          <w:rFonts w:ascii="Times New Roman" w:hAnsi="Times New Roman" w:cs="Times New Roman"/>
          <w:b/>
          <w:sz w:val="24"/>
          <w:szCs w:val="24"/>
        </w:rPr>
        <w:t>inmigración</w:t>
      </w:r>
      <w:r w:rsidR="00AF7DF7">
        <w:rPr>
          <w:rFonts w:ascii="Times New Roman" w:hAnsi="Times New Roman" w:cs="Times New Roman"/>
          <w:sz w:val="24"/>
          <w:szCs w:val="24"/>
        </w:rPr>
        <w:t xml:space="preserve"> es el </w:t>
      </w:r>
      <w:r w:rsidR="00AF7DF7" w:rsidRPr="00AF7DF7">
        <w:rPr>
          <w:rFonts w:ascii="Times New Roman" w:hAnsi="Times New Roman" w:cs="Times New Roman"/>
          <w:b/>
          <w:sz w:val="24"/>
          <w:szCs w:val="24"/>
        </w:rPr>
        <w:t xml:space="preserve">ingreso de población </w:t>
      </w:r>
      <w:r>
        <w:rPr>
          <w:rFonts w:ascii="Times New Roman" w:hAnsi="Times New Roman" w:cs="Times New Roman"/>
          <w:b/>
          <w:sz w:val="24"/>
          <w:szCs w:val="24"/>
        </w:rPr>
        <w:t>hacia</w:t>
      </w:r>
      <w:r w:rsidR="00AF7DF7" w:rsidRPr="00AF7DF7">
        <w:rPr>
          <w:rFonts w:ascii="Times New Roman" w:hAnsi="Times New Roman" w:cs="Times New Roman"/>
          <w:b/>
          <w:sz w:val="24"/>
          <w:szCs w:val="24"/>
        </w:rPr>
        <w:t xml:space="preserve"> un territorio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F7489">
        <w:rPr>
          <w:rFonts w:ascii="Times New Roman" w:hAnsi="Times New Roman" w:cs="Times New Roman"/>
          <w:b/>
          <w:sz w:val="24"/>
          <w:szCs w:val="24"/>
        </w:rPr>
        <w:t>determinado</w:t>
      </w:r>
      <w:r w:rsidR="00AF7DF7">
        <w:rPr>
          <w:rFonts w:ascii="Times New Roman" w:hAnsi="Times New Roman" w:cs="Times New Roman"/>
          <w:sz w:val="24"/>
          <w:szCs w:val="24"/>
        </w:rPr>
        <w:t>.</w:t>
      </w:r>
    </w:p>
    <w:p w:rsidR="00F455CB" w:rsidRDefault="00F455CB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41F35" w:rsidRDefault="00BD7746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Hay diferentes </w:t>
      </w:r>
      <w:r w:rsidRPr="009F3E19">
        <w:rPr>
          <w:rFonts w:ascii="Times New Roman" w:hAnsi="Times New Roman" w:cs="Times New Roman"/>
          <w:b/>
          <w:sz w:val="24"/>
          <w:szCs w:val="24"/>
        </w:rPr>
        <w:t>tipos de migraciones</w:t>
      </w:r>
      <w:r w:rsidR="00F455C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6602"/>
      </w:tblGrid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Cs w:val="24"/>
              </w:rPr>
              <w:t>Tipo de migración</w:t>
            </w:r>
          </w:p>
        </w:tc>
        <w:tc>
          <w:tcPr>
            <w:tcW w:w="6602" w:type="dxa"/>
          </w:tcPr>
          <w:p w:rsidR="00FD3591" w:rsidRPr="003E2C05" w:rsidRDefault="00212855" w:rsidP="00AF7D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Situación:</w:t>
            </w:r>
          </w:p>
        </w:tc>
      </w:tr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 w:val="20"/>
                <w:szCs w:val="24"/>
              </w:rPr>
              <w:t>Temporal</w:t>
            </w:r>
          </w:p>
        </w:tc>
        <w:tc>
          <w:tcPr>
            <w:tcW w:w="6602" w:type="dxa"/>
          </w:tcPr>
          <w:p w:rsidR="00FD3591" w:rsidRPr="00212855" w:rsidRDefault="00212855" w:rsidP="00AF7D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E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l desplazamiento se realiza 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por un tiempo determinado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 y la persona </w:t>
            </w:r>
            <w:r w:rsidR="002F7489">
              <w:rPr>
                <w:rFonts w:ascii="Times New Roman" w:hAnsi="Times New Roman" w:cs="Times New Roman"/>
                <w:sz w:val="20"/>
                <w:szCs w:val="24"/>
              </w:rPr>
              <w:t xml:space="preserve">luego 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>vuelve a su lugar de origen</w:t>
            </w:r>
          </w:p>
        </w:tc>
      </w:tr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 w:val="20"/>
                <w:szCs w:val="24"/>
              </w:rPr>
              <w:t>Permanente</w:t>
            </w:r>
          </w:p>
        </w:tc>
        <w:tc>
          <w:tcPr>
            <w:tcW w:w="6602" w:type="dxa"/>
          </w:tcPr>
          <w:p w:rsidR="00FD3591" w:rsidRPr="00212855" w:rsidRDefault="00212855" w:rsidP="00AF7D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E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l desplazamiento se realiza 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de manera permanente o de por vida</w:t>
            </w:r>
          </w:p>
        </w:tc>
      </w:tr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 w:val="20"/>
                <w:szCs w:val="24"/>
              </w:rPr>
              <w:t>Forzada</w:t>
            </w:r>
          </w:p>
        </w:tc>
        <w:tc>
          <w:tcPr>
            <w:tcW w:w="6602" w:type="dxa"/>
          </w:tcPr>
          <w:p w:rsidR="00FD3591" w:rsidRPr="00212855" w:rsidRDefault="00212855" w:rsidP="00212855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Cuando una persona se 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desplaza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debido a factores que ponen en riesgo su vida o por razones en contra de su voluntad</w:t>
            </w:r>
          </w:p>
        </w:tc>
      </w:tr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 w:val="20"/>
                <w:szCs w:val="24"/>
              </w:rPr>
              <w:t>Voluntaria</w:t>
            </w:r>
          </w:p>
        </w:tc>
        <w:tc>
          <w:tcPr>
            <w:tcW w:w="6602" w:type="dxa"/>
          </w:tcPr>
          <w:p w:rsidR="00FD3591" w:rsidRPr="00212855" w:rsidRDefault="00212855" w:rsidP="002F748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Cuando una persona decide partir de su lugar de residencia habitual 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por voluntad propia y en b</w:t>
            </w:r>
            <w:r w:rsidR="002F7489">
              <w:rPr>
                <w:rFonts w:ascii="Times New Roman" w:hAnsi="Times New Roman" w:cs="Times New Roman"/>
                <w:b/>
                <w:sz w:val="20"/>
                <w:szCs w:val="24"/>
              </w:rPr>
              <w:t>usc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a de mejores condiciones de vida</w:t>
            </w:r>
          </w:p>
        </w:tc>
      </w:tr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 w:val="20"/>
                <w:szCs w:val="24"/>
              </w:rPr>
              <w:t>Interna</w:t>
            </w:r>
          </w:p>
        </w:tc>
        <w:tc>
          <w:tcPr>
            <w:tcW w:w="6602" w:type="dxa"/>
          </w:tcPr>
          <w:p w:rsidR="00FD3591" w:rsidRPr="00212855" w:rsidRDefault="00212855" w:rsidP="00212855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El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 desplaz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amiento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 de población 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es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al interior de un mismo país, municipio, región o territorio</w:t>
            </w:r>
            <w:r w:rsidR="002F7489">
              <w:rPr>
                <w:rFonts w:ascii="Times New Roman" w:hAnsi="Times New Roman" w:cs="Times New Roman"/>
                <w:b/>
                <w:sz w:val="20"/>
                <w:szCs w:val="24"/>
              </w:rPr>
              <w:t>.</w:t>
            </w:r>
          </w:p>
        </w:tc>
      </w:tr>
      <w:tr w:rsidR="00FD3591" w:rsidTr="00212855">
        <w:trPr>
          <w:jc w:val="center"/>
        </w:trPr>
        <w:tc>
          <w:tcPr>
            <w:tcW w:w="2376" w:type="dxa"/>
          </w:tcPr>
          <w:p w:rsidR="00FD3591" w:rsidRPr="003E2C05" w:rsidRDefault="00FD3591" w:rsidP="00953789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3E2C05">
              <w:rPr>
                <w:rFonts w:ascii="Times New Roman" w:hAnsi="Times New Roman" w:cs="Times New Roman"/>
                <w:b/>
                <w:sz w:val="20"/>
                <w:szCs w:val="24"/>
              </w:rPr>
              <w:t>Internacional</w:t>
            </w:r>
          </w:p>
        </w:tc>
        <w:tc>
          <w:tcPr>
            <w:tcW w:w="6602" w:type="dxa"/>
          </w:tcPr>
          <w:p w:rsidR="00FD3591" w:rsidRPr="00212855" w:rsidRDefault="00212855" w:rsidP="00AF7DF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Cuando el desplazamiento de la población se presenta </w:t>
            </w:r>
            <w:r w:rsidRPr="00212855">
              <w:rPr>
                <w:rFonts w:ascii="Times New Roman" w:hAnsi="Times New Roman" w:cs="Times New Roman"/>
                <w:b/>
                <w:sz w:val="20"/>
                <w:szCs w:val="24"/>
              </w:rPr>
              <w:t>de un país a otro.</w:t>
            </w:r>
            <w:r w:rsidRPr="00212855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</w:p>
        </w:tc>
      </w:tr>
    </w:tbl>
    <w:p w:rsidR="00F455CB" w:rsidRDefault="00F455CB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83A27" w:rsidRDefault="00683A27" w:rsidP="00F25D8A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Las migraciones en la historia. </w:t>
      </w:r>
    </w:p>
    <w:p w:rsidR="00683A27" w:rsidRDefault="00683A27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7489">
        <w:rPr>
          <w:rFonts w:ascii="Times New Roman" w:hAnsi="Times New Roman" w:cs="Times New Roman"/>
          <w:b/>
          <w:sz w:val="24"/>
          <w:szCs w:val="24"/>
        </w:rPr>
        <w:t>El fenómeno migratorio ha existido a lo largo de la historia de la humanidad.</w:t>
      </w:r>
      <w:r w:rsidRPr="000A6FBA">
        <w:rPr>
          <w:rFonts w:ascii="Times New Roman" w:hAnsi="Times New Roman" w:cs="Times New Roman"/>
          <w:sz w:val="24"/>
          <w:szCs w:val="24"/>
        </w:rPr>
        <w:t xml:space="preserve"> Existen registros de desplazamientos humanos </w:t>
      </w:r>
      <w:r w:rsidRPr="002F7489">
        <w:rPr>
          <w:rFonts w:ascii="Times New Roman" w:hAnsi="Times New Roman" w:cs="Times New Roman"/>
          <w:b/>
          <w:sz w:val="24"/>
          <w:szCs w:val="24"/>
        </w:rPr>
        <w:t>desde la época de la prehistoria</w:t>
      </w:r>
      <w:r w:rsidRPr="000A6FBA">
        <w:rPr>
          <w:rFonts w:ascii="Times New Roman" w:hAnsi="Times New Roman" w:cs="Times New Roman"/>
          <w:sz w:val="24"/>
          <w:szCs w:val="24"/>
        </w:rPr>
        <w:t xml:space="preserve">. La </w:t>
      </w:r>
      <w:r w:rsidRPr="002F7489">
        <w:rPr>
          <w:rFonts w:ascii="Times New Roman" w:hAnsi="Times New Roman" w:cs="Times New Roman"/>
          <w:b/>
          <w:sz w:val="24"/>
          <w:szCs w:val="24"/>
        </w:rPr>
        <w:t>evolución de la especie humana</w:t>
      </w:r>
      <w:r w:rsidRPr="000A6FBA">
        <w:rPr>
          <w:rFonts w:ascii="Times New Roman" w:hAnsi="Times New Roman" w:cs="Times New Roman"/>
          <w:sz w:val="24"/>
          <w:szCs w:val="24"/>
        </w:rPr>
        <w:t xml:space="preserve"> y el </w:t>
      </w:r>
      <w:r w:rsidRPr="002F7489">
        <w:rPr>
          <w:rFonts w:ascii="Times New Roman" w:hAnsi="Times New Roman" w:cs="Times New Roman"/>
          <w:b/>
          <w:sz w:val="24"/>
          <w:szCs w:val="24"/>
        </w:rPr>
        <w:t>poblamiento de la Tierra son consecuencias</w:t>
      </w:r>
      <w:r w:rsidRPr="000A6FBA">
        <w:rPr>
          <w:rFonts w:ascii="Times New Roman" w:hAnsi="Times New Roman" w:cs="Times New Roman"/>
          <w:sz w:val="24"/>
          <w:szCs w:val="24"/>
        </w:rPr>
        <w:t xml:space="preserve"> de este fenómeno.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C2921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BC2921" w:rsidRPr="00F638CE" w:rsidRDefault="00BC2921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BC2921" w:rsidRPr="00F638CE" w:rsidTr="0077652D">
        <w:tc>
          <w:tcPr>
            <w:tcW w:w="1668" w:type="dxa"/>
          </w:tcPr>
          <w:p w:rsidR="00BC2921" w:rsidRPr="00F638CE" w:rsidRDefault="00BC2921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BC2921" w:rsidRPr="00BC54F2" w:rsidRDefault="00BC2921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BC2921" w:rsidRPr="00F638CE" w:rsidTr="0077652D">
        <w:tc>
          <w:tcPr>
            <w:tcW w:w="1668" w:type="dxa"/>
          </w:tcPr>
          <w:p w:rsidR="00BC2921" w:rsidRPr="00F638CE" w:rsidRDefault="00BC2921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BC2921" w:rsidRPr="00F638CE" w:rsidRDefault="00BC2921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migración humana desde la prehistoria</w:t>
            </w:r>
          </w:p>
        </w:tc>
      </w:tr>
      <w:tr w:rsidR="00BC2921" w:rsidRPr="00F638CE" w:rsidTr="0077652D">
        <w:tc>
          <w:tcPr>
            <w:tcW w:w="1668" w:type="dxa"/>
          </w:tcPr>
          <w:p w:rsidR="00BC2921" w:rsidRPr="00F638CE" w:rsidRDefault="00BC2921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BC2921" w:rsidRPr="00F638CE" w:rsidRDefault="00BC2921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2921" w:rsidRPr="00F638CE" w:rsidRDefault="00BC2921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985596" cy="1088062"/>
                  <wp:effectExtent l="19050" t="0" r="0" b="0"/>
                  <wp:docPr id="13" name="12 Imagen" descr="Migración_humana_fuera_de_África_mapa_ADN_genét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gración_humana_fuera_de_África_mapa_ADN_genético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304" cy="108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921" w:rsidRDefault="00661D12" w:rsidP="00BC292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9" w:history="1">
              <w:r w:rsidR="00BC2921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https://commons.wikimedia.org/wiki/File:Migraci%C3%B3n_humana_fuera_de_%C3%81frica_mapa_ADN_gen%C3%A9tico.png</w:t>
              </w:r>
            </w:hyperlink>
          </w:p>
          <w:p w:rsidR="00BC2921" w:rsidRPr="00F638CE" w:rsidRDefault="00BC2921" w:rsidP="00BC292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921" w:rsidRPr="00F638CE" w:rsidTr="0077652D">
        <w:tc>
          <w:tcPr>
            <w:tcW w:w="1668" w:type="dxa"/>
          </w:tcPr>
          <w:p w:rsidR="00BC2921" w:rsidRPr="00F638CE" w:rsidRDefault="00BC2921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BC2921" w:rsidRPr="00F638CE" w:rsidRDefault="00BC2921" w:rsidP="002D40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Desde la prehistoria </w:t>
            </w:r>
            <w:r w:rsidR="002D40D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la migración humana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abarcó todos los continentes del planeta</w:t>
            </w:r>
            <w:r w:rsidR="002D40D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y el poblamiento se dio paulatinamente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.</w:t>
            </w:r>
          </w:p>
        </w:tc>
      </w:tr>
    </w:tbl>
    <w:p w:rsidR="00BC2921" w:rsidRPr="000A6FBA" w:rsidRDefault="00BC2921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3A27" w:rsidRPr="000A6FBA" w:rsidRDefault="00683A27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FBA">
        <w:rPr>
          <w:rFonts w:ascii="Times New Roman" w:hAnsi="Times New Roman" w:cs="Times New Roman"/>
          <w:sz w:val="24"/>
          <w:szCs w:val="24"/>
        </w:rPr>
        <w:lastRenderedPageBreak/>
        <w:t xml:space="preserve">Las migraciones </w:t>
      </w:r>
      <w:r w:rsidR="002F7489" w:rsidRPr="002F7489">
        <w:rPr>
          <w:rFonts w:ascii="Times New Roman" w:hAnsi="Times New Roman" w:cs="Times New Roman"/>
          <w:b/>
          <w:sz w:val="24"/>
          <w:szCs w:val="24"/>
        </w:rPr>
        <w:t xml:space="preserve">también </w:t>
      </w:r>
      <w:r w:rsidRPr="002F7489">
        <w:rPr>
          <w:rFonts w:ascii="Times New Roman" w:hAnsi="Times New Roman" w:cs="Times New Roman"/>
          <w:b/>
          <w:sz w:val="24"/>
          <w:szCs w:val="24"/>
        </w:rPr>
        <w:t>han sido una forma de poblar nuevos territorios y establecer control político</w:t>
      </w:r>
      <w:r w:rsidRPr="000A6FBA">
        <w:rPr>
          <w:rFonts w:ascii="Times New Roman" w:hAnsi="Times New Roman" w:cs="Times New Roman"/>
          <w:sz w:val="24"/>
          <w:szCs w:val="24"/>
        </w:rPr>
        <w:t xml:space="preserve"> sobre ellos. Desde antes de la Edad Media, </w:t>
      </w:r>
      <w:r w:rsidRPr="002F7489">
        <w:rPr>
          <w:rFonts w:ascii="Times New Roman" w:hAnsi="Times New Roman" w:cs="Times New Roman"/>
          <w:b/>
          <w:sz w:val="24"/>
          <w:szCs w:val="24"/>
        </w:rPr>
        <w:t>los imperios</w:t>
      </w:r>
      <w:r w:rsidRPr="000A6FBA">
        <w:rPr>
          <w:rFonts w:ascii="Times New Roman" w:hAnsi="Times New Roman" w:cs="Times New Roman"/>
          <w:sz w:val="24"/>
          <w:szCs w:val="24"/>
        </w:rPr>
        <w:t xml:space="preserve"> de Mesopotamia, Grecia, Roma o Egipto </w:t>
      </w:r>
      <w:r w:rsidRPr="002F7489">
        <w:rPr>
          <w:rFonts w:ascii="Times New Roman" w:hAnsi="Times New Roman" w:cs="Times New Roman"/>
          <w:b/>
          <w:sz w:val="24"/>
          <w:szCs w:val="24"/>
        </w:rPr>
        <w:t xml:space="preserve">se expandían </w:t>
      </w:r>
      <w:r w:rsidRPr="002F7489">
        <w:rPr>
          <w:rFonts w:ascii="Times New Roman" w:hAnsi="Times New Roman" w:cs="Times New Roman"/>
          <w:sz w:val="24"/>
          <w:szCs w:val="24"/>
        </w:rPr>
        <w:t>gracias al desplazamiento y conquista de población</w:t>
      </w:r>
      <w:r w:rsidRPr="000A6FBA">
        <w:rPr>
          <w:rFonts w:ascii="Times New Roman" w:hAnsi="Times New Roman" w:cs="Times New Roman"/>
          <w:sz w:val="24"/>
          <w:szCs w:val="24"/>
        </w:rPr>
        <w:t>.</w:t>
      </w:r>
    </w:p>
    <w:p w:rsidR="002F7489" w:rsidRDefault="00683A27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7489">
        <w:rPr>
          <w:rFonts w:ascii="Times New Roman" w:hAnsi="Times New Roman" w:cs="Times New Roman"/>
          <w:b/>
          <w:sz w:val="24"/>
          <w:szCs w:val="24"/>
        </w:rPr>
        <w:t>En América, durante la época de la Conquista y Colonización</w:t>
      </w:r>
      <w:r w:rsidRPr="00683A27">
        <w:rPr>
          <w:rFonts w:ascii="Times New Roman" w:hAnsi="Times New Roman" w:cs="Times New Roman"/>
          <w:sz w:val="24"/>
          <w:szCs w:val="24"/>
        </w:rPr>
        <w:t xml:space="preserve"> ocurrió un </w:t>
      </w:r>
      <w:r w:rsidRPr="002F7489">
        <w:rPr>
          <w:rFonts w:ascii="Times New Roman" w:hAnsi="Times New Roman" w:cs="Times New Roman"/>
          <w:b/>
          <w:sz w:val="24"/>
          <w:szCs w:val="24"/>
        </w:rPr>
        <w:t>fenómeno migratorio a gran escala</w:t>
      </w:r>
      <w:r w:rsidRPr="00683A27">
        <w:rPr>
          <w:rFonts w:ascii="Times New Roman" w:hAnsi="Times New Roman" w:cs="Times New Roman"/>
          <w:sz w:val="24"/>
          <w:szCs w:val="24"/>
        </w:rPr>
        <w:t xml:space="preserve">. Desde Europa ingresaron conquistadores españoles, portugueses, ingleses y franceses, </w:t>
      </w:r>
      <w:r w:rsidR="002F7489">
        <w:rPr>
          <w:rFonts w:ascii="Times New Roman" w:hAnsi="Times New Roman" w:cs="Times New Roman"/>
          <w:sz w:val="24"/>
          <w:szCs w:val="24"/>
        </w:rPr>
        <w:t xml:space="preserve">en busca de ampliar sus fronteras comerciales. </w:t>
      </w:r>
    </w:p>
    <w:p w:rsidR="00683A27" w:rsidRDefault="002F7489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7489">
        <w:rPr>
          <w:rFonts w:ascii="Times New Roman" w:hAnsi="Times New Roman" w:cs="Times New Roman"/>
          <w:b/>
          <w:sz w:val="24"/>
          <w:szCs w:val="24"/>
        </w:rPr>
        <w:t>L</w:t>
      </w:r>
      <w:r w:rsidR="00683A27" w:rsidRPr="002F7489">
        <w:rPr>
          <w:rFonts w:ascii="Times New Roman" w:hAnsi="Times New Roman" w:cs="Times New Roman"/>
          <w:b/>
          <w:sz w:val="24"/>
          <w:szCs w:val="24"/>
        </w:rPr>
        <w:t>a población africana migró de manera forzosa</w:t>
      </w:r>
      <w:r w:rsidR="00683A27" w:rsidRPr="00683A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al continente americano </w:t>
      </w:r>
      <w:r w:rsidR="00683A27" w:rsidRPr="00683A27">
        <w:rPr>
          <w:rFonts w:ascii="Times New Roman" w:hAnsi="Times New Roman" w:cs="Times New Roman"/>
          <w:sz w:val="24"/>
          <w:szCs w:val="24"/>
        </w:rPr>
        <w:t xml:space="preserve">ya que ingresaron </w:t>
      </w:r>
      <w:r w:rsidR="00683A27" w:rsidRPr="002F7489">
        <w:rPr>
          <w:rFonts w:ascii="Times New Roman" w:hAnsi="Times New Roman" w:cs="Times New Roman"/>
          <w:b/>
          <w:sz w:val="24"/>
          <w:szCs w:val="24"/>
        </w:rPr>
        <w:t>como esclavos</w:t>
      </w:r>
      <w:r w:rsidR="00683A27" w:rsidRPr="00683A27">
        <w:rPr>
          <w:rFonts w:ascii="Times New Roman" w:hAnsi="Times New Roman" w:cs="Times New Roman"/>
          <w:sz w:val="24"/>
          <w:szCs w:val="24"/>
        </w:rPr>
        <w:t xml:space="preserve"> al territorio.</w:t>
      </w:r>
      <w:r w:rsidR="00FA7F73">
        <w:rPr>
          <w:rFonts w:ascii="Times New Roman" w:hAnsi="Times New Roman" w:cs="Times New Roman"/>
          <w:sz w:val="24"/>
          <w:szCs w:val="24"/>
        </w:rPr>
        <w:t xml:space="preserve"> Entre las consecuencias </w:t>
      </w:r>
      <w:r>
        <w:rPr>
          <w:rFonts w:ascii="Times New Roman" w:hAnsi="Times New Roman" w:cs="Times New Roman"/>
          <w:sz w:val="24"/>
          <w:szCs w:val="24"/>
        </w:rPr>
        <w:t xml:space="preserve">de este desplazamiento tenemos </w:t>
      </w:r>
      <w:r w:rsidRPr="002F7489">
        <w:rPr>
          <w:rFonts w:ascii="Times New Roman" w:hAnsi="Times New Roman" w:cs="Times New Roman"/>
          <w:b/>
          <w:sz w:val="24"/>
          <w:szCs w:val="24"/>
        </w:rPr>
        <w:t>el</w:t>
      </w:r>
      <w:r w:rsidR="00FA7F73" w:rsidRPr="002F7489">
        <w:rPr>
          <w:rFonts w:ascii="Times New Roman" w:hAnsi="Times New Roman" w:cs="Times New Roman"/>
          <w:b/>
          <w:sz w:val="24"/>
          <w:szCs w:val="24"/>
        </w:rPr>
        <w:t xml:space="preserve"> proceso de mestizaje</w:t>
      </w:r>
      <w:r w:rsidR="00FA7F73">
        <w:rPr>
          <w:rFonts w:ascii="Times New Roman" w:hAnsi="Times New Roman" w:cs="Times New Roman"/>
          <w:sz w:val="24"/>
          <w:szCs w:val="24"/>
        </w:rPr>
        <w:t xml:space="preserve"> pero también </w:t>
      </w:r>
      <w:r>
        <w:rPr>
          <w:rFonts w:ascii="Times New Roman" w:hAnsi="Times New Roman" w:cs="Times New Roman"/>
          <w:b/>
          <w:sz w:val="24"/>
          <w:szCs w:val="24"/>
        </w:rPr>
        <w:t>el genocidio de</w:t>
      </w:r>
      <w:r w:rsidR="00FA7F73" w:rsidRPr="002F7489">
        <w:rPr>
          <w:rFonts w:ascii="Times New Roman" w:hAnsi="Times New Roman" w:cs="Times New Roman"/>
          <w:b/>
          <w:sz w:val="24"/>
          <w:szCs w:val="24"/>
        </w:rPr>
        <w:t xml:space="preserve"> habitantes nativos</w:t>
      </w:r>
      <w:r w:rsidR="00FA7F7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3B85" w:rsidRDefault="00543B85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7489">
        <w:rPr>
          <w:rFonts w:ascii="Times New Roman" w:hAnsi="Times New Roman" w:cs="Times New Roman"/>
          <w:b/>
          <w:sz w:val="24"/>
          <w:szCs w:val="24"/>
        </w:rPr>
        <w:t xml:space="preserve">Durante </w:t>
      </w:r>
      <w:r w:rsidR="002F7489" w:rsidRPr="002F7489">
        <w:rPr>
          <w:rFonts w:ascii="Times New Roman" w:hAnsi="Times New Roman" w:cs="Times New Roman"/>
          <w:b/>
          <w:sz w:val="24"/>
          <w:szCs w:val="24"/>
        </w:rPr>
        <w:t xml:space="preserve">todo </w:t>
      </w:r>
      <w:r w:rsidRPr="002F7489">
        <w:rPr>
          <w:rFonts w:ascii="Times New Roman" w:hAnsi="Times New Roman" w:cs="Times New Roman"/>
          <w:b/>
          <w:sz w:val="24"/>
          <w:szCs w:val="24"/>
        </w:rPr>
        <w:t>el siglo XX</w:t>
      </w:r>
      <w:r>
        <w:rPr>
          <w:rFonts w:ascii="Times New Roman" w:hAnsi="Times New Roman" w:cs="Times New Roman"/>
          <w:sz w:val="24"/>
          <w:szCs w:val="24"/>
        </w:rPr>
        <w:t xml:space="preserve"> hubo desplazamientos masivos de población. Para esta época los </w:t>
      </w:r>
      <w:r w:rsidRPr="002F7489">
        <w:rPr>
          <w:rFonts w:ascii="Times New Roman" w:hAnsi="Times New Roman" w:cs="Times New Roman"/>
          <w:b/>
          <w:sz w:val="24"/>
          <w:szCs w:val="24"/>
        </w:rPr>
        <w:t>conflictos</w:t>
      </w:r>
      <w:r>
        <w:rPr>
          <w:rFonts w:ascii="Times New Roman" w:hAnsi="Times New Roman" w:cs="Times New Roman"/>
          <w:sz w:val="24"/>
          <w:szCs w:val="24"/>
        </w:rPr>
        <w:t xml:space="preserve"> entre países como la I y II Guerra Mundial, </w:t>
      </w:r>
      <w:r w:rsidRPr="002F7489">
        <w:rPr>
          <w:rFonts w:ascii="Times New Roman" w:hAnsi="Times New Roman" w:cs="Times New Roman"/>
          <w:b/>
          <w:sz w:val="24"/>
          <w:szCs w:val="24"/>
        </w:rPr>
        <w:t>generaron éxodos de población hacia diferentes partes del mundo.</w:t>
      </w:r>
      <w:r w:rsidR="002F7489">
        <w:rPr>
          <w:rFonts w:ascii="Times New Roman" w:hAnsi="Times New Roman" w:cs="Times New Roman"/>
          <w:sz w:val="24"/>
          <w:szCs w:val="24"/>
        </w:rPr>
        <w:t xml:space="preserve"> </w:t>
      </w:r>
      <w:r w:rsidR="002F7489" w:rsidRPr="002F7489">
        <w:rPr>
          <w:rFonts w:ascii="Times New Roman" w:hAnsi="Times New Roman" w:cs="Times New Roman"/>
          <w:b/>
          <w:sz w:val="24"/>
          <w:szCs w:val="24"/>
        </w:rPr>
        <w:t>La modernización también implicó el éxodo rural.</w:t>
      </w:r>
      <w:r w:rsidR="002F748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3B85" w:rsidRDefault="00543B85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2F7489">
        <w:rPr>
          <w:rFonts w:ascii="Times New Roman" w:hAnsi="Times New Roman" w:cs="Times New Roman"/>
          <w:sz w:val="24"/>
          <w:szCs w:val="24"/>
        </w:rPr>
        <w:t>¿</w:t>
      </w:r>
      <w:r>
        <w:rPr>
          <w:rFonts w:ascii="Times New Roman" w:hAnsi="Times New Roman" w:cs="Times New Roman"/>
          <w:sz w:val="24"/>
          <w:szCs w:val="24"/>
        </w:rPr>
        <w:t>AMPLIAR según épocas?)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F4D16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5F4D16" w:rsidRPr="00F638CE" w:rsidRDefault="005F4D16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F4D16" w:rsidRPr="00F638CE" w:rsidTr="0077652D">
        <w:tc>
          <w:tcPr>
            <w:tcW w:w="1668" w:type="dxa"/>
          </w:tcPr>
          <w:p w:rsidR="005F4D16" w:rsidRPr="00F638CE" w:rsidRDefault="005F4D16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5F4D16" w:rsidRPr="00BC54F2" w:rsidRDefault="005F4D16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5F4D16" w:rsidRPr="00F638CE" w:rsidTr="0077652D">
        <w:tc>
          <w:tcPr>
            <w:tcW w:w="1668" w:type="dxa"/>
          </w:tcPr>
          <w:p w:rsidR="005F4D16" w:rsidRPr="00F638CE" w:rsidRDefault="005F4D1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5F4D16" w:rsidRPr="00F638CE" w:rsidRDefault="0084040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Países con mayor cantidad de inmigrantes para el año 2010.</w:t>
            </w:r>
          </w:p>
        </w:tc>
      </w:tr>
      <w:tr w:rsidR="005F4D16" w:rsidRPr="00F638CE" w:rsidTr="0077652D">
        <w:tc>
          <w:tcPr>
            <w:tcW w:w="1668" w:type="dxa"/>
          </w:tcPr>
          <w:p w:rsidR="005F4D16" w:rsidRPr="00F638CE" w:rsidRDefault="005F4D1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5F4D16" w:rsidRPr="00F638CE" w:rsidRDefault="00840409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2117481" cy="1587963"/>
                  <wp:effectExtent l="19050" t="0" r="0" b="0"/>
                  <wp:docPr id="11" name="10 Imagen" descr="Países_con_más_inmigrantes_2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íses_con_más_inmigrantes_2010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97" cy="159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4D16" w:rsidRPr="00F638CE" w:rsidRDefault="005F4D1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F4D16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1" w:history="1">
              <w:r w:rsidR="00840409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https://commons.wikimedia.org/wiki/File:Pa%C3%ADses_con_m%C3%A1s_inmigrantes_2010.jpg</w:t>
              </w:r>
            </w:hyperlink>
          </w:p>
          <w:p w:rsidR="00840409" w:rsidRPr="00F638CE" w:rsidRDefault="0084040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F4D16" w:rsidRPr="00F638CE" w:rsidTr="0077652D">
        <w:tc>
          <w:tcPr>
            <w:tcW w:w="1668" w:type="dxa"/>
          </w:tcPr>
          <w:p w:rsidR="005F4D16" w:rsidRPr="00F638CE" w:rsidRDefault="005F4D1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5F4D16" w:rsidRPr="00F638CE" w:rsidRDefault="00840409" w:rsidP="0084040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Los países con mayor cantidad de inmigrantes son Estados Unidos, Rusia y Alemania. </w:t>
            </w:r>
          </w:p>
        </w:tc>
      </w:tr>
    </w:tbl>
    <w:p w:rsidR="005F4D16" w:rsidRDefault="005F4D16" w:rsidP="00683A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70AC" w:rsidRDefault="00543B85" w:rsidP="00F87249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6FBA" w:rsidRPr="00BD7746">
        <w:rPr>
          <w:rFonts w:ascii="Times New Roman" w:hAnsi="Times New Roman" w:cs="Times New Roman"/>
          <w:b/>
          <w:sz w:val="24"/>
          <w:szCs w:val="24"/>
        </w:rPr>
        <w:t xml:space="preserve">Causas </w:t>
      </w:r>
      <w:r w:rsidR="000A6FBA">
        <w:rPr>
          <w:rFonts w:ascii="Times New Roman" w:hAnsi="Times New Roman" w:cs="Times New Roman"/>
          <w:b/>
          <w:sz w:val="24"/>
          <w:szCs w:val="24"/>
        </w:rPr>
        <w:t>y consecuencias de las migraciones</w:t>
      </w:r>
    </w:p>
    <w:p w:rsidR="00A55F1E" w:rsidRDefault="00A55F1E" w:rsidP="00543B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la historia de la humanidad </w:t>
      </w:r>
      <w:r w:rsidRPr="009F3E19">
        <w:rPr>
          <w:rFonts w:ascii="Times New Roman" w:hAnsi="Times New Roman" w:cs="Times New Roman"/>
          <w:b/>
          <w:sz w:val="24"/>
          <w:szCs w:val="24"/>
        </w:rPr>
        <w:t>e</w:t>
      </w:r>
      <w:r w:rsidR="00683A27" w:rsidRPr="009F3E19">
        <w:rPr>
          <w:rFonts w:ascii="Times New Roman" w:hAnsi="Times New Roman" w:cs="Times New Roman"/>
          <w:b/>
          <w:sz w:val="24"/>
          <w:szCs w:val="24"/>
        </w:rPr>
        <w:t xml:space="preserve">l fenómeno migratorio </w:t>
      </w:r>
      <w:r w:rsidRPr="009F3E19">
        <w:rPr>
          <w:rFonts w:ascii="Times New Roman" w:hAnsi="Times New Roman" w:cs="Times New Roman"/>
          <w:b/>
          <w:sz w:val="24"/>
          <w:szCs w:val="24"/>
        </w:rPr>
        <w:t xml:space="preserve">ha </w:t>
      </w:r>
      <w:r w:rsidR="00683A27" w:rsidRPr="009F3E19">
        <w:rPr>
          <w:rFonts w:ascii="Times New Roman" w:hAnsi="Times New Roman" w:cs="Times New Roman"/>
          <w:b/>
          <w:sz w:val="24"/>
          <w:szCs w:val="24"/>
        </w:rPr>
        <w:t>respond</w:t>
      </w:r>
      <w:r w:rsidRPr="009F3E19">
        <w:rPr>
          <w:rFonts w:ascii="Times New Roman" w:hAnsi="Times New Roman" w:cs="Times New Roman"/>
          <w:b/>
          <w:sz w:val="24"/>
          <w:szCs w:val="24"/>
        </w:rPr>
        <w:t>ido</w:t>
      </w:r>
      <w:r w:rsidR="00756A63" w:rsidRPr="009F3E19">
        <w:rPr>
          <w:rFonts w:ascii="Times New Roman" w:hAnsi="Times New Roman" w:cs="Times New Roman"/>
          <w:b/>
          <w:sz w:val="24"/>
          <w:szCs w:val="24"/>
        </w:rPr>
        <w:t xml:space="preserve"> a diversa</w:t>
      </w:r>
      <w:r w:rsidR="00683A27" w:rsidRPr="009F3E19">
        <w:rPr>
          <w:rFonts w:ascii="Times New Roman" w:hAnsi="Times New Roman" w:cs="Times New Roman"/>
          <w:b/>
          <w:sz w:val="24"/>
          <w:szCs w:val="24"/>
        </w:rPr>
        <w:t>s cau</w:t>
      </w:r>
      <w:r w:rsidR="00543B85" w:rsidRPr="009F3E19">
        <w:rPr>
          <w:rFonts w:ascii="Times New Roman" w:hAnsi="Times New Roman" w:cs="Times New Roman"/>
          <w:b/>
          <w:sz w:val="24"/>
          <w:szCs w:val="24"/>
        </w:rPr>
        <w:t>sas</w:t>
      </w:r>
      <w:r w:rsidR="00543B85">
        <w:rPr>
          <w:rFonts w:ascii="Times New Roman" w:hAnsi="Times New Roman" w:cs="Times New Roman"/>
          <w:sz w:val="24"/>
          <w:szCs w:val="24"/>
        </w:rPr>
        <w:t xml:space="preserve"> ya sea del tipo político, socioeconómico, </w:t>
      </w:r>
      <w:r>
        <w:rPr>
          <w:rFonts w:ascii="Times New Roman" w:hAnsi="Times New Roman" w:cs="Times New Roman"/>
          <w:sz w:val="24"/>
          <w:szCs w:val="24"/>
        </w:rPr>
        <w:t xml:space="preserve">religioso, </w:t>
      </w:r>
      <w:r w:rsidR="00543B85">
        <w:rPr>
          <w:rFonts w:ascii="Times New Roman" w:hAnsi="Times New Roman" w:cs="Times New Roman"/>
          <w:sz w:val="24"/>
          <w:szCs w:val="24"/>
        </w:rPr>
        <w:t>cultural o natural.</w:t>
      </w:r>
    </w:p>
    <w:p w:rsidR="00A55F1E" w:rsidRDefault="00A55F1E" w:rsidP="00543B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actualidad, </w:t>
      </w:r>
      <w:r w:rsidR="008D4A27">
        <w:rPr>
          <w:rFonts w:ascii="Times New Roman" w:hAnsi="Times New Roman" w:cs="Times New Roman"/>
          <w:sz w:val="24"/>
          <w:szCs w:val="24"/>
        </w:rPr>
        <w:t xml:space="preserve">entre </w:t>
      </w:r>
      <w:r w:rsidR="008D4A27" w:rsidRPr="009F3E19">
        <w:rPr>
          <w:rFonts w:ascii="Times New Roman" w:hAnsi="Times New Roman" w:cs="Times New Roman"/>
          <w:b/>
          <w:sz w:val="24"/>
          <w:szCs w:val="24"/>
        </w:rPr>
        <w:t>algunas</w:t>
      </w:r>
      <w:r w:rsidRPr="009F3E19">
        <w:rPr>
          <w:rFonts w:ascii="Times New Roman" w:hAnsi="Times New Roman" w:cs="Times New Roman"/>
          <w:b/>
          <w:sz w:val="24"/>
          <w:szCs w:val="24"/>
        </w:rPr>
        <w:t xml:space="preserve"> causas</w:t>
      </w:r>
      <w:r>
        <w:rPr>
          <w:rFonts w:ascii="Times New Roman" w:hAnsi="Times New Roman" w:cs="Times New Roman"/>
          <w:sz w:val="24"/>
          <w:szCs w:val="24"/>
        </w:rPr>
        <w:t xml:space="preserve"> de las migraciones </w:t>
      </w:r>
      <w:r w:rsidR="00432BE9">
        <w:rPr>
          <w:rFonts w:ascii="Times New Roman" w:hAnsi="Times New Roman" w:cs="Times New Roman"/>
          <w:sz w:val="24"/>
          <w:szCs w:val="24"/>
        </w:rPr>
        <w:t>están</w:t>
      </w:r>
      <w:r w:rsidR="008D4A27">
        <w:rPr>
          <w:rFonts w:ascii="Times New Roman" w:hAnsi="Times New Roman" w:cs="Times New Roman"/>
          <w:sz w:val="24"/>
          <w:szCs w:val="24"/>
        </w:rPr>
        <w:t xml:space="preserve"> las siguientes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55F1E" w:rsidTr="00A55F1E">
        <w:tc>
          <w:tcPr>
            <w:tcW w:w="4489" w:type="dxa"/>
          </w:tcPr>
          <w:p w:rsidR="00A55F1E" w:rsidRPr="008D4A27" w:rsidRDefault="00A55F1E" w:rsidP="008D4A2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D4A27">
              <w:rPr>
                <w:rFonts w:ascii="Times New Roman" w:hAnsi="Times New Roman" w:cs="Times New Roman"/>
                <w:b/>
              </w:rPr>
              <w:t>Causas</w:t>
            </w:r>
          </w:p>
        </w:tc>
        <w:tc>
          <w:tcPr>
            <w:tcW w:w="4489" w:type="dxa"/>
          </w:tcPr>
          <w:p w:rsidR="00A55F1E" w:rsidRPr="008D4A27" w:rsidRDefault="00A55F1E" w:rsidP="008D4A2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8D4A27">
              <w:rPr>
                <w:rFonts w:ascii="Times New Roman" w:hAnsi="Times New Roman" w:cs="Times New Roman"/>
                <w:b/>
                <w:szCs w:val="24"/>
              </w:rPr>
              <w:t>Situación</w:t>
            </w:r>
          </w:p>
        </w:tc>
      </w:tr>
      <w:tr w:rsidR="00A55F1E" w:rsidTr="00A55F1E">
        <w:tc>
          <w:tcPr>
            <w:tcW w:w="4489" w:type="dxa"/>
          </w:tcPr>
          <w:p w:rsidR="00A55F1E" w:rsidRPr="009F3E19" w:rsidRDefault="00E255AA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9F3E19">
              <w:rPr>
                <w:rFonts w:ascii="Times New Roman" w:hAnsi="Times New Roman" w:cs="Times New Roman"/>
                <w:b/>
              </w:rPr>
              <w:t>Catástrofes naturales</w:t>
            </w:r>
          </w:p>
        </w:tc>
        <w:tc>
          <w:tcPr>
            <w:tcW w:w="4489" w:type="dxa"/>
          </w:tcPr>
          <w:p w:rsidR="00A55F1E" w:rsidRPr="008D4A27" w:rsidRDefault="00E255AA" w:rsidP="00E255AA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El desplazamiento de la población se origina a raíz de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fenómenos naturales </w:t>
            </w:r>
            <w:r w:rsidRPr="00432BE9">
              <w:rPr>
                <w:rFonts w:ascii="Times New Roman" w:hAnsi="Times New Roman" w:cs="Times New Roman"/>
                <w:sz w:val="20"/>
                <w:szCs w:val="24"/>
              </w:rPr>
              <w:t>que hacen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 inhabitable el lugar de origen</w:t>
            </w:r>
            <w:r w:rsidR="00C05406"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(por un tiempo determinado o de por vida)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>: inundaciones, sequías, tsunamis, terremotos,</w:t>
            </w:r>
            <w:r w:rsidR="00C05406"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erupciones volcánicas,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epidemia</w:t>
            </w:r>
            <w:r w:rsidR="00C05406" w:rsidRPr="008D4A27">
              <w:rPr>
                <w:rFonts w:ascii="Times New Roman" w:hAnsi="Times New Roman" w:cs="Times New Roman"/>
                <w:sz w:val="20"/>
                <w:szCs w:val="24"/>
              </w:rPr>
              <w:t>s, entre otras.</w:t>
            </w:r>
          </w:p>
        </w:tc>
      </w:tr>
      <w:tr w:rsidR="00A55F1E" w:rsidTr="00A55F1E">
        <w:tc>
          <w:tcPr>
            <w:tcW w:w="4489" w:type="dxa"/>
          </w:tcPr>
          <w:p w:rsidR="00A55F1E" w:rsidRPr="009F3E19" w:rsidRDefault="00C05406" w:rsidP="00C05406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9F3E19">
              <w:rPr>
                <w:rFonts w:ascii="Times New Roman" w:hAnsi="Times New Roman" w:cs="Times New Roman"/>
                <w:b/>
              </w:rPr>
              <w:t>Políticas</w:t>
            </w:r>
          </w:p>
        </w:tc>
        <w:tc>
          <w:tcPr>
            <w:tcW w:w="4489" w:type="dxa"/>
          </w:tcPr>
          <w:p w:rsidR="00A55F1E" w:rsidRPr="008D4A27" w:rsidRDefault="00C05406" w:rsidP="00C0540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La población se desplaza debido a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>crisis políticas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en un territorio específico ya sea que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>las decisiones gubernamentales afecten la calidad de vida de los habitantes o haya riesgo para la vida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de los individuos. En este caso los migrantes pueden ser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>exiliados políticos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, si su vida se encuentra en peligro. </w:t>
            </w:r>
          </w:p>
        </w:tc>
      </w:tr>
      <w:tr w:rsidR="00A55F1E" w:rsidTr="00A55F1E">
        <w:tc>
          <w:tcPr>
            <w:tcW w:w="4489" w:type="dxa"/>
          </w:tcPr>
          <w:p w:rsidR="00A55F1E" w:rsidRPr="009F3E19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9F3E19">
              <w:rPr>
                <w:rFonts w:ascii="Times New Roman" w:hAnsi="Times New Roman" w:cs="Times New Roman"/>
                <w:b/>
              </w:rPr>
              <w:t>Culturales</w:t>
            </w:r>
          </w:p>
        </w:tc>
        <w:tc>
          <w:tcPr>
            <w:tcW w:w="4489" w:type="dxa"/>
          </w:tcPr>
          <w:p w:rsidR="00A55F1E" w:rsidRPr="008D4A27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Se refiere al momento en que una persona emigra debido al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>sentido de pertenencia e identidad hacia un territorio</w:t>
            </w:r>
            <w:r w:rsidR="008D4A27"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 y la sociedad que lo habita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>.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Los factores involucran las costumbres, el idioma, la religión o valores sociales. </w:t>
            </w:r>
          </w:p>
        </w:tc>
      </w:tr>
      <w:tr w:rsidR="00C05406" w:rsidTr="00A55F1E">
        <w:tc>
          <w:tcPr>
            <w:tcW w:w="4489" w:type="dxa"/>
          </w:tcPr>
          <w:p w:rsidR="00C05406" w:rsidRPr="009F3E19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9F3E19">
              <w:rPr>
                <w:rFonts w:ascii="Times New Roman" w:hAnsi="Times New Roman" w:cs="Times New Roman"/>
                <w:b/>
              </w:rPr>
              <w:t>Socioeconómicas</w:t>
            </w:r>
          </w:p>
        </w:tc>
        <w:tc>
          <w:tcPr>
            <w:tcW w:w="4489" w:type="dxa"/>
          </w:tcPr>
          <w:p w:rsidR="00C05406" w:rsidRPr="008D4A27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La migración se produce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>cuando el individuo decide sobre su desarrollo socioeconómico, al buscar mejores condiciones laborales o remuneración</w:t>
            </w: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 que aumente su calidad de vida.</w:t>
            </w:r>
          </w:p>
        </w:tc>
      </w:tr>
      <w:tr w:rsidR="00C05406" w:rsidTr="00A55F1E">
        <w:tc>
          <w:tcPr>
            <w:tcW w:w="4489" w:type="dxa"/>
          </w:tcPr>
          <w:p w:rsidR="00C05406" w:rsidRPr="009F3E19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9F3E19">
              <w:rPr>
                <w:rFonts w:ascii="Times New Roman" w:hAnsi="Times New Roman" w:cs="Times New Roman"/>
                <w:b/>
              </w:rPr>
              <w:t>Bélicas-conflictos</w:t>
            </w:r>
          </w:p>
        </w:tc>
        <w:tc>
          <w:tcPr>
            <w:tcW w:w="4489" w:type="dxa"/>
          </w:tcPr>
          <w:p w:rsidR="00C05406" w:rsidRPr="008D4A27" w:rsidRDefault="008D4A27" w:rsidP="00543B8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D4A27">
              <w:rPr>
                <w:rFonts w:ascii="Times New Roman" w:hAnsi="Times New Roman" w:cs="Times New Roman"/>
                <w:sz w:val="20"/>
                <w:szCs w:val="24"/>
              </w:rPr>
              <w:t xml:space="preserve">Corresponde al desplazamiento de la población </w:t>
            </w:r>
            <w:r w:rsidRPr="00432BE9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cuando ocurren guerras o enfrentamientos entre diferentes actores en conflicto. </w:t>
            </w:r>
          </w:p>
        </w:tc>
      </w:tr>
    </w:tbl>
    <w:p w:rsidR="00F139B5" w:rsidRPr="00F139B5" w:rsidRDefault="00543B85" w:rsidP="00543B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14DB" w:rsidRDefault="00BD7746" w:rsidP="00F25D8A">
      <w:pPr>
        <w:pStyle w:val="Prrafodelista"/>
        <w:numPr>
          <w:ilvl w:val="2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="00D73D93" w:rsidRPr="00BD7746">
        <w:rPr>
          <w:rFonts w:ascii="Times New Roman" w:hAnsi="Times New Roman" w:cs="Times New Roman"/>
          <w:b/>
          <w:sz w:val="24"/>
          <w:szCs w:val="24"/>
        </w:rPr>
        <w:t>onse</w:t>
      </w:r>
      <w:r w:rsidRPr="00BD7746">
        <w:rPr>
          <w:rFonts w:ascii="Times New Roman" w:hAnsi="Times New Roman" w:cs="Times New Roman"/>
          <w:b/>
          <w:sz w:val="24"/>
          <w:szCs w:val="24"/>
        </w:rPr>
        <w:t>cuencias</w:t>
      </w:r>
      <w:r>
        <w:rPr>
          <w:rFonts w:ascii="Times New Roman" w:hAnsi="Times New Roman" w:cs="Times New Roman"/>
          <w:b/>
          <w:sz w:val="24"/>
          <w:szCs w:val="24"/>
        </w:rPr>
        <w:t xml:space="preserve"> de las migraciones</w:t>
      </w:r>
    </w:p>
    <w:p w:rsidR="00C33866" w:rsidRDefault="00FA7F73" w:rsidP="00432B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Una de las consecuencias más evidente de las migraciones </w:t>
      </w:r>
      <w:r w:rsidRPr="00432BE9">
        <w:rPr>
          <w:rFonts w:ascii="Times New Roman" w:hAnsi="Times New Roman" w:cs="Times New Roman"/>
          <w:b/>
          <w:sz w:val="24"/>
          <w:szCs w:val="24"/>
        </w:rPr>
        <w:t xml:space="preserve">es </w:t>
      </w:r>
      <w:r w:rsidR="00AB6A35" w:rsidRPr="00432BE9">
        <w:rPr>
          <w:rFonts w:ascii="Times New Roman" w:hAnsi="Times New Roman" w:cs="Times New Roman"/>
          <w:b/>
          <w:sz w:val="24"/>
          <w:szCs w:val="24"/>
        </w:rPr>
        <w:t>la variación del crecimiento poblacional</w:t>
      </w:r>
      <w:r>
        <w:rPr>
          <w:rFonts w:ascii="Times New Roman" w:hAnsi="Times New Roman" w:cs="Times New Roman"/>
          <w:sz w:val="24"/>
          <w:szCs w:val="24"/>
        </w:rPr>
        <w:t>.</w:t>
      </w:r>
      <w:r w:rsidR="003310C2">
        <w:rPr>
          <w:rFonts w:ascii="Times New Roman" w:hAnsi="Times New Roman" w:cs="Times New Roman"/>
          <w:sz w:val="24"/>
          <w:szCs w:val="24"/>
        </w:rPr>
        <w:t xml:space="preserve"> Para los lugares con mayores </w:t>
      </w:r>
      <w:r w:rsidR="003310C2" w:rsidRPr="00432BE9">
        <w:rPr>
          <w:rFonts w:ascii="Times New Roman" w:hAnsi="Times New Roman" w:cs="Times New Roman"/>
          <w:b/>
          <w:sz w:val="24"/>
          <w:szCs w:val="24"/>
        </w:rPr>
        <w:t xml:space="preserve">individuos que emigran hay un descenso de su </w:t>
      </w:r>
      <w:r w:rsidRPr="00432BE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10C2" w:rsidRPr="00432BE9">
        <w:rPr>
          <w:rFonts w:ascii="Times New Roman" w:hAnsi="Times New Roman" w:cs="Times New Roman"/>
          <w:b/>
          <w:sz w:val="24"/>
          <w:szCs w:val="24"/>
        </w:rPr>
        <w:t>población</w:t>
      </w:r>
      <w:r w:rsidR="003310C2">
        <w:rPr>
          <w:rFonts w:ascii="Times New Roman" w:hAnsi="Times New Roman" w:cs="Times New Roman"/>
          <w:sz w:val="24"/>
          <w:szCs w:val="24"/>
        </w:rPr>
        <w:t xml:space="preserve">, mientras que </w:t>
      </w:r>
      <w:r w:rsidR="003310C2" w:rsidRPr="00432BE9">
        <w:rPr>
          <w:rFonts w:ascii="Times New Roman" w:hAnsi="Times New Roman" w:cs="Times New Roman"/>
          <w:b/>
          <w:sz w:val="24"/>
          <w:szCs w:val="24"/>
        </w:rPr>
        <w:t>los territorios receptores aumentan su población</w:t>
      </w:r>
      <w:r w:rsidR="003310C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15179" w:rsidRDefault="00F52837" w:rsidP="00C338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consecuencias se pueden clasificar como positivas o negativas. Algunas de ellas son: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F52837" w:rsidTr="0077652D">
        <w:tc>
          <w:tcPr>
            <w:tcW w:w="4488" w:type="dxa"/>
            <w:gridSpan w:val="2"/>
          </w:tcPr>
          <w:p w:rsidR="00F52837" w:rsidRPr="00F52837" w:rsidRDefault="00F52837" w:rsidP="00F52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52837">
              <w:rPr>
                <w:rFonts w:ascii="Times New Roman" w:hAnsi="Times New Roman" w:cs="Times New Roman"/>
                <w:b/>
                <w:szCs w:val="24"/>
              </w:rPr>
              <w:t>Consecuencias para los territorios con población que emigra</w:t>
            </w:r>
          </w:p>
        </w:tc>
        <w:tc>
          <w:tcPr>
            <w:tcW w:w="4490" w:type="dxa"/>
            <w:gridSpan w:val="2"/>
          </w:tcPr>
          <w:p w:rsidR="00F52837" w:rsidRPr="00F52837" w:rsidRDefault="00F52837" w:rsidP="00F52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52837">
              <w:rPr>
                <w:rFonts w:ascii="Times New Roman" w:hAnsi="Times New Roman" w:cs="Times New Roman"/>
                <w:b/>
                <w:szCs w:val="24"/>
              </w:rPr>
              <w:t>Consecuencias para los territorios con población que inmigra</w:t>
            </w:r>
          </w:p>
        </w:tc>
      </w:tr>
      <w:tr w:rsidR="00F52837" w:rsidTr="00F52837">
        <w:tc>
          <w:tcPr>
            <w:tcW w:w="2244" w:type="dxa"/>
          </w:tcPr>
          <w:p w:rsidR="00F52837" w:rsidRPr="00F52837" w:rsidRDefault="00F52837" w:rsidP="00F52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52837">
              <w:rPr>
                <w:rFonts w:ascii="Times New Roman" w:hAnsi="Times New Roman" w:cs="Times New Roman"/>
                <w:b/>
                <w:szCs w:val="24"/>
              </w:rPr>
              <w:t>Positivas</w:t>
            </w:r>
          </w:p>
        </w:tc>
        <w:tc>
          <w:tcPr>
            <w:tcW w:w="2244" w:type="dxa"/>
          </w:tcPr>
          <w:p w:rsidR="00F52837" w:rsidRPr="00F52837" w:rsidRDefault="00F52837" w:rsidP="00F52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52837">
              <w:rPr>
                <w:rFonts w:ascii="Times New Roman" w:hAnsi="Times New Roman" w:cs="Times New Roman"/>
                <w:b/>
                <w:szCs w:val="24"/>
              </w:rPr>
              <w:t>Negativas</w:t>
            </w:r>
          </w:p>
        </w:tc>
        <w:tc>
          <w:tcPr>
            <w:tcW w:w="2245" w:type="dxa"/>
          </w:tcPr>
          <w:p w:rsidR="00F52837" w:rsidRPr="00F52837" w:rsidRDefault="00F52837" w:rsidP="00F52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52837">
              <w:rPr>
                <w:rFonts w:ascii="Times New Roman" w:hAnsi="Times New Roman" w:cs="Times New Roman"/>
                <w:b/>
                <w:szCs w:val="24"/>
              </w:rPr>
              <w:t>Positivas</w:t>
            </w:r>
          </w:p>
        </w:tc>
        <w:tc>
          <w:tcPr>
            <w:tcW w:w="2245" w:type="dxa"/>
          </w:tcPr>
          <w:p w:rsidR="00F52837" w:rsidRPr="00F52837" w:rsidRDefault="00F52837" w:rsidP="00F52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52837">
              <w:rPr>
                <w:rFonts w:ascii="Times New Roman" w:hAnsi="Times New Roman" w:cs="Times New Roman"/>
                <w:b/>
                <w:szCs w:val="24"/>
              </w:rPr>
              <w:t>Negativas</w:t>
            </w:r>
          </w:p>
        </w:tc>
      </w:tr>
      <w:tr w:rsidR="00F52837" w:rsidTr="00F52837">
        <w:tc>
          <w:tcPr>
            <w:tcW w:w="2244" w:type="dxa"/>
          </w:tcPr>
          <w:p w:rsidR="00F52837" w:rsidRPr="00F52837" w:rsidRDefault="00F52837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Disminuye la sobrepoblación</w:t>
            </w:r>
          </w:p>
        </w:tc>
        <w:tc>
          <w:tcPr>
            <w:tcW w:w="2244" w:type="dxa"/>
          </w:tcPr>
          <w:p w:rsidR="00F52837" w:rsidRPr="00F52837" w:rsidRDefault="00F52837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La población tiende a envejecer porque en su mayoría emigra población joven</w:t>
            </w:r>
          </w:p>
        </w:tc>
        <w:tc>
          <w:tcPr>
            <w:tcW w:w="2245" w:type="dxa"/>
          </w:tcPr>
          <w:p w:rsidR="00F52837" w:rsidRPr="00F52837" w:rsidRDefault="00474AA9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Aumenta la diversidad cultural</w:t>
            </w:r>
          </w:p>
        </w:tc>
        <w:tc>
          <w:tcPr>
            <w:tcW w:w="2245" w:type="dxa"/>
          </w:tcPr>
          <w:p w:rsidR="00F52837" w:rsidRPr="00F52837" w:rsidRDefault="00474AA9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Desequilibrios y conflictos entre grupos ya que al aumentar la diversidad puede aumentar la segregación</w:t>
            </w:r>
          </w:p>
        </w:tc>
      </w:tr>
      <w:tr w:rsidR="00F52837" w:rsidTr="00F52837">
        <w:tc>
          <w:tcPr>
            <w:tcW w:w="2244" w:type="dxa"/>
          </w:tcPr>
          <w:p w:rsidR="00F52837" w:rsidRDefault="00F52837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Disminuye la presión demográfica sobre los recursos naturales, económicos y sociales</w:t>
            </w:r>
          </w:p>
        </w:tc>
        <w:tc>
          <w:tcPr>
            <w:tcW w:w="2244" w:type="dxa"/>
          </w:tcPr>
          <w:p w:rsidR="00F52837" w:rsidRPr="00F52837" w:rsidRDefault="00F52837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Disminuye el ingreso público porque emigra mayor cantidad de personas trabajadoras</w:t>
            </w:r>
          </w:p>
        </w:tc>
        <w:tc>
          <w:tcPr>
            <w:tcW w:w="2245" w:type="dxa"/>
          </w:tcPr>
          <w:p w:rsidR="00F52837" w:rsidRPr="00F52837" w:rsidRDefault="00474AA9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La población se ajusta a los cambios sociales, culturales o técnicos</w:t>
            </w:r>
          </w:p>
        </w:tc>
        <w:tc>
          <w:tcPr>
            <w:tcW w:w="2245" w:type="dxa"/>
          </w:tcPr>
          <w:p w:rsidR="00F52837" w:rsidRPr="00F52837" w:rsidRDefault="00474AA9" w:rsidP="00F52837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Explotación laboral de los inmigrantes por aceptar salarios inferiores a la población local.</w:t>
            </w:r>
          </w:p>
        </w:tc>
      </w:tr>
      <w:tr w:rsidR="00F52837" w:rsidTr="00F52837">
        <w:tc>
          <w:tcPr>
            <w:tcW w:w="2244" w:type="dxa"/>
          </w:tcPr>
          <w:p w:rsidR="00F52837" w:rsidRDefault="00F52837" w:rsidP="00F52837">
            <w:pPr>
              <w:spacing w:line="36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Disminuye el desempleo</w:t>
            </w:r>
          </w:p>
        </w:tc>
        <w:tc>
          <w:tcPr>
            <w:tcW w:w="2244" w:type="dxa"/>
          </w:tcPr>
          <w:p w:rsidR="00F52837" w:rsidRPr="00F52837" w:rsidRDefault="00474AA9" w:rsidP="00F52837">
            <w:pPr>
              <w:spacing w:line="36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Hay “fuga de cerebros” porque emigra población con mayor preparación educativa</w:t>
            </w:r>
          </w:p>
        </w:tc>
        <w:tc>
          <w:tcPr>
            <w:tcW w:w="2245" w:type="dxa"/>
          </w:tcPr>
          <w:p w:rsidR="00F52837" w:rsidRPr="00F52837" w:rsidRDefault="00474AA9" w:rsidP="00F52837">
            <w:pPr>
              <w:spacing w:line="36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Aumenta la innovación técnica por el aporte de conocimientos de los inmigrantes</w:t>
            </w:r>
          </w:p>
        </w:tc>
        <w:tc>
          <w:tcPr>
            <w:tcW w:w="2245" w:type="dxa"/>
          </w:tcPr>
          <w:p w:rsidR="00F52837" w:rsidRPr="00F52837" w:rsidRDefault="00474AA9" w:rsidP="00F52837">
            <w:pPr>
              <w:spacing w:line="360" w:lineRule="auto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Aumento de la inversión en servicios asistenciales o educativos</w:t>
            </w:r>
          </w:p>
        </w:tc>
      </w:tr>
    </w:tbl>
    <w:p w:rsidR="00F52837" w:rsidRPr="00F52837" w:rsidRDefault="00F52837" w:rsidP="00F528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D7746" w:rsidRDefault="000A6FBA" w:rsidP="00F25D8A">
      <w:pPr>
        <w:pStyle w:val="Prrafodelista"/>
        <w:numPr>
          <w:ilvl w:val="1"/>
          <w:numId w:val="2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7746">
        <w:rPr>
          <w:rFonts w:ascii="Times New Roman" w:hAnsi="Times New Roman" w:cs="Times New Roman"/>
          <w:b/>
          <w:sz w:val="24"/>
          <w:szCs w:val="24"/>
        </w:rPr>
        <w:t>Las migraciones en Colombia</w:t>
      </w:r>
      <w:r w:rsidR="00643972">
        <w:rPr>
          <w:rFonts w:ascii="Times New Roman" w:hAnsi="Times New Roman" w:cs="Times New Roman"/>
          <w:b/>
          <w:sz w:val="24"/>
          <w:szCs w:val="24"/>
        </w:rPr>
        <w:t xml:space="preserve"> en los siglos XIX, XX y XXI.</w:t>
      </w:r>
    </w:p>
    <w:p w:rsidR="00643972" w:rsidRDefault="00F73F08" w:rsidP="00F73F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los últimos tres siglos </w:t>
      </w:r>
      <w:r w:rsidRPr="008E42C7">
        <w:rPr>
          <w:rFonts w:ascii="Times New Roman" w:hAnsi="Times New Roman" w:cs="Times New Roman"/>
          <w:b/>
          <w:sz w:val="24"/>
          <w:szCs w:val="24"/>
        </w:rPr>
        <w:t>el fenómeno migratorio en Colombia ha sido dinámico</w:t>
      </w:r>
      <w:r>
        <w:rPr>
          <w:rFonts w:ascii="Times New Roman" w:hAnsi="Times New Roman" w:cs="Times New Roman"/>
          <w:sz w:val="24"/>
          <w:szCs w:val="24"/>
        </w:rPr>
        <w:t xml:space="preserve">. El ingreso de </w:t>
      </w:r>
      <w:r w:rsidRPr="008E42C7">
        <w:rPr>
          <w:rFonts w:ascii="Times New Roman" w:hAnsi="Times New Roman" w:cs="Times New Roman"/>
          <w:b/>
          <w:sz w:val="24"/>
          <w:szCs w:val="24"/>
        </w:rPr>
        <w:t>inmigrantes data de la época de la conquista</w:t>
      </w:r>
      <w:r>
        <w:rPr>
          <w:rFonts w:ascii="Times New Roman" w:hAnsi="Times New Roman" w:cs="Times New Roman"/>
          <w:sz w:val="24"/>
          <w:szCs w:val="24"/>
        </w:rPr>
        <w:t xml:space="preserve">. Las </w:t>
      </w:r>
      <w:r w:rsidRPr="008E42C7">
        <w:rPr>
          <w:rFonts w:ascii="Times New Roman" w:hAnsi="Times New Roman" w:cs="Times New Roman"/>
          <w:b/>
          <w:sz w:val="24"/>
          <w:szCs w:val="24"/>
        </w:rPr>
        <w:t>migraciones internas</w:t>
      </w:r>
      <w:r>
        <w:rPr>
          <w:rFonts w:ascii="Times New Roman" w:hAnsi="Times New Roman" w:cs="Times New Roman"/>
          <w:sz w:val="24"/>
          <w:szCs w:val="24"/>
        </w:rPr>
        <w:t xml:space="preserve"> han sucedido en diferentes etapas, destacándose el </w:t>
      </w:r>
      <w:r w:rsidRPr="008E42C7">
        <w:rPr>
          <w:rFonts w:ascii="Times New Roman" w:hAnsi="Times New Roman" w:cs="Times New Roman"/>
          <w:b/>
          <w:sz w:val="24"/>
          <w:szCs w:val="24"/>
        </w:rPr>
        <w:t>éxodo rural a mediados del siglo XX.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3F08" w:rsidRDefault="00F73F08" w:rsidP="00F73F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También tenemos las </w:t>
      </w:r>
      <w:r w:rsidRPr="008E42C7">
        <w:rPr>
          <w:rFonts w:ascii="Times New Roman" w:hAnsi="Times New Roman" w:cs="Times New Roman"/>
          <w:b/>
          <w:sz w:val="24"/>
          <w:szCs w:val="24"/>
        </w:rPr>
        <w:t xml:space="preserve">migraciones </w:t>
      </w:r>
      <w:proofErr w:type="spellStart"/>
      <w:r w:rsidRPr="008E42C7">
        <w:rPr>
          <w:rFonts w:ascii="Times New Roman" w:hAnsi="Times New Roman" w:cs="Times New Roman"/>
          <w:b/>
          <w:sz w:val="24"/>
          <w:szCs w:val="24"/>
        </w:rPr>
        <w:t>intra</w:t>
      </w:r>
      <w:proofErr w:type="spellEnd"/>
      <w:r w:rsidRPr="008E42C7">
        <w:rPr>
          <w:rFonts w:ascii="Times New Roman" w:hAnsi="Times New Roman" w:cs="Times New Roman"/>
          <w:b/>
          <w:sz w:val="24"/>
          <w:szCs w:val="24"/>
        </w:rPr>
        <w:t xml:space="preserve"> e interdepartamentales,</w:t>
      </w:r>
      <w:r>
        <w:rPr>
          <w:rFonts w:ascii="Times New Roman" w:hAnsi="Times New Roman" w:cs="Times New Roman"/>
          <w:sz w:val="24"/>
          <w:szCs w:val="24"/>
        </w:rPr>
        <w:t xml:space="preserve"> de acuerdo a los niveles de desarrollo y las condiciones de vida que ofrecen diferentes territorios.  </w:t>
      </w:r>
    </w:p>
    <w:p w:rsidR="00F73F08" w:rsidRDefault="00F73F08" w:rsidP="00F73F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igual manera </w:t>
      </w:r>
      <w:r w:rsidR="008E42C7">
        <w:rPr>
          <w:rFonts w:ascii="Times New Roman" w:hAnsi="Times New Roman" w:cs="Times New Roman"/>
          <w:sz w:val="24"/>
          <w:szCs w:val="24"/>
        </w:rPr>
        <w:t>la problemática de</w:t>
      </w:r>
      <w:r>
        <w:rPr>
          <w:rFonts w:ascii="Times New Roman" w:hAnsi="Times New Roman" w:cs="Times New Roman"/>
          <w:sz w:val="24"/>
          <w:szCs w:val="24"/>
        </w:rPr>
        <w:t xml:space="preserve">l </w:t>
      </w:r>
      <w:r w:rsidRPr="008E42C7">
        <w:rPr>
          <w:rFonts w:ascii="Times New Roman" w:hAnsi="Times New Roman" w:cs="Times New Roman"/>
          <w:b/>
          <w:sz w:val="24"/>
          <w:szCs w:val="24"/>
        </w:rPr>
        <w:t>desplazamiento forzado</w:t>
      </w:r>
      <w:r w:rsidR="008E42C7">
        <w:rPr>
          <w:rFonts w:ascii="Times New Roman" w:hAnsi="Times New Roman" w:cs="Times New Roman"/>
          <w:sz w:val="24"/>
          <w:szCs w:val="24"/>
        </w:rPr>
        <w:t xml:space="preserve"> es </w:t>
      </w:r>
      <w:r>
        <w:rPr>
          <w:rFonts w:ascii="Times New Roman" w:hAnsi="Times New Roman" w:cs="Times New Roman"/>
          <w:sz w:val="24"/>
          <w:szCs w:val="24"/>
        </w:rPr>
        <w:t>un tipo de migración sujeta al conflicto</w:t>
      </w:r>
      <w:r w:rsidR="00D50A5E">
        <w:rPr>
          <w:rFonts w:ascii="Times New Roman" w:hAnsi="Times New Roman" w:cs="Times New Roman"/>
          <w:sz w:val="24"/>
          <w:szCs w:val="24"/>
        </w:rPr>
        <w:t xml:space="preserve"> interno de actores armados que continúa hasta nuestros días. </w:t>
      </w:r>
    </w:p>
    <w:p w:rsidR="00D50A5E" w:rsidRDefault="00D50A5E" w:rsidP="00F25D8A">
      <w:pPr>
        <w:pStyle w:val="Prrafodelista"/>
        <w:numPr>
          <w:ilvl w:val="2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0A5E">
        <w:rPr>
          <w:rFonts w:ascii="Times New Roman" w:hAnsi="Times New Roman" w:cs="Times New Roman"/>
          <w:b/>
          <w:sz w:val="24"/>
          <w:szCs w:val="24"/>
        </w:rPr>
        <w:lastRenderedPageBreak/>
        <w:t>L</w:t>
      </w:r>
      <w:r>
        <w:rPr>
          <w:rFonts w:ascii="Times New Roman" w:hAnsi="Times New Roman" w:cs="Times New Roman"/>
          <w:b/>
          <w:sz w:val="24"/>
          <w:szCs w:val="24"/>
        </w:rPr>
        <w:t>as migraciones en el siglo XIX</w:t>
      </w:r>
      <w:r w:rsidRPr="00D50A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C3FF8" w:rsidRDefault="00EC3FF8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8E42C7">
        <w:rPr>
          <w:rFonts w:ascii="Times New Roman" w:hAnsi="Times New Roman" w:cs="Times New Roman"/>
          <w:b/>
          <w:sz w:val="24"/>
          <w:szCs w:val="24"/>
        </w:rPr>
        <w:t>finales del siglo XIX</w:t>
      </w:r>
      <w:r>
        <w:rPr>
          <w:rFonts w:ascii="Times New Roman" w:hAnsi="Times New Roman" w:cs="Times New Roman"/>
          <w:sz w:val="24"/>
          <w:szCs w:val="24"/>
        </w:rPr>
        <w:t xml:space="preserve"> una de las migraciones más destacada fue el </w:t>
      </w:r>
      <w:r w:rsidRPr="008E42C7">
        <w:rPr>
          <w:rFonts w:ascii="Times New Roman" w:hAnsi="Times New Roman" w:cs="Times New Roman"/>
          <w:b/>
          <w:sz w:val="24"/>
          <w:szCs w:val="24"/>
        </w:rPr>
        <w:t>ingreso de población árabe</w:t>
      </w:r>
      <w:r>
        <w:rPr>
          <w:rFonts w:ascii="Times New Roman" w:hAnsi="Times New Roman" w:cs="Times New Roman"/>
          <w:sz w:val="24"/>
          <w:szCs w:val="24"/>
        </w:rPr>
        <w:t>, proveniente de</w:t>
      </w:r>
      <w:r w:rsidR="00BB40DC">
        <w:rPr>
          <w:rFonts w:ascii="Times New Roman" w:hAnsi="Times New Roman" w:cs="Times New Roman"/>
          <w:sz w:val="24"/>
          <w:szCs w:val="24"/>
        </w:rPr>
        <w:t>l imperio turco-otomano.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40D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aíses </w:t>
      </w:r>
      <w:r w:rsidR="00BB40DC">
        <w:rPr>
          <w:rFonts w:ascii="Times New Roman" w:hAnsi="Times New Roman" w:cs="Times New Roman"/>
          <w:sz w:val="24"/>
          <w:szCs w:val="24"/>
        </w:rPr>
        <w:t xml:space="preserve">que hoy se conocen </w:t>
      </w:r>
      <w:r>
        <w:rPr>
          <w:rFonts w:ascii="Times New Roman" w:hAnsi="Times New Roman" w:cs="Times New Roman"/>
          <w:sz w:val="24"/>
          <w:szCs w:val="24"/>
        </w:rPr>
        <w:t>como Líbano, Siria, Palestin</w:t>
      </w:r>
      <w:r w:rsidR="00BB40DC">
        <w:rPr>
          <w:rFonts w:ascii="Times New Roman" w:hAnsi="Times New Roman" w:cs="Times New Roman"/>
          <w:sz w:val="24"/>
          <w:szCs w:val="24"/>
        </w:rPr>
        <w:t xml:space="preserve">a y Jordania. </w:t>
      </w:r>
    </w:p>
    <w:p w:rsidR="00BB40DC" w:rsidRDefault="00BB40D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causas de su emigración respondían a factores políticos y económicos. La población árabe se situó principalmente en </w:t>
      </w:r>
      <w:r w:rsidRPr="008E42C7">
        <w:rPr>
          <w:rFonts w:ascii="Times New Roman" w:hAnsi="Times New Roman" w:cs="Times New Roman"/>
          <w:b/>
          <w:sz w:val="24"/>
          <w:szCs w:val="24"/>
        </w:rPr>
        <w:t>los territorios de la Costa Atlántica</w:t>
      </w:r>
      <w:r>
        <w:rPr>
          <w:rFonts w:ascii="Times New Roman" w:hAnsi="Times New Roman" w:cs="Times New Roman"/>
          <w:sz w:val="24"/>
          <w:szCs w:val="24"/>
        </w:rPr>
        <w:t>, en ciudades como Barranquilla, Santa Marta, Cartagena, Montería, Sincelejo y Maicao.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3640C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63640C" w:rsidRPr="00F638CE" w:rsidRDefault="0063640C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3640C" w:rsidRPr="00F638CE" w:rsidTr="0077652D">
        <w:tc>
          <w:tcPr>
            <w:tcW w:w="1668" w:type="dxa"/>
          </w:tcPr>
          <w:p w:rsidR="0063640C" w:rsidRPr="00F638CE" w:rsidRDefault="0063640C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63640C" w:rsidRPr="00BC54F2" w:rsidRDefault="0063640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63640C" w:rsidRPr="00F638CE" w:rsidTr="0077652D">
        <w:tc>
          <w:tcPr>
            <w:tcW w:w="1668" w:type="dxa"/>
          </w:tcPr>
          <w:p w:rsidR="0063640C" w:rsidRPr="00F638CE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63640C" w:rsidRPr="00F638CE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Mezquita musulmana en Maicao</w:t>
            </w:r>
          </w:p>
        </w:tc>
      </w:tr>
      <w:tr w:rsidR="0063640C" w:rsidRPr="00F638CE" w:rsidTr="0077652D">
        <w:tc>
          <w:tcPr>
            <w:tcW w:w="1668" w:type="dxa"/>
          </w:tcPr>
          <w:p w:rsidR="0063640C" w:rsidRPr="00F638CE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63640C" w:rsidRDefault="0063640C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640C" w:rsidRPr="00F638CE" w:rsidRDefault="0063640C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150327" cy="1533769"/>
                  <wp:effectExtent l="19050" t="0" r="0" b="0"/>
                  <wp:docPr id="39" name="38 Imagen" descr="450px-Mezquita_Maicao_Colombia_Yuri_Romero_P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0px-Mezquita_Maicao_Colombia_Yuri_Romero_Picon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065" cy="153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640C" w:rsidRPr="00F638CE" w:rsidRDefault="00661D12" w:rsidP="0063640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3" w:history="1">
              <w:r w:rsidR="0063640C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https://commons.wikimedia.org/wiki/File:Mezquita_Maicao_Colombia_Yuri_Romero_Picon.JPG</w:t>
              </w:r>
            </w:hyperlink>
          </w:p>
        </w:tc>
      </w:tr>
      <w:tr w:rsidR="0063640C" w:rsidRPr="00F638CE" w:rsidTr="0077652D">
        <w:tc>
          <w:tcPr>
            <w:tcW w:w="1668" w:type="dxa"/>
          </w:tcPr>
          <w:p w:rsidR="0063640C" w:rsidRPr="00F638CE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63640C" w:rsidRPr="00F638CE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La influencia de la inmigración árabe a Colombia abarcó también la religión.</w:t>
            </w:r>
          </w:p>
        </w:tc>
      </w:tr>
    </w:tbl>
    <w:p w:rsidR="0063640C" w:rsidRDefault="0063640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40DC" w:rsidRDefault="00BB40D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población </w:t>
      </w:r>
      <w:r w:rsidRPr="008E42C7">
        <w:rPr>
          <w:rFonts w:ascii="Times New Roman" w:hAnsi="Times New Roman" w:cs="Times New Roman"/>
          <w:b/>
          <w:sz w:val="24"/>
          <w:szCs w:val="24"/>
        </w:rPr>
        <w:t>contribuyó al impulso del comercio y la industria</w:t>
      </w:r>
      <w:r>
        <w:rPr>
          <w:rFonts w:ascii="Times New Roman" w:hAnsi="Times New Roman" w:cs="Times New Roman"/>
          <w:sz w:val="24"/>
          <w:szCs w:val="24"/>
        </w:rPr>
        <w:t xml:space="preserve"> al norte del país. Además ejerció influencia con su religión musulmana.</w:t>
      </w:r>
    </w:p>
    <w:p w:rsidR="00BB40DC" w:rsidRDefault="00BB40D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esta época </w:t>
      </w:r>
      <w:r w:rsidRPr="008E42C7">
        <w:rPr>
          <w:rFonts w:ascii="Times New Roman" w:hAnsi="Times New Roman" w:cs="Times New Roman"/>
          <w:b/>
          <w:sz w:val="24"/>
          <w:szCs w:val="24"/>
        </w:rPr>
        <w:t>ingresaron además judíos</w:t>
      </w:r>
      <w:r>
        <w:rPr>
          <w:rFonts w:ascii="Times New Roman" w:hAnsi="Times New Roman" w:cs="Times New Roman"/>
          <w:sz w:val="24"/>
          <w:szCs w:val="24"/>
        </w:rPr>
        <w:t xml:space="preserve"> del mundo árabe,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mizrajíes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los asquenazíes de Europa del Este. Ellos se situaron principalmente en Barranquilla, Valledupar, Bogotá, Cali y Medellín. </w:t>
      </w:r>
    </w:p>
    <w:p w:rsidR="00BB40DC" w:rsidRDefault="00FA011F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igual forma</w:t>
      </w:r>
      <w:r w:rsidR="00BB40DC">
        <w:rPr>
          <w:rFonts w:ascii="Times New Roman" w:hAnsi="Times New Roman" w:cs="Times New Roman"/>
          <w:sz w:val="24"/>
          <w:szCs w:val="24"/>
        </w:rPr>
        <w:t xml:space="preserve"> vez </w:t>
      </w:r>
      <w:r w:rsidR="008E42C7">
        <w:rPr>
          <w:rFonts w:ascii="Times New Roman" w:hAnsi="Times New Roman" w:cs="Times New Roman"/>
          <w:sz w:val="24"/>
          <w:szCs w:val="24"/>
        </w:rPr>
        <w:t>hubo inmigrantes</w:t>
      </w:r>
      <w:r w:rsidR="00BB40DC">
        <w:rPr>
          <w:rFonts w:ascii="Times New Roman" w:hAnsi="Times New Roman" w:cs="Times New Roman"/>
          <w:sz w:val="24"/>
          <w:szCs w:val="24"/>
        </w:rPr>
        <w:t xml:space="preserve"> de las Antillas, específicamente </w:t>
      </w:r>
      <w:r w:rsidR="008E42C7">
        <w:rPr>
          <w:rFonts w:ascii="Times New Roman" w:hAnsi="Times New Roman" w:cs="Times New Roman"/>
          <w:sz w:val="24"/>
          <w:szCs w:val="24"/>
        </w:rPr>
        <w:t xml:space="preserve">población judía de </w:t>
      </w:r>
      <w:r w:rsidR="00BB40DC">
        <w:rPr>
          <w:rFonts w:ascii="Times New Roman" w:hAnsi="Times New Roman" w:cs="Times New Roman"/>
          <w:sz w:val="24"/>
          <w:szCs w:val="24"/>
        </w:rPr>
        <w:t xml:space="preserve">Curazao. Las guerras de independencia tuvieron apoyo económico de esta población y entre otras de las influencias de la población judía fue la religión hebrea. </w:t>
      </w:r>
    </w:p>
    <w:p w:rsidR="00CD0597" w:rsidRDefault="00CD0597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2C7">
        <w:rPr>
          <w:rFonts w:ascii="Times New Roman" w:hAnsi="Times New Roman" w:cs="Times New Roman"/>
          <w:b/>
          <w:sz w:val="24"/>
          <w:szCs w:val="24"/>
        </w:rPr>
        <w:lastRenderedPageBreak/>
        <w:t>Las migraciones internas en el territorio sucedieron a lo largo de este siglo</w:t>
      </w:r>
      <w:r>
        <w:rPr>
          <w:rFonts w:ascii="Times New Roman" w:hAnsi="Times New Roman" w:cs="Times New Roman"/>
          <w:sz w:val="24"/>
          <w:szCs w:val="24"/>
        </w:rPr>
        <w:t xml:space="preserve"> aunque no existe un registro oficial de dicha información. Es necesario destacar que en ese siglo </w:t>
      </w:r>
      <w:r w:rsidRPr="008E42C7">
        <w:rPr>
          <w:rFonts w:ascii="Times New Roman" w:hAnsi="Times New Roman" w:cs="Times New Roman"/>
          <w:b/>
          <w:sz w:val="24"/>
          <w:szCs w:val="24"/>
        </w:rPr>
        <w:t>los conflictos internos implicaban un movimiento de la población.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0A5E" w:rsidRDefault="00D50A5E" w:rsidP="00F25D8A">
      <w:pPr>
        <w:pStyle w:val="Prrafodelista"/>
        <w:numPr>
          <w:ilvl w:val="2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 éxodo rural del siglo XX y migraciones internacionales</w:t>
      </w:r>
    </w:p>
    <w:p w:rsidR="000A704A" w:rsidRDefault="000A704A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el siglo XX la migración más destacada fue </w:t>
      </w:r>
      <w:r w:rsidRPr="00477AEF">
        <w:rPr>
          <w:rFonts w:ascii="Times New Roman" w:hAnsi="Times New Roman" w:cs="Times New Roman"/>
          <w:b/>
          <w:sz w:val="24"/>
          <w:szCs w:val="24"/>
        </w:rPr>
        <w:t xml:space="preserve">el éxodo rural, </w:t>
      </w:r>
      <w:r w:rsidR="00C020AE">
        <w:rPr>
          <w:rFonts w:ascii="Times New Roman" w:hAnsi="Times New Roman" w:cs="Times New Roman"/>
          <w:b/>
          <w:sz w:val="24"/>
          <w:szCs w:val="24"/>
        </w:rPr>
        <w:t>desde</w:t>
      </w:r>
      <w:r w:rsidR="002F50CF" w:rsidRPr="00477AEF">
        <w:rPr>
          <w:rFonts w:ascii="Times New Roman" w:hAnsi="Times New Roman" w:cs="Times New Roman"/>
          <w:b/>
          <w:sz w:val="24"/>
          <w:szCs w:val="24"/>
        </w:rPr>
        <w:t xml:space="preserve"> de la década de los años treinta</w:t>
      </w:r>
      <w:r w:rsidR="002F50CF">
        <w:rPr>
          <w:rFonts w:ascii="Times New Roman" w:hAnsi="Times New Roman" w:cs="Times New Roman"/>
          <w:sz w:val="24"/>
          <w:szCs w:val="24"/>
        </w:rPr>
        <w:t>. Paulatinamente esto</w:t>
      </w:r>
      <w:r>
        <w:rPr>
          <w:rFonts w:ascii="Times New Roman" w:hAnsi="Times New Roman" w:cs="Times New Roman"/>
          <w:sz w:val="24"/>
          <w:szCs w:val="24"/>
        </w:rPr>
        <w:t xml:space="preserve"> generó un </w:t>
      </w:r>
      <w:r w:rsidRPr="00477AEF">
        <w:rPr>
          <w:rFonts w:ascii="Times New Roman" w:hAnsi="Times New Roman" w:cs="Times New Roman"/>
          <w:b/>
          <w:sz w:val="24"/>
          <w:szCs w:val="24"/>
        </w:rPr>
        <w:t xml:space="preserve">proceso de explosión </w:t>
      </w:r>
      <w:r w:rsidR="001E14B2">
        <w:rPr>
          <w:rFonts w:ascii="Times New Roman" w:hAnsi="Times New Roman" w:cs="Times New Roman"/>
          <w:b/>
          <w:sz w:val="24"/>
          <w:szCs w:val="24"/>
        </w:rPr>
        <w:t>urbana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20AE">
        <w:rPr>
          <w:rFonts w:ascii="Times New Roman" w:hAnsi="Times New Roman" w:cs="Times New Roman"/>
          <w:sz w:val="24"/>
          <w:szCs w:val="24"/>
        </w:rPr>
        <w:t xml:space="preserve">que se consolidó en </w:t>
      </w:r>
      <w:r>
        <w:rPr>
          <w:rFonts w:ascii="Times New Roman" w:hAnsi="Times New Roman" w:cs="Times New Roman"/>
          <w:sz w:val="24"/>
          <w:szCs w:val="24"/>
        </w:rPr>
        <w:t xml:space="preserve">la segunda mitad del siglo. </w:t>
      </w:r>
    </w:p>
    <w:p w:rsidR="002F50CF" w:rsidRDefault="00447320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Pr="00477AEF">
        <w:rPr>
          <w:rFonts w:ascii="Times New Roman" w:hAnsi="Times New Roman" w:cs="Times New Roman"/>
          <w:b/>
          <w:sz w:val="24"/>
          <w:szCs w:val="24"/>
        </w:rPr>
        <w:t>éxodo rural</w:t>
      </w:r>
      <w:r>
        <w:rPr>
          <w:rFonts w:ascii="Times New Roman" w:hAnsi="Times New Roman" w:cs="Times New Roman"/>
          <w:sz w:val="24"/>
          <w:szCs w:val="24"/>
        </w:rPr>
        <w:t xml:space="preserve"> se ocasionó a raíz de la </w:t>
      </w:r>
      <w:r w:rsidRPr="00477AEF">
        <w:rPr>
          <w:rFonts w:ascii="Times New Roman" w:hAnsi="Times New Roman" w:cs="Times New Roman"/>
          <w:b/>
          <w:sz w:val="24"/>
          <w:szCs w:val="24"/>
        </w:rPr>
        <w:t>disminución de los precios de los productos agrícolas</w:t>
      </w:r>
      <w:r w:rsidR="00477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afect</w:t>
      </w:r>
      <w:r w:rsidR="00477AEF">
        <w:rPr>
          <w:rFonts w:ascii="Times New Roman" w:hAnsi="Times New Roman" w:cs="Times New Roman"/>
          <w:sz w:val="24"/>
          <w:szCs w:val="24"/>
        </w:rPr>
        <w:t>ando</w:t>
      </w:r>
      <w:r>
        <w:rPr>
          <w:rFonts w:ascii="Times New Roman" w:hAnsi="Times New Roman" w:cs="Times New Roman"/>
          <w:sz w:val="24"/>
          <w:szCs w:val="24"/>
        </w:rPr>
        <w:t xml:space="preserve"> las exp</w:t>
      </w:r>
      <w:r w:rsidR="00477AEF">
        <w:rPr>
          <w:rFonts w:ascii="Times New Roman" w:hAnsi="Times New Roman" w:cs="Times New Roman"/>
          <w:sz w:val="24"/>
          <w:szCs w:val="24"/>
        </w:rPr>
        <w:t>ortaciones.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7AEF">
        <w:rPr>
          <w:rFonts w:ascii="Times New Roman" w:hAnsi="Times New Roman" w:cs="Times New Roman"/>
          <w:sz w:val="24"/>
          <w:szCs w:val="24"/>
        </w:rPr>
        <w:t xml:space="preserve">Así </w:t>
      </w:r>
      <w:r>
        <w:rPr>
          <w:rFonts w:ascii="Times New Roman" w:hAnsi="Times New Roman" w:cs="Times New Roman"/>
          <w:sz w:val="24"/>
          <w:szCs w:val="24"/>
        </w:rPr>
        <w:t xml:space="preserve">la población se vio obligada a </w:t>
      </w:r>
      <w:r w:rsidRPr="00477AEF">
        <w:rPr>
          <w:rFonts w:ascii="Times New Roman" w:hAnsi="Times New Roman" w:cs="Times New Roman"/>
          <w:b/>
          <w:sz w:val="24"/>
          <w:szCs w:val="24"/>
        </w:rPr>
        <w:t>abandonar poco a poco el campo</w:t>
      </w:r>
      <w:r>
        <w:rPr>
          <w:rFonts w:ascii="Times New Roman" w:hAnsi="Times New Roman" w:cs="Times New Roman"/>
          <w:sz w:val="24"/>
          <w:szCs w:val="24"/>
        </w:rPr>
        <w:t>, buscando me</w:t>
      </w:r>
      <w:r w:rsidR="00C020AE">
        <w:rPr>
          <w:rFonts w:ascii="Times New Roman" w:hAnsi="Times New Roman" w:cs="Times New Roman"/>
          <w:sz w:val="24"/>
          <w:szCs w:val="24"/>
        </w:rPr>
        <w:t>jores condiciones de vida en</w:t>
      </w:r>
      <w:r>
        <w:rPr>
          <w:rFonts w:ascii="Times New Roman" w:hAnsi="Times New Roman" w:cs="Times New Roman"/>
          <w:sz w:val="24"/>
          <w:szCs w:val="24"/>
        </w:rPr>
        <w:t xml:space="preserve"> áreas urbanas. </w:t>
      </w:r>
    </w:p>
    <w:p w:rsidR="00FE205D" w:rsidRDefault="00FE205D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esto se le sumó el período de </w:t>
      </w:r>
      <w:r w:rsidRPr="00477AEF">
        <w:rPr>
          <w:rFonts w:ascii="Times New Roman" w:hAnsi="Times New Roman" w:cs="Times New Roman"/>
          <w:b/>
          <w:sz w:val="24"/>
          <w:szCs w:val="24"/>
        </w:rPr>
        <w:t xml:space="preserve">la </w:t>
      </w:r>
      <w:r w:rsidR="00C63A48" w:rsidRPr="00477AEF">
        <w:rPr>
          <w:rFonts w:ascii="Times New Roman" w:hAnsi="Times New Roman" w:cs="Times New Roman"/>
          <w:b/>
          <w:sz w:val="24"/>
          <w:szCs w:val="24"/>
        </w:rPr>
        <w:t>violencia de los años cincuenta</w:t>
      </w:r>
      <w:r w:rsidR="00C63A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3A4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os enfrentamientos entre liberales y conservadores </w:t>
      </w:r>
      <w:r w:rsidR="00477AEF">
        <w:rPr>
          <w:rFonts w:ascii="Times New Roman" w:hAnsi="Times New Roman" w:cs="Times New Roman"/>
          <w:sz w:val="24"/>
          <w:szCs w:val="24"/>
        </w:rPr>
        <w:t>ocasionaron</w:t>
      </w:r>
      <w:r>
        <w:rPr>
          <w:rFonts w:ascii="Times New Roman" w:hAnsi="Times New Roman" w:cs="Times New Roman"/>
          <w:sz w:val="24"/>
          <w:szCs w:val="24"/>
        </w:rPr>
        <w:t xml:space="preserve"> la c</w:t>
      </w:r>
      <w:r w:rsidR="00C63A48">
        <w:rPr>
          <w:rFonts w:ascii="Times New Roman" w:hAnsi="Times New Roman" w:cs="Times New Roman"/>
          <w:sz w:val="24"/>
          <w:szCs w:val="24"/>
        </w:rPr>
        <w:t>reación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7AEF">
        <w:rPr>
          <w:rFonts w:ascii="Times New Roman" w:hAnsi="Times New Roman" w:cs="Times New Roman"/>
          <w:b/>
          <w:sz w:val="24"/>
          <w:szCs w:val="24"/>
        </w:rPr>
        <w:t>guerrillas rurales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77AEF">
        <w:rPr>
          <w:rFonts w:ascii="Times New Roman" w:hAnsi="Times New Roman" w:cs="Times New Roman"/>
          <w:sz w:val="24"/>
          <w:szCs w:val="24"/>
        </w:rPr>
        <w:t>L</w:t>
      </w:r>
      <w:r w:rsidR="00D876D6">
        <w:rPr>
          <w:rFonts w:ascii="Times New Roman" w:hAnsi="Times New Roman" w:cs="Times New Roman"/>
          <w:sz w:val="24"/>
          <w:szCs w:val="24"/>
        </w:rPr>
        <w:t xml:space="preserve">a población que habitaba el campo fue desplazándose </w:t>
      </w:r>
      <w:r w:rsidR="00477AEF">
        <w:rPr>
          <w:rFonts w:ascii="Times New Roman" w:hAnsi="Times New Roman" w:cs="Times New Roman"/>
          <w:sz w:val="24"/>
          <w:szCs w:val="24"/>
        </w:rPr>
        <w:t>hacia</w:t>
      </w:r>
      <w:r w:rsidR="00D876D6">
        <w:rPr>
          <w:rFonts w:ascii="Times New Roman" w:hAnsi="Times New Roman" w:cs="Times New Roman"/>
          <w:sz w:val="24"/>
          <w:szCs w:val="24"/>
        </w:rPr>
        <w:t xml:space="preserve"> cabeceras municipales y grandes ciudades.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7652D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77652D" w:rsidRPr="00F638CE" w:rsidRDefault="0077652D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7652D" w:rsidRPr="00F638CE" w:rsidTr="0077652D">
        <w:tc>
          <w:tcPr>
            <w:tcW w:w="1668" w:type="dxa"/>
          </w:tcPr>
          <w:p w:rsidR="0077652D" w:rsidRPr="00F638CE" w:rsidRDefault="0077652D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7652D" w:rsidRPr="00BC54F2" w:rsidRDefault="0077652D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77652D" w:rsidRPr="00F638CE" w:rsidTr="0077652D">
        <w:tc>
          <w:tcPr>
            <w:tcW w:w="1668" w:type="dxa"/>
          </w:tcPr>
          <w:p w:rsidR="0077652D" w:rsidRPr="00F638CE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7652D" w:rsidRPr="00F638CE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Campesino colombiano</w:t>
            </w:r>
          </w:p>
        </w:tc>
      </w:tr>
      <w:tr w:rsidR="0077652D" w:rsidRPr="00F638CE" w:rsidTr="0077652D">
        <w:tc>
          <w:tcPr>
            <w:tcW w:w="1668" w:type="dxa"/>
          </w:tcPr>
          <w:p w:rsidR="0077652D" w:rsidRPr="00F638CE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7652D" w:rsidRDefault="0077652D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1329194" cy="2140086"/>
                  <wp:effectExtent l="19050" t="0" r="4306" b="0"/>
                  <wp:docPr id="57" name="56 Imagen" descr="Medio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o_4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78" cy="214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652D" w:rsidRPr="00F638CE" w:rsidRDefault="00661D1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5" w:history="1">
              <w:r w:rsidR="0077652D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https://commons.wikimedia.org/wiki/File:Medio_4.jpg</w:t>
              </w:r>
            </w:hyperlink>
          </w:p>
        </w:tc>
      </w:tr>
      <w:tr w:rsidR="0077652D" w:rsidRPr="00F638CE" w:rsidTr="0077652D">
        <w:tc>
          <w:tcPr>
            <w:tcW w:w="1668" w:type="dxa"/>
          </w:tcPr>
          <w:p w:rsidR="0077652D" w:rsidRPr="00F638CE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77652D" w:rsidRPr="00F638CE" w:rsidRDefault="0077652D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éxodo rural fue el desplazamiento a gran escala de población campesina del país. </w:t>
            </w:r>
          </w:p>
        </w:tc>
      </w:tr>
    </w:tbl>
    <w:p w:rsidR="0077652D" w:rsidRDefault="0077652D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14B2" w:rsidRDefault="005D745C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Una de las consecuencias de este desplazamiento masivo fue el </w:t>
      </w:r>
      <w:r w:rsidRPr="00E84119">
        <w:rPr>
          <w:rFonts w:ascii="Times New Roman" w:hAnsi="Times New Roman" w:cs="Times New Roman"/>
          <w:b/>
          <w:sz w:val="24"/>
          <w:szCs w:val="24"/>
        </w:rPr>
        <w:t>aumento de la pobreza y el desarrollo de actividades económicas ilegales</w:t>
      </w:r>
      <w:r>
        <w:rPr>
          <w:rFonts w:ascii="Times New Roman" w:hAnsi="Times New Roman" w:cs="Times New Roman"/>
          <w:sz w:val="24"/>
          <w:szCs w:val="24"/>
        </w:rPr>
        <w:t xml:space="preserve">. Debido a que mucha población rural no accedió a empleos formales, se dedicó a </w:t>
      </w:r>
      <w:r w:rsidR="00C020AE">
        <w:rPr>
          <w:rFonts w:ascii="Times New Roman" w:hAnsi="Times New Roman" w:cs="Times New Roman"/>
          <w:sz w:val="24"/>
          <w:szCs w:val="24"/>
        </w:rPr>
        <w:t>ejercer actividades informales.</w:t>
      </w:r>
    </w:p>
    <w:p w:rsidR="00C020AE" w:rsidRDefault="00F47385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Entre </w:t>
      </w:r>
      <w:r w:rsidRPr="008E42C7">
        <w:rPr>
          <w:rFonts w:ascii="Times New Roman" w:hAnsi="Times New Roman" w:cs="Times New Roman"/>
          <w:b/>
          <w:sz w:val="24"/>
          <w:szCs w:val="24"/>
        </w:rPr>
        <w:t>1964 y 1973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4119">
        <w:rPr>
          <w:rFonts w:ascii="Times New Roman" w:hAnsi="Times New Roman" w:cs="Times New Roman"/>
          <w:b/>
          <w:sz w:val="24"/>
          <w:szCs w:val="24"/>
        </w:rPr>
        <w:t>los departamentos expulsores de población</w:t>
      </w:r>
      <w:r>
        <w:rPr>
          <w:rFonts w:ascii="Times New Roman" w:hAnsi="Times New Roman" w:cs="Times New Roman"/>
          <w:sz w:val="24"/>
          <w:szCs w:val="24"/>
        </w:rPr>
        <w:t xml:space="preserve"> fueron: Boyacá, Caldas, Cundinamarca, Tolima, Huila, Risaralda, Quindío, Magdalena, Chocó, Cauca, Nariño y Santander. </w:t>
      </w:r>
    </w:p>
    <w:p w:rsidR="0099091C" w:rsidRDefault="0099091C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4119">
        <w:rPr>
          <w:rFonts w:ascii="Times New Roman" w:hAnsi="Times New Roman" w:cs="Times New Roman"/>
          <w:b/>
          <w:sz w:val="24"/>
          <w:szCs w:val="24"/>
        </w:rPr>
        <w:t>A partir de la década de setenta, l</w:t>
      </w:r>
      <w:r w:rsidR="008E42C7">
        <w:rPr>
          <w:rFonts w:ascii="Times New Roman" w:hAnsi="Times New Roman" w:cs="Times New Roman"/>
          <w:b/>
          <w:sz w:val="24"/>
          <w:szCs w:val="24"/>
        </w:rPr>
        <w:t>a migración campesina se agudizó</w:t>
      </w:r>
      <w:r w:rsidRPr="00E84119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La violencia se centró en el Caquetá y en el Magdalena Medio donde hubo conflictos entre el ejército </w:t>
      </w:r>
      <w:r w:rsidR="003C7A04">
        <w:rPr>
          <w:rFonts w:ascii="Times New Roman" w:hAnsi="Times New Roman" w:cs="Times New Roman"/>
          <w:sz w:val="24"/>
          <w:szCs w:val="24"/>
        </w:rPr>
        <w:t>y la guerrilla. Además inició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A04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asentamiento</w:t>
      </w:r>
      <w:r w:rsidR="003C7A04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población en zonas de cultivo de coca</w:t>
      </w:r>
      <w:r w:rsidR="00E8411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empleada para el narcotráfico. </w:t>
      </w:r>
    </w:p>
    <w:p w:rsidR="00052662" w:rsidRDefault="00F25D8A" w:rsidP="000526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Desde esta época</w:t>
      </w:r>
      <w:r w:rsidR="00052662">
        <w:rPr>
          <w:rFonts w:ascii="Times New Roman" w:hAnsi="Times New Roman" w:cs="Times New Roman"/>
          <w:sz w:val="24"/>
          <w:szCs w:val="24"/>
        </w:rPr>
        <w:t xml:space="preserve"> </w:t>
      </w:r>
      <w:r w:rsidR="00052662" w:rsidRPr="00052662">
        <w:rPr>
          <w:rFonts w:ascii="Times New Roman" w:hAnsi="Times New Roman" w:cs="Times New Roman"/>
          <w:b/>
          <w:sz w:val="24"/>
          <w:szCs w:val="24"/>
        </w:rPr>
        <w:t>Bogotá se caracteriza como la ciudad receptora de mayor cantidad de población migrante.</w:t>
      </w:r>
      <w:r w:rsidR="00052662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44D6F" w:rsidRPr="00F638CE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F44D6F" w:rsidRPr="00F638CE" w:rsidRDefault="00F44D6F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44D6F" w:rsidRPr="00F638CE" w:rsidTr="00661D12">
        <w:tc>
          <w:tcPr>
            <w:tcW w:w="1668" w:type="dxa"/>
          </w:tcPr>
          <w:p w:rsidR="00F44D6F" w:rsidRPr="00F638CE" w:rsidRDefault="00F44D6F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44D6F" w:rsidRPr="00BC54F2" w:rsidRDefault="00F44D6F" w:rsidP="00661D12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F44D6F" w:rsidRPr="00F638CE" w:rsidTr="00661D12">
        <w:tc>
          <w:tcPr>
            <w:tcW w:w="1668" w:type="dxa"/>
          </w:tcPr>
          <w:p w:rsidR="00F44D6F" w:rsidRPr="00F638CE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44D6F" w:rsidRPr="00F638CE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ciudad más poblada de Colombia</w:t>
            </w:r>
          </w:p>
        </w:tc>
      </w:tr>
      <w:tr w:rsidR="00F44D6F" w:rsidRPr="00F638CE" w:rsidTr="00661D12">
        <w:tc>
          <w:tcPr>
            <w:tcW w:w="1668" w:type="dxa"/>
          </w:tcPr>
          <w:p w:rsidR="00F44D6F" w:rsidRPr="00F638CE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44D6F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2344771" cy="1563181"/>
                  <wp:effectExtent l="19050" t="0" r="0" b="0"/>
                  <wp:docPr id="59" name="58 Imagen" descr="Bogotá_Business_Ce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gotá_Business_Center.jp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80" cy="15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D6F" w:rsidRPr="00F638CE" w:rsidRDefault="00661D12" w:rsidP="00F44D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7" w:history="1">
              <w:r w:rsidR="00F44D6F"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https://commons.wikimedia.org/wiki/File:Bogot%C3%A1_Business_Center.jpg</w:t>
              </w:r>
            </w:hyperlink>
          </w:p>
        </w:tc>
      </w:tr>
      <w:tr w:rsidR="00F44D6F" w:rsidRPr="00F638CE" w:rsidTr="00661D12">
        <w:tc>
          <w:tcPr>
            <w:tcW w:w="1668" w:type="dxa"/>
          </w:tcPr>
          <w:p w:rsidR="00F44D6F" w:rsidRPr="00F638CE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F44D6F" w:rsidRPr="00F638CE" w:rsidRDefault="00F44D6F" w:rsidP="00661D1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Bogotá es la ciudad más poblada de Colombia, en ella habitan más de 6 millones de personas. </w:t>
            </w:r>
          </w:p>
        </w:tc>
      </w:tr>
    </w:tbl>
    <w:p w:rsidR="00F44D6F" w:rsidRPr="000A704A" w:rsidRDefault="00F44D6F" w:rsidP="000526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623B" w:rsidRDefault="00E84119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9B623B">
        <w:rPr>
          <w:rFonts w:ascii="Times New Roman" w:hAnsi="Times New Roman" w:cs="Times New Roman"/>
          <w:sz w:val="24"/>
          <w:szCs w:val="24"/>
        </w:rPr>
        <w:t xml:space="preserve">urante este siglo </w:t>
      </w:r>
      <w:r>
        <w:rPr>
          <w:rFonts w:ascii="Times New Roman" w:hAnsi="Times New Roman" w:cs="Times New Roman"/>
          <w:sz w:val="24"/>
          <w:szCs w:val="24"/>
        </w:rPr>
        <w:t xml:space="preserve">también </w:t>
      </w:r>
      <w:r w:rsidR="009B623B">
        <w:rPr>
          <w:rFonts w:ascii="Times New Roman" w:hAnsi="Times New Roman" w:cs="Times New Roman"/>
          <w:sz w:val="24"/>
          <w:szCs w:val="24"/>
        </w:rPr>
        <w:t xml:space="preserve">hubo </w:t>
      </w:r>
      <w:r w:rsidR="008B5554" w:rsidRPr="00E84119">
        <w:rPr>
          <w:rFonts w:ascii="Times New Roman" w:hAnsi="Times New Roman" w:cs="Times New Roman"/>
          <w:b/>
          <w:sz w:val="24"/>
          <w:szCs w:val="24"/>
        </w:rPr>
        <w:t>movimiento</w:t>
      </w:r>
      <w:r w:rsidRPr="00E84119">
        <w:rPr>
          <w:rFonts w:ascii="Times New Roman" w:hAnsi="Times New Roman" w:cs="Times New Roman"/>
          <w:b/>
          <w:sz w:val="24"/>
          <w:szCs w:val="24"/>
        </w:rPr>
        <w:t xml:space="preserve"> de población </w:t>
      </w:r>
      <w:r w:rsidR="009B623B" w:rsidRPr="00E84119">
        <w:rPr>
          <w:rFonts w:ascii="Times New Roman" w:hAnsi="Times New Roman" w:cs="Times New Roman"/>
          <w:b/>
          <w:sz w:val="24"/>
          <w:szCs w:val="24"/>
        </w:rPr>
        <w:t>entre los países limítrofes con Colombia</w:t>
      </w:r>
      <w:r w:rsidR="009B623B">
        <w:rPr>
          <w:rFonts w:ascii="Times New Roman" w:hAnsi="Times New Roman" w:cs="Times New Roman"/>
          <w:sz w:val="24"/>
          <w:szCs w:val="24"/>
        </w:rPr>
        <w:t xml:space="preserve">. Este tipo de migración respondió a </w:t>
      </w:r>
      <w:r w:rsidR="009B623B" w:rsidRPr="00E84119">
        <w:rPr>
          <w:rFonts w:ascii="Times New Roman" w:hAnsi="Times New Roman" w:cs="Times New Roman"/>
          <w:b/>
          <w:sz w:val="24"/>
          <w:szCs w:val="24"/>
        </w:rPr>
        <w:t>causas económicas</w:t>
      </w:r>
      <w:r w:rsidR="009B623B">
        <w:rPr>
          <w:rFonts w:ascii="Times New Roman" w:hAnsi="Times New Roman" w:cs="Times New Roman"/>
          <w:sz w:val="24"/>
          <w:szCs w:val="24"/>
        </w:rPr>
        <w:t xml:space="preserve">. Hubo tanto inmigración de extranjeros en las fronteras como emigración de colombianos </w:t>
      </w:r>
      <w:r w:rsidR="008B5554">
        <w:rPr>
          <w:rFonts w:ascii="Times New Roman" w:hAnsi="Times New Roman" w:cs="Times New Roman"/>
          <w:sz w:val="24"/>
          <w:szCs w:val="24"/>
        </w:rPr>
        <w:t>a través de</w:t>
      </w:r>
      <w:r w:rsidR="009B623B">
        <w:rPr>
          <w:rFonts w:ascii="Times New Roman" w:hAnsi="Times New Roman" w:cs="Times New Roman"/>
          <w:sz w:val="24"/>
          <w:szCs w:val="24"/>
        </w:rPr>
        <w:t xml:space="preserve"> ellas. </w:t>
      </w:r>
    </w:p>
    <w:p w:rsidR="00D50A5E" w:rsidRDefault="009808A9" w:rsidP="00E84119">
      <w:pPr>
        <w:pStyle w:val="Prrafodelista"/>
        <w:numPr>
          <w:ilvl w:val="2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Migración en el siglo XXI y d</w:t>
      </w:r>
      <w:r w:rsidR="00D50A5E">
        <w:rPr>
          <w:rFonts w:ascii="Times New Roman" w:hAnsi="Times New Roman" w:cs="Times New Roman"/>
          <w:b/>
          <w:sz w:val="24"/>
          <w:szCs w:val="24"/>
        </w:rPr>
        <w:t>esplazamiento forzado en Colombia</w:t>
      </w:r>
    </w:p>
    <w:p w:rsidR="00E93904" w:rsidRDefault="00E93904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cuanto a la </w:t>
      </w:r>
      <w:r w:rsidRPr="001442C7">
        <w:rPr>
          <w:rFonts w:ascii="Times New Roman" w:hAnsi="Times New Roman" w:cs="Times New Roman"/>
          <w:b/>
          <w:sz w:val="24"/>
          <w:szCs w:val="24"/>
        </w:rPr>
        <w:t>migración interna</w:t>
      </w:r>
      <w:r>
        <w:rPr>
          <w:rFonts w:ascii="Times New Roman" w:hAnsi="Times New Roman" w:cs="Times New Roman"/>
          <w:sz w:val="24"/>
          <w:szCs w:val="24"/>
        </w:rPr>
        <w:t xml:space="preserve">, en el último censo de población </w:t>
      </w:r>
      <w:r w:rsidR="00707CED">
        <w:rPr>
          <w:rFonts w:ascii="Times New Roman" w:hAnsi="Times New Roman" w:cs="Times New Roman"/>
          <w:sz w:val="24"/>
          <w:szCs w:val="24"/>
        </w:rPr>
        <w:t xml:space="preserve">(2005) </w:t>
      </w:r>
      <w:r>
        <w:rPr>
          <w:rFonts w:ascii="Times New Roman" w:hAnsi="Times New Roman" w:cs="Times New Roman"/>
          <w:sz w:val="24"/>
          <w:szCs w:val="24"/>
        </w:rPr>
        <w:t xml:space="preserve">aproximadamente </w:t>
      </w:r>
      <w:r w:rsidRPr="001442C7">
        <w:rPr>
          <w:rFonts w:ascii="Times New Roman" w:hAnsi="Times New Roman" w:cs="Times New Roman"/>
          <w:b/>
          <w:sz w:val="24"/>
          <w:szCs w:val="24"/>
        </w:rPr>
        <w:t xml:space="preserve">14 millones de personas </w:t>
      </w:r>
      <w:r w:rsidR="00707CED">
        <w:rPr>
          <w:rFonts w:ascii="Times New Roman" w:hAnsi="Times New Roman" w:cs="Times New Roman"/>
          <w:b/>
          <w:sz w:val="24"/>
          <w:szCs w:val="24"/>
        </w:rPr>
        <w:t>habían migrado</w:t>
      </w:r>
      <w:r>
        <w:rPr>
          <w:rFonts w:ascii="Times New Roman" w:hAnsi="Times New Roman" w:cs="Times New Roman"/>
          <w:sz w:val="24"/>
          <w:szCs w:val="24"/>
        </w:rPr>
        <w:t xml:space="preserve">. El </w:t>
      </w:r>
      <w:r w:rsidRPr="001442C7">
        <w:rPr>
          <w:rFonts w:ascii="Times New Roman" w:hAnsi="Times New Roman" w:cs="Times New Roman"/>
          <w:b/>
          <w:sz w:val="24"/>
          <w:szCs w:val="24"/>
        </w:rPr>
        <w:t>42,8%</w:t>
      </w:r>
      <w:r>
        <w:rPr>
          <w:rFonts w:ascii="Times New Roman" w:hAnsi="Times New Roman" w:cs="Times New Roman"/>
          <w:sz w:val="24"/>
          <w:szCs w:val="24"/>
        </w:rPr>
        <w:t xml:space="preserve"> de éstas al interior del mismo Departamento de origen (</w:t>
      </w:r>
      <w:r w:rsidRPr="001442C7">
        <w:rPr>
          <w:rFonts w:ascii="Times New Roman" w:hAnsi="Times New Roman" w:cs="Times New Roman"/>
          <w:b/>
          <w:sz w:val="24"/>
          <w:szCs w:val="24"/>
        </w:rPr>
        <w:t xml:space="preserve">migración </w:t>
      </w:r>
      <w:proofErr w:type="spellStart"/>
      <w:r w:rsidRPr="001442C7">
        <w:rPr>
          <w:rFonts w:ascii="Times New Roman" w:hAnsi="Times New Roman" w:cs="Times New Roman"/>
          <w:b/>
          <w:sz w:val="24"/>
          <w:szCs w:val="24"/>
        </w:rPr>
        <w:t>intra</w:t>
      </w:r>
      <w:proofErr w:type="spellEnd"/>
      <w:r w:rsidR="001442C7">
        <w:rPr>
          <w:rFonts w:ascii="Times New Roman" w:hAnsi="Times New Roman" w:cs="Times New Roman"/>
          <w:b/>
          <w:sz w:val="24"/>
          <w:szCs w:val="24"/>
        </w:rPr>
        <w:t>-</w:t>
      </w:r>
      <w:r w:rsidRPr="001442C7">
        <w:rPr>
          <w:rFonts w:ascii="Times New Roman" w:hAnsi="Times New Roman" w:cs="Times New Roman"/>
          <w:b/>
          <w:sz w:val="24"/>
          <w:szCs w:val="24"/>
        </w:rPr>
        <w:t>departamental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A61BE8" w:rsidRDefault="0056232B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</w:t>
      </w:r>
      <w:r w:rsidR="009E375C">
        <w:rPr>
          <w:rFonts w:ascii="Times New Roman" w:hAnsi="Times New Roman" w:cs="Times New Roman"/>
          <w:sz w:val="24"/>
          <w:szCs w:val="24"/>
        </w:rPr>
        <w:t xml:space="preserve"> Guaviare, Cundinamarca, Meta y Risaralda se ubica </w:t>
      </w:r>
      <w:r w:rsidR="00DC4FE6">
        <w:rPr>
          <w:rFonts w:ascii="Times New Roman" w:hAnsi="Times New Roman" w:cs="Times New Roman"/>
          <w:sz w:val="24"/>
          <w:szCs w:val="24"/>
        </w:rPr>
        <w:t xml:space="preserve">la </w:t>
      </w:r>
      <w:r w:rsidR="009E375C">
        <w:rPr>
          <w:rFonts w:ascii="Times New Roman" w:hAnsi="Times New Roman" w:cs="Times New Roman"/>
          <w:sz w:val="24"/>
          <w:szCs w:val="24"/>
        </w:rPr>
        <w:t>mayor cantidad de población no nativa, debido</w:t>
      </w:r>
      <w:r w:rsidR="00DC4FE6">
        <w:rPr>
          <w:rFonts w:ascii="Times New Roman" w:hAnsi="Times New Roman" w:cs="Times New Roman"/>
          <w:sz w:val="24"/>
          <w:szCs w:val="24"/>
        </w:rPr>
        <w:t xml:space="preserve"> a</w:t>
      </w:r>
      <w:r w:rsidR="001442C7">
        <w:rPr>
          <w:rFonts w:ascii="Times New Roman" w:hAnsi="Times New Roman" w:cs="Times New Roman"/>
          <w:sz w:val="24"/>
          <w:szCs w:val="24"/>
        </w:rPr>
        <w:t xml:space="preserve"> las dinámicas económicas de</w:t>
      </w:r>
      <w:r w:rsidR="009E375C">
        <w:rPr>
          <w:rFonts w:ascii="Times New Roman" w:hAnsi="Times New Roman" w:cs="Times New Roman"/>
          <w:sz w:val="24"/>
          <w:szCs w:val="24"/>
        </w:rPr>
        <w:t xml:space="preserve"> </w:t>
      </w:r>
      <w:r w:rsidR="00DC4FE6">
        <w:rPr>
          <w:rFonts w:ascii="Times New Roman" w:hAnsi="Times New Roman" w:cs="Times New Roman"/>
          <w:sz w:val="24"/>
          <w:szCs w:val="24"/>
        </w:rPr>
        <w:t xml:space="preserve">los </w:t>
      </w:r>
      <w:r w:rsidR="009E375C">
        <w:rPr>
          <w:rFonts w:ascii="Times New Roman" w:hAnsi="Times New Roman" w:cs="Times New Roman"/>
          <w:sz w:val="24"/>
          <w:szCs w:val="24"/>
        </w:rPr>
        <w:t>sectores agrícola o petroler</w:t>
      </w:r>
      <w:r>
        <w:rPr>
          <w:rFonts w:ascii="Times New Roman" w:hAnsi="Times New Roman" w:cs="Times New Roman"/>
          <w:sz w:val="24"/>
          <w:szCs w:val="24"/>
        </w:rPr>
        <w:t>o</w:t>
      </w:r>
      <w:r w:rsidR="009E375C">
        <w:rPr>
          <w:rFonts w:ascii="Times New Roman" w:hAnsi="Times New Roman" w:cs="Times New Roman"/>
          <w:sz w:val="24"/>
          <w:szCs w:val="24"/>
        </w:rPr>
        <w:t xml:space="preserve">. </w:t>
      </w:r>
      <w:r w:rsidR="001442C7">
        <w:rPr>
          <w:rFonts w:ascii="Times New Roman" w:hAnsi="Times New Roman" w:cs="Times New Roman"/>
          <w:sz w:val="24"/>
          <w:szCs w:val="24"/>
        </w:rPr>
        <w:t xml:space="preserve">En su mayoría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2651EF">
        <w:rPr>
          <w:rFonts w:ascii="Times New Roman" w:hAnsi="Times New Roman" w:cs="Times New Roman"/>
          <w:sz w:val="24"/>
          <w:szCs w:val="24"/>
        </w:rPr>
        <w:t xml:space="preserve">migración 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2651EF">
        <w:rPr>
          <w:rFonts w:ascii="Times New Roman" w:hAnsi="Times New Roman" w:cs="Times New Roman"/>
          <w:sz w:val="24"/>
          <w:szCs w:val="24"/>
        </w:rPr>
        <w:t>estacionaria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442C7">
        <w:rPr>
          <w:rFonts w:ascii="Times New Roman" w:hAnsi="Times New Roman" w:cs="Times New Roman"/>
          <w:sz w:val="24"/>
          <w:szCs w:val="24"/>
        </w:rPr>
        <w:t xml:space="preserve">los individuos permanecen por períodos laborales. </w:t>
      </w:r>
    </w:p>
    <w:p w:rsidR="00CC6D4C" w:rsidRDefault="00707CED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CC6D4C">
        <w:rPr>
          <w:rFonts w:ascii="Times New Roman" w:hAnsi="Times New Roman" w:cs="Times New Roman"/>
          <w:sz w:val="24"/>
          <w:szCs w:val="24"/>
        </w:rPr>
        <w:t xml:space="preserve">ntre las </w:t>
      </w:r>
      <w:r w:rsidR="00CC6D4C" w:rsidRPr="00A5616B">
        <w:rPr>
          <w:rFonts w:ascii="Times New Roman" w:hAnsi="Times New Roman" w:cs="Times New Roman"/>
          <w:b/>
          <w:sz w:val="24"/>
          <w:szCs w:val="24"/>
        </w:rPr>
        <w:t>causas de desplazamiento</w:t>
      </w:r>
      <w:r w:rsidR="00CC6D4C">
        <w:rPr>
          <w:rFonts w:ascii="Times New Roman" w:hAnsi="Times New Roman" w:cs="Times New Roman"/>
          <w:sz w:val="24"/>
          <w:szCs w:val="24"/>
        </w:rPr>
        <w:t xml:space="preserve">, </w:t>
      </w:r>
      <w:r w:rsidR="00CC6D4C" w:rsidRPr="00A5616B">
        <w:rPr>
          <w:rFonts w:ascii="Times New Roman" w:hAnsi="Times New Roman" w:cs="Times New Roman"/>
          <w:b/>
          <w:sz w:val="24"/>
          <w:szCs w:val="24"/>
        </w:rPr>
        <w:t>más del 40%</w:t>
      </w:r>
      <w:r w:rsidR="00CC6D4C">
        <w:rPr>
          <w:rFonts w:ascii="Times New Roman" w:hAnsi="Times New Roman" w:cs="Times New Roman"/>
          <w:sz w:val="24"/>
          <w:szCs w:val="24"/>
        </w:rPr>
        <w:t xml:space="preserve"> de la población manifestó </w:t>
      </w:r>
      <w:r w:rsidRPr="00A5616B">
        <w:rPr>
          <w:rFonts w:ascii="Times New Roman" w:hAnsi="Times New Roman" w:cs="Times New Roman"/>
          <w:b/>
          <w:sz w:val="24"/>
          <w:szCs w:val="24"/>
        </w:rPr>
        <w:t xml:space="preserve">lo </w:t>
      </w:r>
      <w:r w:rsidR="00CC6D4C" w:rsidRPr="00A5616B">
        <w:rPr>
          <w:rFonts w:ascii="Times New Roman" w:hAnsi="Times New Roman" w:cs="Times New Roman"/>
          <w:b/>
          <w:sz w:val="24"/>
          <w:szCs w:val="24"/>
        </w:rPr>
        <w:t>familiar</w:t>
      </w:r>
      <w:r w:rsidR="00C14FC8">
        <w:rPr>
          <w:rFonts w:ascii="Times New Roman" w:hAnsi="Times New Roman" w:cs="Times New Roman"/>
          <w:sz w:val="24"/>
          <w:szCs w:val="24"/>
        </w:rPr>
        <w:t>. Esta situación se presenta porque el jefe de hogar se desplaza en busca de</w:t>
      </w:r>
      <w:r>
        <w:rPr>
          <w:rFonts w:ascii="Times New Roman" w:hAnsi="Times New Roman" w:cs="Times New Roman"/>
          <w:sz w:val="24"/>
          <w:szCs w:val="24"/>
        </w:rPr>
        <w:t xml:space="preserve"> una</w:t>
      </w:r>
      <w:r w:rsidR="00C14FC8">
        <w:rPr>
          <w:rFonts w:ascii="Times New Roman" w:hAnsi="Times New Roman" w:cs="Times New Roman"/>
          <w:sz w:val="24"/>
          <w:szCs w:val="24"/>
        </w:rPr>
        <w:t xml:space="preserve"> mejor calidad de vida para su grupo familiar.</w:t>
      </w:r>
    </w:p>
    <w:p w:rsidR="00A5616B" w:rsidRDefault="00C14FC8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 embargo en diferentes lugares del país, la</w:t>
      </w:r>
      <w:r w:rsidR="00A32999">
        <w:rPr>
          <w:rFonts w:ascii="Times New Roman" w:hAnsi="Times New Roman" w:cs="Times New Roman"/>
          <w:sz w:val="24"/>
          <w:szCs w:val="24"/>
        </w:rPr>
        <w:t xml:space="preserve"> situación</w:t>
      </w:r>
      <w:r>
        <w:rPr>
          <w:rFonts w:ascii="Times New Roman" w:hAnsi="Times New Roman" w:cs="Times New Roman"/>
          <w:sz w:val="24"/>
          <w:szCs w:val="24"/>
        </w:rPr>
        <w:t xml:space="preserve"> de orden público representan un riesgo para los habitantes y aunque </w:t>
      </w:r>
      <w:r w:rsidR="008F5BE1">
        <w:rPr>
          <w:rFonts w:ascii="Times New Roman" w:hAnsi="Times New Roman" w:cs="Times New Roman"/>
          <w:sz w:val="24"/>
          <w:szCs w:val="24"/>
        </w:rPr>
        <w:t xml:space="preserve">el </w:t>
      </w:r>
      <w:r w:rsidR="008F5BE1" w:rsidRPr="008F5BE1">
        <w:rPr>
          <w:rFonts w:ascii="Times New Roman" w:hAnsi="Times New Roman" w:cs="Times New Roman"/>
          <w:b/>
          <w:sz w:val="24"/>
          <w:szCs w:val="24"/>
        </w:rPr>
        <w:t>desplazamiento sea forzado</w:t>
      </w:r>
      <w:r w:rsidR="008F5BE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la población no manifiesta </w:t>
      </w:r>
      <w:r w:rsidR="00707CED">
        <w:rPr>
          <w:rFonts w:ascii="Times New Roman" w:hAnsi="Times New Roman" w:cs="Times New Roman"/>
          <w:sz w:val="24"/>
          <w:szCs w:val="24"/>
        </w:rPr>
        <w:t>dicho motivo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85FE9" w:rsidRPr="00F638CE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585FE9" w:rsidRPr="00F638CE" w:rsidRDefault="00585FE9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85FE9" w:rsidRPr="00F638CE" w:rsidTr="0077652D">
        <w:tc>
          <w:tcPr>
            <w:tcW w:w="1668" w:type="dxa"/>
          </w:tcPr>
          <w:p w:rsidR="00585FE9" w:rsidRPr="00F638CE" w:rsidRDefault="00585FE9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585FE9" w:rsidRPr="00BC54F2" w:rsidRDefault="00585FE9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BC54F2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CS_08_02_IMG01</w:t>
            </w:r>
          </w:p>
        </w:tc>
      </w:tr>
      <w:tr w:rsidR="00585FE9" w:rsidRPr="00F638CE" w:rsidTr="0077652D">
        <w:tc>
          <w:tcPr>
            <w:tcW w:w="1668" w:type="dxa"/>
          </w:tcPr>
          <w:p w:rsidR="00585FE9" w:rsidRPr="00F638CE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585FE9" w:rsidRPr="00F638CE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Desplazamiento forzado</w:t>
            </w:r>
          </w:p>
        </w:tc>
      </w:tr>
      <w:tr w:rsidR="00585FE9" w:rsidRPr="00F638CE" w:rsidTr="0077652D">
        <w:tc>
          <w:tcPr>
            <w:tcW w:w="1668" w:type="dxa"/>
          </w:tcPr>
          <w:p w:rsidR="00585FE9" w:rsidRPr="00F638CE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585FE9" w:rsidRPr="00F638CE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1DE1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es-CO"/>
              </w:rPr>
              <w:drawing>
                <wp:inline distT="0" distB="0" distL="0" distR="0">
                  <wp:extent cx="2032000" cy="1524000"/>
                  <wp:effectExtent l="19050" t="0" r="6350" b="0"/>
                  <wp:docPr id="55" name="42 Imagen" descr="Desplazadoscol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plazadoscol01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59" w:history="1">
              <w:r w:rsidRPr="00AD7C65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https://commons.wikimedia.org/wiki/File:Desplazadoscol01.jpg</w:t>
              </w:r>
            </w:hyperlink>
          </w:p>
        </w:tc>
      </w:tr>
      <w:tr w:rsidR="00585FE9" w:rsidRPr="00F638CE" w:rsidTr="0077652D">
        <w:tc>
          <w:tcPr>
            <w:tcW w:w="1668" w:type="dxa"/>
          </w:tcPr>
          <w:p w:rsidR="00585FE9" w:rsidRPr="00F638CE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38C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585FE9" w:rsidRPr="00F638CE" w:rsidRDefault="00585FE9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desplazamiento forzado en Colombia ha estado presente desde el siglo XX y es una de las mayores problemáticas sociales de la población colombiana. </w:t>
            </w:r>
          </w:p>
        </w:tc>
      </w:tr>
    </w:tbl>
    <w:p w:rsidR="00585FE9" w:rsidRDefault="00585FE9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616B" w:rsidRDefault="00A5616B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principales </w:t>
      </w:r>
      <w:r w:rsidRPr="008F5BE1">
        <w:rPr>
          <w:rFonts w:ascii="Times New Roman" w:hAnsi="Times New Roman" w:cs="Times New Roman"/>
          <w:b/>
          <w:sz w:val="24"/>
          <w:szCs w:val="24"/>
        </w:rPr>
        <w:t>Departamentos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5BE1">
        <w:rPr>
          <w:rFonts w:ascii="Times New Roman" w:hAnsi="Times New Roman" w:cs="Times New Roman"/>
          <w:b/>
          <w:sz w:val="24"/>
          <w:szCs w:val="24"/>
        </w:rPr>
        <w:t>expulsores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2999">
        <w:rPr>
          <w:rFonts w:ascii="Times New Roman" w:hAnsi="Times New Roman" w:cs="Times New Roman"/>
          <w:sz w:val="24"/>
          <w:szCs w:val="24"/>
        </w:rPr>
        <w:t xml:space="preserve">de esta población </w:t>
      </w:r>
      <w:r>
        <w:rPr>
          <w:rFonts w:ascii="Times New Roman" w:hAnsi="Times New Roman" w:cs="Times New Roman"/>
          <w:sz w:val="24"/>
          <w:szCs w:val="24"/>
        </w:rPr>
        <w:t xml:space="preserve">eran: Guaviare, Putumayo, Caquetá, Arauca, Vaupés, Vichada, Chocó y Guainía. Los </w:t>
      </w:r>
      <w:r w:rsidR="00A32999" w:rsidRPr="00A32999">
        <w:rPr>
          <w:rFonts w:ascii="Times New Roman" w:hAnsi="Times New Roman" w:cs="Times New Roman"/>
          <w:b/>
          <w:sz w:val="24"/>
          <w:szCs w:val="24"/>
        </w:rPr>
        <w:t>D</w:t>
      </w:r>
      <w:r w:rsidRPr="00A32999">
        <w:rPr>
          <w:rFonts w:ascii="Times New Roman" w:hAnsi="Times New Roman" w:cs="Times New Roman"/>
          <w:b/>
          <w:sz w:val="24"/>
          <w:szCs w:val="24"/>
        </w:rPr>
        <w:t>epartamentos receptores</w:t>
      </w:r>
      <w:r>
        <w:rPr>
          <w:rFonts w:ascii="Times New Roman" w:hAnsi="Times New Roman" w:cs="Times New Roman"/>
          <w:sz w:val="24"/>
          <w:szCs w:val="24"/>
        </w:rPr>
        <w:t xml:space="preserve">: Quindío, Risaralda, Huila, Meta, Cundinamarca, Atlántico y Valle del Cauca. </w:t>
      </w:r>
    </w:p>
    <w:p w:rsidR="008D42A4" w:rsidRDefault="00285F75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los colombianos </w:t>
      </w:r>
      <w:r w:rsidRPr="00285F75">
        <w:rPr>
          <w:rFonts w:ascii="Times New Roman" w:hAnsi="Times New Roman" w:cs="Times New Roman"/>
          <w:b/>
          <w:sz w:val="24"/>
          <w:szCs w:val="24"/>
        </w:rPr>
        <w:t>la migración internacional ha sido constante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D42A4">
        <w:rPr>
          <w:rFonts w:ascii="Times New Roman" w:hAnsi="Times New Roman" w:cs="Times New Roman"/>
          <w:sz w:val="24"/>
          <w:szCs w:val="24"/>
        </w:rPr>
        <w:t xml:space="preserve">En el período 2000-2005 habían emigrado aproximadamente 800.000 personas. </w:t>
      </w:r>
      <w:r>
        <w:rPr>
          <w:rFonts w:ascii="Times New Roman" w:hAnsi="Times New Roman" w:cs="Times New Roman"/>
          <w:sz w:val="24"/>
          <w:szCs w:val="24"/>
        </w:rPr>
        <w:t xml:space="preserve">Los principales </w:t>
      </w:r>
      <w:r w:rsidRPr="00CF0A61">
        <w:rPr>
          <w:rFonts w:ascii="Times New Roman" w:hAnsi="Times New Roman" w:cs="Times New Roman"/>
          <w:b/>
          <w:sz w:val="24"/>
          <w:szCs w:val="24"/>
        </w:rPr>
        <w:t>países de destino son: Estados Unidos, España, Venezuela y Ecuador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3904" w:rsidRDefault="00285F75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año </w:t>
      </w:r>
      <w:r w:rsidRPr="00941DD2">
        <w:rPr>
          <w:rFonts w:ascii="Times New Roman" w:hAnsi="Times New Roman" w:cs="Times New Roman"/>
          <w:b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, en Colombia </w:t>
      </w:r>
      <w:r w:rsidR="00CF0A61">
        <w:rPr>
          <w:rFonts w:ascii="Times New Roman" w:hAnsi="Times New Roman" w:cs="Times New Roman"/>
          <w:sz w:val="24"/>
          <w:szCs w:val="24"/>
        </w:rPr>
        <w:t>se registraron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0A61" w:rsidRPr="00941DD2">
        <w:rPr>
          <w:rFonts w:ascii="Times New Roman" w:hAnsi="Times New Roman" w:cs="Times New Roman"/>
          <w:b/>
          <w:sz w:val="24"/>
          <w:szCs w:val="24"/>
        </w:rPr>
        <w:t>109.971</w:t>
      </w:r>
      <w:r w:rsidR="00941DD2">
        <w:rPr>
          <w:rFonts w:ascii="Times New Roman" w:hAnsi="Times New Roman" w:cs="Times New Roman"/>
          <w:sz w:val="24"/>
          <w:szCs w:val="24"/>
        </w:rPr>
        <w:t xml:space="preserve"> </w:t>
      </w:r>
      <w:r w:rsidR="00F87F41">
        <w:rPr>
          <w:rFonts w:ascii="Times New Roman" w:hAnsi="Times New Roman" w:cs="Times New Roman"/>
          <w:sz w:val="24"/>
          <w:szCs w:val="24"/>
        </w:rPr>
        <w:t xml:space="preserve">personas </w:t>
      </w:r>
      <w:r>
        <w:rPr>
          <w:rFonts w:ascii="Times New Roman" w:hAnsi="Times New Roman" w:cs="Times New Roman"/>
          <w:sz w:val="24"/>
          <w:szCs w:val="24"/>
        </w:rPr>
        <w:t xml:space="preserve">provenientes de diferentes países. </w:t>
      </w:r>
      <w:r w:rsidR="008D42A4">
        <w:rPr>
          <w:rFonts w:ascii="Times New Roman" w:hAnsi="Times New Roman" w:cs="Times New Roman"/>
          <w:sz w:val="24"/>
          <w:szCs w:val="24"/>
        </w:rPr>
        <w:t>En su mayoría de Venezuela, Estados Unidos y Ecuador.</w:t>
      </w:r>
    </w:p>
    <w:p w:rsidR="001005CC" w:rsidRDefault="001005CC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05CC" w:rsidRPr="00902A89" w:rsidRDefault="001005CC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2A89">
        <w:rPr>
          <w:rFonts w:ascii="Times New Roman" w:hAnsi="Times New Roman" w:cs="Times New Roman"/>
          <w:b/>
          <w:sz w:val="24"/>
          <w:szCs w:val="24"/>
        </w:rPr>
        <w:t>Fuentes bibliográficas:</w:t>
      </w:r>
    </w:p>
    <w:p w:rsidR="001005CC" w:rsidRDefault="001005CC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Administrativo Nacional de Estadística (2012) </w:t>
      </w:r>
      <w:r>
        <w:rPr>
          <w:rFonts w:ascii="Times New Roman" w:hAnsi="Times New Roman" w:cs="Times New Roman"/>
          <w:i/>
          <w:sz w:val="24"/>
          <w:szCs w:val="24"/>
        </w:rPr>
        <w:t xml:space="preserve">Atlas estadístico Colombia: Tomo I demográfico. </w:t>
      </w:r>
      <w:r>
        <w:rPr>
          <w:rFonts w:ascii="Times New Roman" w:hAnsi="Times New Roman" w:cs="Times New Roman"/>
          <w:sz w:val="24"/>
          <w:szCs w:val="24"/>
        </w:rPr>
        <w:t>Presidencia de la República. Bogotá, Colombia</w:t>
      </w:r>
    </w:p>
    <w:p w:rsidR="001005CC" w:rsidRDefault="001005CC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MURAD R., Rocío (2003) </w:t>
      </w:r>
      <w:r>
        <w:rPr>
          <w:rFonts w:ascii="Times New Roman" w:hAnsi="Times New Roman" w:cs="Times New Roman"/>
          <w:i/>
          <w:sz w:val="24"/>
          <w:szCs w:val="24"/>
        </w:rPr>
        <w:t xml:space="preserve">Estudio sobre la distribución espacial de la población en Colombia. </w:t>
      </w:r>
      <w:r>
        <w:rPr>
          <w:rFonts w:ascii="Times New Roman" w:hAnsi="Times New Roman" w:cs="Times New Roman"/>
          <w:sz w:val="24"/>
          <w:szCs w:val="24"/>
        </w:rPr>
        <w:t xml:space="preserve">Naciones Unidad.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Santiago de Chile. </w:t>
      </w:r>
    </w:p>
    <w:p w:rsidR="001005CC" w:rsidRDefault="001005CC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FLÓREZ, Carmen Elisa (2000) </w:t>
      </w:r>
      <w:r>
        <w:rPr>
          <w:rFonts w:ascii="Times New Roman" w:hAnsi="Times New Roman" w:cs="Times New Roman"/>
          <w:i/>
          <w:sz w:val="24"/>
          <w:szCs w:val="24"/>
        </w:rPr>
        <w:t xml:space="preserve">Las transformaciones sociodemográficas en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colombia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durante el siglo XX. </w:t>
      </w:r>
      <w:r>
        <w:rPr>
          <w:rFonts w:ascii="Times New Roman" w:hAnsi="Times New Roman" w:cs="Times New Roman"/>
          <w:sz w:val="24"/>
          <w:szCs w:val="24"/>
        </w:rPr>
        <w:t xml:space="preserve">Banco de la República. TM Editores. Bogotá, Colombia. </w:t>
      </w:r>
    </w:p>
    <w:p w:rsidR="00902A89" w:rsidRDefault="00902A89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2A89">
        <w:rPr>
          <w:rFonts w:ascii="Times New Roman" w:hAnsi="Times New Roman" w:cs="Times New Roman"/>
          <w:b/>
          <w:sz w:val="24"/>
          <w:szCs w:val="24"/>
        </w:rPr>
        <w:t>Referencias web:</w:t>
      </w:r>
    </w:p>
    <w:p w:rsidR="00902A89" w:rsidRDefault="00661D12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D66BA1" w:rsidRPr="00AD7C65">
          <w:rPr>
            <w:rStyle w:val="Hipervnculo"/>
            <w:rFonts w:ascii="Times New Roman" w:hAnsi="Times New Roman" w:cs="Times New Roman"/>
            <w:sz w:val="24"/>
            <w:szCs w:val="24"/>
          </w:rPr>
          <w:t>http://www.colombiestad.gov.co/index.php?option=com_jbook&amp;catid=179</w:t>
        </w:r>
      </w:hyperlink>
    </w:p>
    <w:p w:rsidR="00D66BA1" w:rsidRDefault="00661D12" w:rsidP="004A3116">
      <w:pPr>
        <w:spacing w:line="360" w:lineRule="auto"/>
        <w:jc w:val="both"/>
      </w:pPr>
      <w:hyperlink r:id="rId61" w:history="1">
        <w:r w:rsidR="00C33C09" w:rsidRPr="001645E4">
          <w:rPr>
            <w:rStyle w:val="Hipervnculo"/>
          </w:rPr>
          <w:t>https://www.dane.gov.co/reloj/reloj_animado.php</w:t>
        </w:r>
      </w:hyperlink>
    </w:p>
    <w:p w:rsidR="00C33C09" w:rsidRDefault="00661D12" w:rsidP="004A3116">
      <w:pPr>
        <w:spacing w:line="360" w:lineRule="auto"/>
        <w:jc w:val="both"/>
      </w:pPr>
      <w:hyperlink r:id="rId62" w:history="1">
        <w:r w:rsidR="00C33C09" w:rsidRPr="00A26945">
          <w:rPr>
            <w:rStyle w:val="Hipervnculo"/>
          </w:rPr>
          <w:t>http://www.dane.gov.co/censo/files/libroCenso2005nacional.pdf</w:t>
        </w:r>
      </w:hyperlink>
      <w:r w:rsidR="00C33C09">
        <w:t>.</w:t>
      </w:r>
    </w:p>
    <w:p w:rsidR="00C33C09" w:rsidRPr="00D66BA1" w:rsidRDefault="00C33C09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3C09" w:rsidRPr="00D66BA1" w:rsidSect="001F0F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6018" w:rsidRDefault="009C6018" w:rsidP="00F52837">
      <w:pPr>
        <w:spacing w:after="0" w:line="240" w:lineRule="auto"/>
      </w:pPr>
      <w:r>
        <w:separator/>
      </w:r>
    </w:p>
  </w:endnote>
  <w:endnote w:type="continuationSeparator" w:id="0">
    <w:p w:rsidR="009C6018" w:rsidRDefault="009C6018" w:rsidP="00F5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6018" w:rsidRDefault="009C6018" w:rsidP="00F52837">
      <w:pPr>
        <w:spacing w:after="0" w:line="240" w:lineRule="auto"/>
      </w:pPr>
      <w:r>
        <w:separator/>
      </w:r>
    </w:p>
  </w:footnote>
  <w:footnote w:type="continuationSeparator" w:id="0">
    <w:p w:rsidR="009C6018" w:rsidRDefault="009C6018" w:rsidP="00F528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63ED7"/>
    <w:multiLevelType w:val="hybridMultilevel"/>
    <w:tmpl w:val="8DB4AF7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0E7DA8"/>
    <w:multiLevelType w:val="hybridMultilevel"/>
    <w:tmpl w:val="BCA215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C827D2"/>
    <w:multiLevelType w:val="hybridMultilevel"/>
    <w:tmpl w:val="88D0155C"/>
    <w:lvl w:ilvl="0" w:tplc="065EBC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917260"/>
    <w:multiLevelType w:val="multilevel"/>
    <w:tmpl w:val="038A1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7A7A7173"/>
    <w:multiLevelType w:val="hybridMultilevel"/>
    <w:tmpl w:val="50F2C424"/>
    <w:lvl w:ilvl="0" w:tplc="E73ED1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B56727"/>
    <w:multiLevelType w:val="hybridMultilevel"/>
    <w:tmpl w:val="D0D2B9BE"/>
    <w:lvl w:ilvl="0" w:tplc="75386038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2900"/>
    <w:rsid w:val="0000579A"/>
    <w:rsid w:val="00021CB5"/>
    <w:rsid w:val="0002451A"/>
    <w:rsid w:val="00037DDB"/>
    <w:rsid w:val="00052662"/>
    <w:rsid w:val="00055900"/>
    <w:rsid w:val="00055CDA"/>
    <w:rsid w:val="00060746"/>
    <w:rsid w:val="00065DC1"/>
    <w:rsid w:val="00066933"/>
    <w:rsid w:val="000670F8"/>
    <w:rsid w:val="000740FB"/>
    <w:rsid w:val="000747DA"/>
    <w:rsid w:val="0007692A"/>
    <w:rsid w:val="00081D26"/>
    <w:rsid w:val="00086CBE"/>
    <w:rsid w:val="00087688"/>
    <w:rsid w:val="000A0170"/>
    <w:rsid w:val="000A06DC"/>
    <w:rsid w:val="000A37FB"/>
    <w:rsid w:val="000A6FBA"/>
    <w:rsid w:val="000A704A"/>
    <w:rsid w:val="000B4C74"/>
    <w:rsid w:val="000C1C98"/>
    <w:rsid w:val="000C45ED"/>
    <w:rsid w:val="000C5D03"/>
    <w:rsid w:val="000C6716"/>
    <w:rsid w:val="000F217F"/>
    <w:rsid w:val="000F22B7"/>
    <w:rsid w:val="001005CC"/>
    <w:rsid w:val="00103E31"/>
    <w:rsid w:val="0010781A"/>
    <w:rsid w:val="00117FA1"/>
    <w:rsid w:val="00127E5A"/>
    <w:rsid w:val="00137BB1"/>
    <w:rsid w:val="00140FBB"/>
    <w:rsid w:val="001442C7"/>
    <w:rsid w:val="00144566"/>
    <w:rsid w:val="001509BC"/>
    <w:rsid w:val="0015523F"/>
    <w:rsid w:val="0015691F"/>
    <w:rsid w:val="00164D24"/>
    <w:rsid w:val="001735B4"/>
    <w:rsid w:val="001739CC"/>
    <w:rsid w:val="001859FF"/>
    <w:rsid w:val="00185B57"/>
    <w:rsid w:val="00186079"/>
    <w:rsid w:val="0019150E"/>
    <w:rsid w:val="001A477C"/>
    <w:rsid w:val="001D413F"/>
    <w:rsid w:val="001D4D94"/>
    <w:rsid w:val="001D7FA6"/>
    <w:rsid w:val="001E14B2"/>
    <w:rsid w:val="001E6276"/>
    <w:rsid w:val="001F0F0D"/>
    <w:rsid w:val="002037CC"/>
    <w:rsid w:val="0020394C"/>
    <w:rsid w:val="00210625"/>
    <w:rsid w:val="00211C5D"/>
    <w:rsid w:val="00212855"/>
    <w:rsid w:val="002211D4"/>
    <w:rsid w:val="0024478A"/>
    <w:rsid w:val="00253608"/>
    <w:rsid w:val="002556C7"/>
    <w:rsid w:val="00263F62"/>
    <w:rsid w:val="002651EF"/>
    <w:rsid w:val="00266B95"/>
    <w:rsid w:val="00267C9F"/>
    <w:rsid w:val="00270AC0"/>
    <w:rsid w:val="00285F75"/>
    <w:rsid w:val="002863E7"/>
    <w:rsid w:val="0029467D"/>
    <w:rsid w:val="002A14DB"/>
    <w:rsid w:val="002B1190"/>
    <w:rsid w:val="002B4658"/>
    <w:rsid w:val="002C34D5"/>
    <w:rsid w:val="002C6FB7"/>
    <w:rsid w:val="002D40DD"/>
    <w:rsid w:val="002E0ED1"/>
    <w:rsid w:val="002E3312"/>
    <w:rsid w:val="002E75B2"/>
    <w:rsid w:val="002F50CF"/>
    <w:rsid w:val="002F6156"/>
    <w:rsid w:val="002F684B"/>
    <w:rsid w:val="002F7489"/>
    <w:rsid w:val="0030223D"/>
    <w:rsid w:val="00304681"/>
    <w:rsid w:val="003060BB"/>
    <w:rsid w:val="00311779"/>
    <w:rsid w:val="003310C2"/>
    <w:rsid w:val="00331D25"/>
    <w:rsid w:val="00342EC4"/>
    <w:rsid w:val="00345EDD"/>
    <w:rsid w:val="003622CF"/>
    <w:rsid w:val="0036253E"/>
    <w:rsid w:val="003751EC"/>
    <w:rsid w:val="003860C7"/>
    <w:rsid w:val="00395592"/>
    <w:rsid w:val="003C7A04"/>
    <w:rsid w:val="003D754E"/>
    <w:rsid w:val="003E2C05"/>
    <w:rsid w:val="003E6DF5"/>
    <w:rsid w:val="003F55D5"/>
    <w:rsid w:val="00420568"/>
    <w:rsid w:val="00432BE9"/>
    <w:rsid w:val="00440724"/>
    <w:rsid w:val="004415A4"/>
    <w:rsid w:val="00447320"/>
    <w:rsid w:val="00472E1E"/>
    <w:rsid w:val="00474AA9"/>
    <w:rsid w:val="00477AEF"/>
    <w:rsid w:val="00492A3B"/>
    <w:rsid w:val="00494C64"/>
    <w:rsid w:val="004A3116"/>
    <w:rsid w:val="004B5111"/>
    <w:rsid w:val="004B68DB"/>
    <w:rsid w:val="004C1B28"/>
    <w:rsid w:val="004C4C7D"/>
    <w:rsid w:val="004C63B3"/>
    <w:rsid w:val="004F1709"/>
    <w:rsid w:val="004F291F"/>
    <w:rsid w:val="004F7178"/>
    <w:rsid w:val="0050190F"/>
    <w:rsid w:val="00505901"/>
    <w:rsid w:val="00505B4D"/>
    <w:rsid w:val="00512097"/>
    <w:rsid w:val="0051249F"/>
    <w:rsid w:val="00516C2B"/>
    <w:rsid w:val="00523E2F"/>
    <w:rsid w:val="00526F40"/>
    <w:rsid w:val="00527463"/>
    <w:rsid w:val="00531222"/>
    <w:rsid w:val="00536ED0"/>
    <w:rsid w:val="00537C47"/>
    <w:rsid w:val="005432E7"/>
    <w:rsid w:val="00543B85"/>
    <w:rsid w:val="005470AC"/>
    <w:rsid w:val="005506DA"/>
    <w:rsid w:val="00556524"/>
    <w:rsid w:val="0056232B"/>
    <w:rsid w:val="00570D9C"/>
    <w:rsid w:val="00571F2C"/>
    <w:rsid w:val="00585FE9"/>
    <w:rsid w:val="00586C95"/>
    <w:rsid w:val="00587163"/>
    <w:rsid w:val="005A064F"/>
    <w:rsid w:val="005B1491"/>
    <w:rsid w:val="005B22FB"/>
    <w:rsid w:val="005B5DA2"/>
    <w:rsid w:val="005C3B13"/>
    <w:rsid w:val="005D6B20"/>
    <w:rsid w:val="005D745C"/>
    <w:rsid w:val="005F2E2E"/>
    <w:rsid w:val="005F4D16"/>
    <w:rsid w:val="006001A5"/>
    <w:rsid w:val="006035EF"/>
    <w:rsid w:val="00604649"/>
    <w:rsid w:val="006133BB"/>
    <w:rsid w:val="006176B6"/>
    <w:rsid w:val="0062160E"/>
    <w:rsid w:val="00631DE1"/>
    <w:rsid w:val="00635084"/>
    <w:rsid w:val="0063640C"/>
    <w:rsid w:val="00637C27"/>
    <w:rsid w:val="00643972"/>
    <w:rsid w:val="00661D12"/>
    <w:rsid w:val="0066628E"/>
    <w:rsid w:val="00674E22"/>
    <w:rsid w:val="00675726"/>
    <w:rsid w:val="006831BA"/>
    <w:rsid w:val="00683A27"/>
    <w:rsid w:val="006A1E57"/>
    <w:rsid w:val="006B5FA9"/>
    <w:rsid w:val="006D150F"/>
    <w:rsid w:val="006E2247"/>
    <w:rsid w:val="006E3797"/>
    <w:rsid w:val="006E6F4F"/>
    <w:rsid w:val="006F2503"/>
    <w:rsid w:val="00706C09"/>
    <w:rsid w:val="00707CED"/>
    <w:rsid w:val="00712E78"/>
    <w:rsid w:val="007216C5"/>
    <w:rsid w:val="00721EB3"/>
    <w:rsid w:val="0072527E"/>
    <w:rsid w:val="00725630"/>
    <w:rsid w:val="007307CF"/>
    <w:rsid w:val="0073675E"/>
    <w:rsid w:val="00740204"/>
    <w:rsid w:val="00745433"/>
    <w:rsid w:val="0075022B"/>
    <w:rsid w:val="00751F25"/>
    <w:rsid w:val="007567AC"/>
    <w:rsid w:val="00756A63"/>
    <w:rsid w:val="00772288"/>
    <w:rsid w:val="00772D99"/>
    <w:rsid w:val="0077652D"/>
    <w:rsid w:val="0077679D"/>
    <w:rsid w:val="0078480F"/>
    <w:rsid w:val="00785303"/>
    <w:rsid w:val="007931B7"/>
    <w:rsid w:val="007A3C60"/>
    <w:rsid w:val="007C608E"/>
    <w:rsid w:val="007C69C1"/>
    <w:rsid w:val="007C7DD3"/>
    <w:rsid w:val="007E76C1"/>
    <w:rsid w:val="007F1DA7"/>
    <w:rsid w:val="007F2993"/>
    <w:rsid w:val="007F3B5B"/>
    <w:rsid w:val="00810773"/>
    <w:rsid w:val="0082549B"/>
    <w:rsid w:val="008311B4"/>
    <w:rsid w:val="00831223"/>
    <w:rsid w:val="00831BDA"/>
    <w:rsid w:val="00840409"/>
    <w:rsid w:val="008711B8"/>
    <w:rsid w:val="00874E9C"/>
    <w:rsid w:val="00895EAB"/>
    <w:rsid w:val="00897861"/>
    <w:rsid w:val="008A0973"/>
    <w:rsid w:val="008A187A"/>
    <w:rsid w:val="008A6B5F"/>
    <w:rsid w:val="008B0CB8"/>
    <w:rsid w:val="008B1EE3"/>
    <w:rsid w:val="008B264C"/>
    <w:rsid w:val="008B5554"/>
    <w:rsid w:val="008B58C4"/>
    <w:rsid w:val="008C401F"/>
    <w:rsid w:val="008D025E"/>
    <w:rsid w:val="008D161E"/>
    <w:rsid w:val="008D42A4"/>
    <w:rsid w:val="008D4A27"/>
    <w:rsid w:val="008D5F1C"/>
    <w:rsid w:val="008E42C7"/>
    <w:rsid w:val="008F5BE1"/>
    <w:rsid w:val="00902A89"/>
    <w:rsid w:val="0090616C"/>
    <w:rsid w:val="009147BD"/>
    <w:rsid w:val="009275D0"/>
    <w:rsid w:val="00932475"/>
    <w:rsid w:val="00941DD2"/>
    <w:rsid w:val="00942BDF"/>
    <w:rsid w:val="00945026"/>
    <w:rsid w:val="00952DD9"/>
    <w:rsid w:val="00953789"/>
    <w:rsid w:val="00956C9E"/>
    <w:rsid w:val="00957FD6"/>
    <w:rsid w:val="00970848"/>
    <w:rsid w:val="00970E6A"/>
    <w:rsid w:val="00972900"/>
    <w:rsid w:val="009808A9"/>
    <w:rsid w:val="009840B3"/>
    <w:rsid w:val="00986A24"/>
    <w:rsid w:val="0099091C"/>
    <w:rsid w:val="009B623B"/>
    <w:rsid w:val="009C6018"/>
    <w:rsid w:val="009D140C"/>
    <w:rsid w:val="009D1BA8"/>
    <w:rsid w:val="009D7819"/>
    <w:rsid w:val="009E1553"/>
    <w:rsid w:val="009E375C"/>
    <w:rsid w:val="009E4B3F"/>
    <w:rsid w:val="009E4BF7"/>
    <w:rsid w:val="009F3E19"/>
    <w:rsid w:val="00A01716"/>
    <w:rsid w:val="00A05E2F"/>
    <w:rsid w:val="00A10782"/>
    <w:rsid w:val="00A16413"/>
    <w:rsid w:val="00A264ED"/>
    <w:rsid w:val="00A32999"/>
    <w:rsid w:val="00A36C3F"/>
    <w:rsid w:val="00A36F96"/>
    <w:rsid w:val="00A53FC8"/>
    <w:rsid w:val="00A55F1E"/>
    <w:rsid w:val="00A5616B"/>
    <w:rsid w:val="00A61BE8"/>
    <w:rsid w:val="00A728D3"/>
    <w:rsid w:val="00A80349"/>
    <w:rsid w:val="00A85864"/>
    <w:rsid w:val="00A870A3"/>
    <w:rsid w:val="00A979E6"/>
    <w:rsid w:val="00AA6C66"/>
    <w:rsid w:val="00AB439A"/>
    <w:rsid w:val="00AB6A35"/>
    <w:rsid w:val="00AC4BAB"/>
    <w:rsid w:val="00AC7ED9"/>
    <w:rsid w:val="00AD57F4"/>
    <w:rsid w:val="00AE42D0"/>
    <w:rsid w:val="00AE4D07"/>
    <w:rsid w:val="00AF4145"/>
    <w:rsid w:val="00AF42EC"/>
    <w:rsid w:val="00AF7DF7"/>
    <w:rsid w:val="00B05596"/>
    <w:rsid w:val="00B06E04"/>
    <w:rsid w:val="00B15C50"/>
    <w:rsid w:val="00B16015"/>
    <w:rsid w:val="00B16B48"/>
    <w:rsid w:val="00B31FB3"/>
    <w:rsid w:val="00B55373"/>
    <w:rsid w:val="00B565C7"/>
    <w:rsid w:val="00B65078"/>
    <w:rsid w:val="00B80E14"/>
    <w:rsid w:val="00B97ECC"/>
    <w:rsid w:val="00BA101E"/>
    <w:rsid w:val="00BB0440"/>
    <w:rsid w:val="00BB123D"/>
    <w:rsid w:val="00BB40DC"/>
    <w:rsid w:val="00BC2921"/>
    <w:rsid w:val="00BC54F2"/>
    <w:rsid w:val="00BC5AF5"/>
    <w:rsid w:val="00BC5F30"/>
    <w:rsid w:val="00BC6C0C"/>
    <w:rsid w:val="00BD2887"/>
    <w:rsid w:val="00BD4F83"/>
    <w:rsid w:val="00BD7746"/>
    <w:rsid w:val="00BE0134"/>
    <w:rsid w:val="00BF2842"/>
    <w:rsid w:val="00C014E5"/>
    <w:rsid w:val="00C020AE"/>
    <w:rsid w:val="00C05406"/>
    <w:rsid w:val="00C13883"/>
    <w:rsid w:val="00C14FC8"/>
    <w:rsid w:val="00C15A90"/>
    <w:rsid w:val="00C25C73"/>
    <w:rsid w:val="00C33866"/>
    <w:rsid w:val="00C33C09"/>
    <w:rsid w:val="00C411B2"/>
    <w:rsid w:val="00C42FAB"/>
    <w:rsid w:val="00C44E92"/>
    <w:rsid w:val="00C456AD"/>
    <w:rsid w:val="00C5502D"/>
    <w:rsid w:val="00C57C8F"/>
    <w:rsid w:val="00C63A48"/>
    <w:rsid w:val="00C64390"/>
    <w:rsid w:val="00C64397"/>
    <w:rsid w:val="00C87A7C"/>
    <w:rsid w:val="00C87BC4"/>
    <w:rsid w:val="00C93C20"/>
    <w:rsid w:val="00CA1839"/>
    <w:rsid w:val="00CA3CD8"/>
    <w:rsid w:val="00CA5777"/>
    <w:rsid w:val="00CC6D4C"/>
    <w:rsid w:val="00CD0597"/>
    <w:rsid w:val="00CE34FA"/>
    <w:rsid w:val="00CE466C"/>
    <w:rsid w:val="00CF09BA"/>
    <w:rsid w:val="00CF0A61"/>
    <w:rsid w:val="00CF3EA3"/>
    <w:rsid w:val="00CF5AB2"/>
    <w:rsid w:val="00CF66A7"/>
    <w:rsid w:val="00D02B40"/>
    <w:rsid w:val="00D12BB8"/>
    <w:rsid w:val="00D27DD0"/>
    <w:rsid w:val="00D34C3F"/>
    <w:rsid w:val="00D40BAD"/>
    <w:rsid w:val="00D50A5E"/>
    <w:rsid w:val="00D52200"/>
    <w:rsid w:val="00D52B4F"/>
    <w:rsid w:val="00D53C60"/>
    <w:rsid w:val="00D56F72"/>
    <w:rsid w:val="00D61DE2"/>
    <w:rsid w:val="00D66BA1"/>
    <w:rsid w:val="00D737B8"/>
    <w:rsid w:val="00D73D93"/>
    <w:rsid w:val="00D7611A"/>
    <w:rsid w:val="00D876D6"/>
    <w:rsid w:val="00D94D24"/>
    <w:rsid w:val="00DA2B6C"/>
    <w:rsid w:val="00DA5B87"/>
    <w:rsid w:val="00DB3386"/>
    <w:rsid w:val="00DC01D5"/>
    <w:rsid w:val="00DC1CA2"/>
    <w:rsid w:val="00DC2214"/>
    <w:rsid w:val="00DC4FE6"/>
    <w:rsid w:val="00DD065C"/>
    <w:rsid w:val="00DD2938"/>
    <w:rsid w:val="00DF1E52"/>
    <w:rsid w:val="00DF208A"/>
    <w:rsid w:val="00DF6B6C"/>
    <w:rsid w:val="00E24B6E"/>
    <w:rsid w:val="00E255AA"/>
    <w:rsid w:val="00E30AC7"/>
    <w:rsid w:val="00E3206F"/>
    <w:rsid w:val="00E66E45"/>
    <w:rsid w:val="00E84119"/>
    <w:rsid w:val="00E93904"/>
    <w:rsid w:val="00E93B42"/>
    <w:rsid w:val="00E9505E"/>
    <w:rsid w:val="00EA535C"/>
    <w:rsid w:val="00EA5548"/>
    <w:rsid w:val="00EA57B6"/>
    <w:rsid w:val="00EA5D32"/>
    <w:rsid w:val="00EB4C03"/>
    <w:rsid w:val="00EC297E"/>
    <w:rsid w:val="00EC3FF8"/>
    <w:rsid w:val="00EE016A"/>
    <w:rsid w:val="00EE06E3"/>
    <w:rsid w:val="00EF064C"/>
    <w:rsid w:val="00EF37A1"/>
    <w:rsid w:val="00EF4005"/>
    <w:rsid w:val="00EF477C"/>
    <w:rsid w:val="00F0262C"/>
    <w:rsid w:val="00F02FFB"/>
    <w:rsid w:val="00F07577"/>
    <w:rsid w:val="00F139B5"/>
    <w:rsid w:val="00F15179"/>
    <w:rsid w:val="00F243D4"/>
    <w:rsid w:val="00F25D8A"/>
    <w:rsid w:val="00F27E09"/>
    <w:rsid w:val="00F41F35"/>
    <w:rsid w:val="00F44D6F"/>
    <w:rsid w:val="00F455CB"/>
    <w:rsid w:val="00F47385"/>
    <w:rsid w:val="00F52837"/>
    <w:rsid w:val="00F6154A"/>
    <w:rsid w:val="00F73F08"/>
    <w:rsid w:val="00F75832"/>
    <w:rsid w:val="00F86528"/>
    <w:rsid w:val="00F87249"/>
    <w:rsid w:val="00F87F41"/>
    <w:rsid w:val="00FA011F"/>
    <w:rsid w:val="00FA7F73"/>
    <w:rsid w:val="00FB2117"/>
    <w:rsid w:val="00FB4C0B"/>
    <w:rsid w:val="00FD3591"/>
    <w:rsid w:val="00FE205D"/>
    <w:rsid w:val="00FF1737"/>
    <w:rsid w:val="00FF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0F0D"/>
  </w:style>
  <w:style w:type="paragraph" w:styleId="Ttulo1">
    <w:name w:val="heading 1"/>
    <w:basedOn w:val="Normal"/>
    <w:next w:val="Normal"/>
    <w:link w:val="Ttulo1Car"/>
    <w:uiPriority w:val="9"/>
    <w:qFormat/>
    <w:rsid w:val="00986A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34D5"/>
    <w:pPr>
      <w:ind w:left="720"/>
      <w:contextualSpacing/>
    </w:pPr>
  </w:style>
  <w:style w:type="table" w:styleId="Tablaconcuadrcula">
    <w:name w:val="Table Grid"/>
    <w:basedOn w:val="Tablanormal"/>
    <w:rsid w:val="003860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6035E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F52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52837"/>
  </w:style>
  <w:style w:type="paragraph" w:styleId="Piedepgina">
    <w:name w:val="footer"/>
    <w:basedOn w:val="Normal"/>
    <w:link w:val="PiedepginaCar"/>
    <w:uiPriority w:val="99"/>
    <w:semiHidden/>
    <w:unhideWhenUsed/>
    <w:rsid w:val="00F52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F52837"/>
  </w:style>
  <w:style w:type="character" w:customStyle="1" w:styleId="un">
    <w:name w:val="un"/>
    <w:basedOn w:val="Fuentedeprrafopredeter"/>
    <w:rsid w:val="00BC54F2"/>
  </w:style>
  <w:style w:type="paragraph" w:styleId="Textodeglobo">
    <w:name w:val="Balloon Text"/>
    <w:basedOn w:val="Normal"/>
    <w:link w:val="TextodegloboCar"/>
    <w:uiPriority w:val="99"/>
    <w:semiHidden/>
    <w:unhideWhenUsed/>
    <w:rsid w:val="00BC5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54F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86A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mons.wikimedia.org/wiki/File:Provincias_de_la_Nueva_Granada_1851.jp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jpeg"/><Relationship Id="rId39" Type="http://schemas.openxmlformats.org/officeDocument/2006/relationships/hyperlink" Target="https://commons.wikimedia.org/wiki/File:Cafetales,_en_Colombia.jpg" TargetMode="External"/><Relationship Id="rId21" Type="http://schemas.openxmlformats.org/officeDocument/2006/relationships/hyperlink" Target="https://commons.wikimedia.org/wiki/File:Birth_rate_figures_for_countries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s://upload.wikimedia.org/wikipedia/commons/f/f3/Colombia_relief_demographic_map.pn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s://commons.wikimedia.org/wiki/File:Medio_4.jpg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png"/><Relationship Id="rId29" Type="http://schemas.openxmlformats.org/officeDocument/2006/relationships/hyperlink" Target="https://commons.wikimedia.org/wiki/File:Casta_painting_all.jpg?uselang=es" TargetMode="External"/><Relationship Id="rId41" Type="http://schemas.openxmlformats.org/officeDocument/2006/relationships/hyperlink" Target="https://upload.wikimedia.org/wikipedia/commons/8/8a/Departamentos_de_Colombia_por_Poblacion_2012.png" TargetMode="External"/><Relationship Id="rId54" Type="http://schemas.openxmlformats.org/officeDocument/2006/relationships/image" Target="media/image24.jpeg"/><Relationship Id="rId62" Type="http://schemas.openxmlformats.org/officeDocument/2006/relationships/hyperlink" Target="http://www.dane.gov.co/censo/files/libroCenso2005nacional.pdf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upload.wikimedia.org/wikipedia/commons/b/b1/World_population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jpeg"/><Relationship Id="rId37" Type="http://schemas.openxmlformats.org/officeDocument/2006/relationships/hyperlink" Target="https://commons.wikimedia.org/wiki/File:San_Andr%C3%A9s_y_Providencia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commons.wikimedia.org/wiki/File:Poblacion_bogota.JPG" TargetMode="External"/><Relationship Id="rId53" Type="http://schemas.openxmlformats.org/officeDocument/2006/relationships/hyperlink" Target="https://commons.wikimedia.org/wiki/File:Mezquita_Maicao_Colombia_Yuri_Romero_Picon.JPG" TargetMode="External"/><Relationship Id="rId58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hyperlink" Target="https://commons.wikimedia.org/wiki/File:Constituci%C3%B3n_pol%C3%ADtica_de_Colombia_de_1863.jpg" TargetMode="External"/><Relationship Id="rId23" Type="http://schemas.openxmlformats.org/officeDocument/2006/relationships/hyperlink" Target="https://commons.wikimedia.org/wiki/File:Tipos_de_piramide_de_poblaci%C3%B3n.png?uselang=es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png"/><Relationship Id="rId49" Type="http://schemas.openxmlformats.org/officeDocument/2006/relationships/hyperlink" Target="https://commons.wikimedia.org/wiki/File:Migraci%C3%B3n_humana_fuera_de_%C3%81frica_mapa_ADN_gen%C3%A9tico.png" TargetMode="External"/><Relationship Id="rId57" Type="http://schemas.openxmlformats.org/officeDocument/2006/relationships/hyperlink" Target="https://commons.wikimedia.org/wiki/File:Bogot%C3%A1_Business_Center.jpg" TargetMode="External"/><Relationship Id="rId61" Type="http://schemas.openxmlformats.org/officeDocument/2006/relationships/hyperlink" Target="https://www.dane.gov.co/reloj/reloj_animado.php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ommons.wikimedia.org/wiki/File:Death_rate_world_map.PNG" TargetMode="External"/><Relationship Id="rId31" Type="http://schemas.openxmlformats.org/officeDocument/2006/relationships/hyperlink" Target="https://upload.wikimedia.org/wikipedia/commons/9/9f/Abolicion_de_la_esclavitud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hyperlink" Target="http://www.colombiestad.gov.co/index.php?option=com_jbook&amp;catid=17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mmons.wikimedia.org/wiki/File:DANE_logo.sv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hyperlink" Target="https://commons.wikimedia.org/wiki/File:Celebraci%C3%B3n_d%C3%ADa_de_la_madre,_hogar_geri%C3%A1trico_Divino_Redentor_(7179331736).jpg?uselang=es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upload.wikimedia.org/wikipedia/commons/9/95/AfroColombian_map.png" TargetMode="External"/><Relationship Id="rId43" Type="http://schemas.openxmlformats.org/officeDocument/2006/relationships/hyperlink" Target="https://commons.wikimedia.org/wiki/Category:Maps_of_metropolitan_areas_in_Colombia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commons.wikimedia.org/wiki/File:Pa%C3%ADses_con_m%C3%A1s_inmigrantes_2010.jp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hyperlink" Target="https://commons.wikimedia.org/wiki/Category:Punch_cards" TargetMode="External"/><Relationship Id="rId25" Type="http://schemas.openxmlformats.org/officeDocument/2006/relationships/hyperlink" Target="https://commons.wikimedia.org/wiki/Category:Population_pyramids_of_Colombia" TargetMode="External"/><Relationship Id="rId33" Type="http://schemas.openxmlformats.org/officeDocument/2006/relationships/hyperlink" Target="https://commons.wikimedia.org/wiki/File:Mujeres_de_la_etnia_Ember%C3%A1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png"/><Relationship Id="rId59" Type="http://schemas.openxmlformats.org/officeDocument/2006/relationships/hyperlink" Target="https://commons.wikimedia.org/wiki/File:Desplazadoscol01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7097</Words>
  <Characters>39035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PC</dc:creator>
  <cp:lastModifiedBy>ANA MARIA LARA</cp:lastModifiedBy>
  <cp:revision>4</cp:revision>
  <dcterms:created xsi:type="dcterms:W3CDTF">2015-08-11T00:38:00Z</dcterms:created>
  <dcterms:modified xsi:type="dcterms:W3CDTF">2015-08-11T02:01:00Z</dcterms:modified>
</cp:coreProperties>
</file>