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456207FC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A1D95" w:rsidRPr="005A1D95">
        <w:rPr>
          <w:rFonts w:ascii="Arial" w:hAnsi="Arial"/>
          <w:sz w:val="18"/>
          <w:szCs w:val="18"/>
          <w:highlight w:val="green"/>
          <w:lang w:val="es-ES_tradnl"/>
        </w:rPr>
        <w:t>CS_</w:t>
      </w:r>
      <w:r w:rsidR="0027749E" w:rsidRPr="005A1D95">
        <w:rPr>
          <w:rFonts w:ascii="Arial" w:hAnsi="Arial"/>
          <w:sz w:val="18"/>
          <w:szCs w:val="18"/>
          <w:highlight w:val="green"/>
          <w:lang w:val="es-ES_tradnl"/>
        </w:rPr>
        <w:t>10_01_</w:t>
      </w:r>
      <w:r w:rsidR="005A1D95" w:rsidRPr="005A1D95">
        <w:rPr>
          <w:rFonts w:ascii="Arial" w:hAnsi="Arial"/>
          <w:sz w:val="18"/>
          <w:szCs w:val="18"/>
          <w:highlight w:val="green"/>
          <w:lang w:val="es-ES_tradnl"/>
        </w:rPr>
        <w:t>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96763A" w14:textId="77777777" w:rsidR="00D55236" w:rsidRDefault="00CD652E" w:rsidP="00CD652E">
      <w:pPr>
        <w:rPr>
          <w:rFonts w:ascii="Arial" w:hAnsi="Arial" w:cs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5A1D95"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5A1D9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5A1D95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A1D95">
        <w:rPr>
          <w:rFonts w:ascii="Arial" w:hAnsi="Arial"/>
          <w:sz w:val="18"/>
          <w:szCs w:val="18"/>
          <w:lang w:val="es-ES_tradnl"/>
        </w:rPr>
        <w:tab/>
      </w:r>
      <w:proofErr w:type="spellStart"/>
      <w:r w:rsidR="00D55236" w:rsidRPr="00D55236">
        <w:rPr>
          <w:rFonts w:ascii="Arial" w:hAnsi="Arial" w:cs="Arial"/>
          <w:sz w:val="18"/>
          <w:szCs w:val="18"/>
        </w:rPr>
        <w:t>Hechos</w:t>
      </w:r>
      <w:proofErr w:type="spellEnd"/>
      <w:r w:rsidR="00D55236" w:rsidRPr="00D55236">
        <w:rPr>
          <w:rFonts w:ascii="Arial" w:hAnsi="Arial" w:cs="Arial"/>
          <w:sz w:val="18"/>
          <w:szCs w:val="18"/>
        </w:rPr>
        <w:t xml:space="preserve"> de la Guerra </w:t>
      </w:r>
      <w:proofErr w:type="spellStart"/>
      <w:r w:rsidR="00D55236" w:rsidRPr="00D55236">
        <w:rPr>
          <w:rFonts w:ascii="Arial" w:hAnsi="Arial" w:cs="Arial"/>
          <w:sz w:val="18"/>
          <w:szCs w:val="18"/>
        </w:rPr>
        <w:t>Fría</w:t>
      </w:r>
      <w:proofErr w:type="spellEnd"/>
      <w:r w:rsidR="00D55236" w:rsidRPr="00D55236">
        <w:rPr>
          <w:rFonts w:ascii="Arial" w:hAnsi="Arial" w:cs="Arial"/>
          <w:sz w:val="18"/>
          <w:szCs w:val="18"/>
        </w:rPr>
        <w:t xml:space="preserve"> </w:t>
      </w:r>
    </w:p>
    <w:p w14:paraId="2DC59B14" w14:textId="77777777" w:rsidR="00D55236" w:rsidRDefault="00D55236" w:rsidP="00CD652E">
      <w:pPr>
        <w:rPr>
          <w:rFonts w:ascii="Arial" w:hAnsi="Arial" w:cs="Arial"/>
          <w:sz w:val="18"/>
          <w:szCs w:val="18"/>
        </w:rPr>
      </w:pPr>
    </w:p>
    <w:p w14:paraId="699CA374" w14:textId="15425BBA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7749E">
        <w:rPr>
          <w:rFonts w:ascii="Arial" w:hAnsi="Arial"/>
          <w:sz w:val="18"/>
          <w:szCs w:val="18"/>
          <w:lang w:val="es-ES_tradnl"/>
        </w:rPr>
        <w:t>: Ejercicio de relacionar hechos</w:t>
      </w:r>
      <w:r w:rsidR="005A1D95">
        <w:rPr>
          <w:rFonts w:ascii="Arial" w:hAnsi="Arial"/>
          <w:sz w:val="18"/>
          <w:szCs w:val="18"/>
          <w:lang w:val="es-ES_tradnl"/>
        </w:rPr>
        <w:t xml:space="preserve"> o nombres de la Guerra F</w:t>
      </w:r>
      <w:r w:rsidR="0027749E">
        <w:rPr>
          <w:rFonts w:ascii="Arial" w:hAnsi="Arial"/>
          <w:sz w:val="18"/>
          <w:szCs w:val="18"/>
          <w:lang w:val="es-ES_tradnl"/>
        </w:rPr>
        <w:t xml:space="preserve">ría con sus protagonistas o fechas. 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4CFAE49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7749E">
        <w:rPr>
          <w:rFonts w:ascii="Arial" w:hAnsi="Arial"/>
          <w:sz w:val="18"/>
          <w:szCs w:val="18"/>
          <w:lang w:val="es-ES_tradnl"/>
        </w:rPr>
        <w:t xml:space="preserve"> Guerra Fría, protagonistas, fechas.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502128A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7749E">
        <w:rPr>
          <w:rFonts w:ascii="Arial" w:hAnsi="Arial"/>
          <w:sz w:val="18"/>
          <w:szCs w:val="18"/>
          <w:lang w:val="es-ES_tradnl"/>
        </w:rPr>
        <w:t>: 10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27749E">
        <w:tc>
          <w:tcPr>
            <w:tcW w:w="1248" w:type="dxa"/>
          </w:tcPr>
          <w:p w14:paraId="21CFC169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9F26D14" w:rsidR="00CD652E" w:rsidRPr="005F4C68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27749E">
        <w:tc>
          <w:tcPr>
            <w:tcW w:w="1248" w:type="dxa"/>
          </w:tcPr>
          <w:p w14:paraId="2FE83298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27749E">
        <w:tc>
          <w:tcPr>
            <w:tcW w:w="4536" w:type="dxa"/>
          </w:tcPr>
          <w:p w14:paraId="1A3927AE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27749E">
        <w:tc>
          <w:tcPr>
            <w:tcW w:w="4536" w:type="dxa"/>
          </w:tcPr>
          <w:p w14:paraId="144209B0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27749E">
        <w:tc>
          <w:tcPr>
            <w:tcW w:w="4536" w:type="dxa"/>
          </w:tcPr>
          <w:p w14:paraId="4D25ADD3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544F6EF5" w:rsidR="00CD652E" w:rsidRPr="00AC7496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27749E">
        <w:tc>
          <w:tcPr>
            <w:tcW w:w="4536" w:type="dxa"/>
          </w:tcPr>
          <w:p w14:paraId="60DA4CBA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06608CEA" w:rsidR="00205770" w:rsidRPr="005F4C68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30FF8951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27749E">
        <w:rPr>
          <w:rFonts w:ascii="Arial" w:hAnsi="Arial"/>
          <w:sz w:val="18"/>
          <w:szCs w:val="18"/>
          <w:lang w:val="es-ES_tradnl"/>
        </w:rPr>
        <w:t>: Fácil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8D487C8" w14:textId="42F148C1" w:rsidR="00CD652E" w:rsidRPr="005A1D95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7749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7749E">
        <w:rPr>
          <w:rFonts w:ascii="Arial" w:hAnsi="Arial"/>
          <w:sz w:val="18"/>
          <w:szCs w:val="18"/>
          <w:highlight w:val="green"/>
          <w:lang w:val="es-ES_tradnl"/>
        </w:rPr>
        <w:t>Hechos de la Guerra Fría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="005A1D95"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="005A1D95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A1D95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55236" w:rsidRPr="00D55236">
        <w:rPr>
          <w:rFonts w:ascii="Arial" w:hAnsi="Arial" w:cs="Arial"/>
          <w:sz w:val="18"/>
          <w:szCs w:val="18"/>
        </w:rPr>
        <w:t>Hechos</w:t>
      </w:r>
      <w:proofErr w:type="spellEnd"/>
      <w:r w:rsidR="00D55236" w:rsidRPr="00D55236">
        <w:rPr>
          <w:rFonts w:ascii="Arial" w:hAnsi="Arial" w:cs="Arial"/>
          <w:sz w:val="18"/>
          <w:szCs w:val="18"/>
        </w:rPr>
        <w:t xml:space="preserve"> de la Guerra Fría</w:t>
      </w:r>
      <w:bookmarkStart w:id="0" w:name="_GoBack"/>
      <w:bookmarkEnd w:id="0"/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94C902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27749E">
        <w:rPr>
          <w:rFonts w:ascii="Arial" w:hAnsi="Arial"/>
          <w:sz w:val="18"/>
          <w:szCs w:val="18"/>
          <w:lang w:val="es-ES_tradnl"/>
        </w:rPr>
        <w:t>: Secundaria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14B703D5" w:rsidR="00CD652E" w:rsidRPr="000719EE" w:rsidRDefault="0027749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hechos de</w:t>
      </w:r>
      <w:r w:rsidR="00056D18">
        <w:rPr>
          <w:rFonts w:ascii="Arial" w:hAnsi="Arial" w:cs="Arial"/>
          <w:sz w:val="18"/>
          <w:szCs w:val="18"/>
          <w:lang w:val="es-ES_tradnl"/>
        </w:rPr>
        <w:t>l bloque 1</w:t>
      </w:r>
      <w:r>
        <w:rPr>
          <w:rFonts w:ascii="Arial" w:hAnsi="Arial" w:cs="Arial"/>
          <w:sz w:val="18"/>
          <w:szCs w:val="18"/>
          <w:lang w:val="es-ES_tradnl"/>
        </w:rPr>
        <w:t xml:space="preserve"> con </w:t>
      </w:r>
      <w:r w:rsidR="00056D18">
        <w:rPr>
          <w:rFonts w:ascii="Arial" w:hAnsi="Arial" w:cs="Arial"/>
          <w:sz w:val="18"/>
          <w:szCs w:val="18"/>
          <w:lang w:val="es-ES_tradnl"/>
        </w:rPr>
        <w:t>las</w:t>
      </w:r>
      <w:r>
        <w:rPr>
          <w:rFonts w:ascii="Arial" w:hAnsi="Arial" w:cs="Arial"/>
          <w:sz w:val="18"/>
          <w:szCs w:val="18"/>
          <w:lang w:val="es-ES_tradnl"/>
        </w:rPr>
        <w:t xml:space="preserve"> fechas de</w:t>
      </w:r>
      <w:r w:rsidR="00056D18">
        <w:rPr>
          <w:rFonts w:ascii="Arial" w:hAnsi="Arial" w:cs="Arial"/>
          <w:sz w:val="18"/>
          <w:szCs w:val="18"/>
          <w:lang w:val="es-ES_tradnl"/>
        </w:rPr>
        <w:t>l bloque 2</w:t>
      </w:r>
      <w:r>
        <w:rPr>
          <w:rFonts w:ascii="Arial" w:hAnsi="Arial" w:cs="Arial"/>
          <w:sz w:val="18"/>
          <w:szCs w:val="18"/>
          <w:lang w:val="es-ES_tradnl"/>
        </w:rPr>
        <w:t>. Para ello arrastra las fechas o palabras de</w:t>
      </w:r>
      <w:r w:rsidR="00056D18">
        <w:rPr>
          <w:rFonts w:ascii="Arial" w:hAnsi="Arial" w:cs="Arial"/>
          <w:sz w:val="18"/>
          <w:szCs w:val="18"/>
          <w:lang w:val="es-ES_tradnl"/>
        </w:rPr>
        <w:t>l bloque 2</w:t>
      </w:r>
      <w:r>
        <w:rPr>
          <w:rFonts w:ascii="Arial" w:hAnsi="Arial" w:cs="Arial"/>
          <w:sz w:val="18"/>
          <w:szCs w:val="18"/>
          <w:lang w:val="es-ES_tradnl"/>
        </w:rPr>
        <w:t xml:space="preserve"> con su par de</w:t>
      </w:r>
      <w:r w:rsidR="00056D18">
        <w:rPr>
          <w:rFonts w:ascii="Arial" w:hAnsi="Arial" w:cs="Arial"/>
          <w:sz w:val="18"/>
          <w:szCs w:val="18"/>
          <w:lang w:val="es-ES_tradnl"/>
        </w:rPr>
        <w:t>l bloque 1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4C1ABFD2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A1D95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1983781" w14:textId="4EC0EEB6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658C6D8" w:rsidR="00CD652E" w:rsidRPr="005A1D95" w:rsidRDefault="00CD652E" w:rsidP="00CD652E">
      <w:pPr>
        <w:rPr>
          <w:rFonts w:ascii="Arial" w:hAnsi="Arial"/>
          <w:sz w:val="18"/>
          <w:szCs w:val="18"/>
          <w:lang w:val="pt-BR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27749E">
        <w:rPr>
          <w:rFonts w:ascii="Arial" w:hAnsi="Arial"/>
          <w:sz w:val="18"/>
          <w:szCs w:val="18"/>
          <w:lang w:val="es-ES_tradnl"/>
        </w:rPr>
        <w:t xml:space="preserve">. </w:t>
      </w:r>
      <w:r w:rsidR="0027749E" w:rsidRPr="005A1D95">
        <w:rPr>
          <w:rFonts w:ascii="Arial" w:hAnsi="Arial"/>
          <w:sz w:val="18"/>
          <w:szCs w:val="18"/>
          <w:lang w:val="pt-BR"/>
        </w:rPr>
        <w:t>N</w:t>
      </w:r>
    </w:p>
    <w:p w14:paraId="60D847A0" w14:textId="77777777" w:rsidR="00CD652E" w:rsidRPr="005A1D95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6440A674" w14:textId="77777777" w:rsidR="00CD652E" w:rsidRPr="005A1D95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60EAFCFA" w14:textId="550464D7" w:rsidR="00CD652E" w:rsidRPr="005A1D95" w:rsidRDefault="00CD652E" w:rsidP="00CD652E">
      <w:pPr>
        <w:rPr>
          <w:rFonts w:ascii="Arial" w:hAnsi="Arial"/>
          <w:sz w:val="18"/>
          <w:szCs w:val="18"/>
          <w:lang w:val="pt-BR"/>
        </w:rPr>
      </w:pPr>
      <w:r w:rsidRPr="005A1D95">
        <w:rPr>
          <w:rFonts w:ascii="Arial" w:hAnsi="Arial"/>
          <w:b/>
          <w:color w:val="FF0000"/>
          <w:sz w:val="18"/>
          <w:szCs w:val="18"/>
          <w:lang w:val="pt-BR"/>
        </w:rPr>
        <w:t>*</w:t>
      </w:r>
      <w:r w:rsidRPr="005A1D95">
        <w:rPr>
          <w:rFonts w:ascii="Arial" w:hAnsi="Arial"/>
          <w:sz w:val="18"/>
          <w:szCs w:val="18"/>
          <w:lang w:val="pt-BR"/>
        </w:rPr>
        <w:t xml:space="preserve"> </w:t>
      </w:r>
      <w:proofErr w:type="spellStart"/>
      <w:r w:rsidRPr="005A1D95">
        <w:rPr>
          <w:rFonts w:ascii="Arial" w:hAnsi="Arial"/>
          <w:sz w:val="18"/>
          <w:szCs w:val="18"/>
          <w:highlight w:val="green"/>
          <w:lang w:val="pt-BR"/>
        </w:rPr>
        <w:t>Sin</w:t>
      </w:r>
      <w:proofErr w:type="spellEnd"/>
      <w:r w:rsidRPr="005A1D95">
        <w:rPr>
          <w:rFonts w:ascii="Arial" w:hAnsi="Arial"/>
          <w:sz w:val="18"/>
          <w:szCs w:val="18"/>
          <w:highlight w:val="green"/>
          <w:lang w:val="pt-BR"/>
        </w:rPr>
        <w:t xml:space="preserve"> </w:t>
      </w:r>
      <w:proofErr w:type="spellStart"/>
      <w:r w:rsidRPr="005A1D95">
        <w:rPr>
          <w:rFonts w:ascii="Arial" w:hAnsi="Arial"/>
          <w:sz w:val="18"/>
          <w:szCs w:val="18"/>
          <w:highlight w:val="green"/>
          <w:lang w:val="pt-BR"/>
        </w:rPr>
        <w:t>ordenación</w:t>
      </w:r>
      <w:proofErr w:type="spellEnd"/>
      <w:r w:rsidRPr="005A1D95">
        <w:rPr>
          <w:rFonts w:ascii="Arial" w:hAnsi="Arial"/>
          <w:sz w:val="18"/>
          <w:szCs w:val="18"/>
          <w:highlight w:val="green"/>
          <w:lang w:val="pt-BR"/>
        </w:rPr>
        <w:t xml:space="preserve"> </w:t>
      </w:r>
      <w:proofErr w:type="spellStart"/>
      <w:r w:rsidRPr="005A1D95">
        <w:rPr>
          <w:rFonts w:ascii="Arial" w:hAnsi="Arial"/>
          <w:sz w:val="18"/>
          <w:szCs w:val="18"/>
          <w:highlight w:val="green"/>
          <w:lang w:val="pt-BR"/>
        </w:rPr>
        <w:t>aleatoria</w:t>
      </w:r>
      <w:proofErr w:type="spellEnd"/>
      <w:r w:rsidRPr="005A1D95">
        <w:rPr>
          <w:rFonts w:ascii="Arial" w:hAnsi="Arial"/>
          <w:sz w:val="18"/>
          <w:szCs w:val="18"/>
          <w:highlight w:val="green"/>
          <w:lang w:val="pt-BR"/>
        </w:rPr>
        <w:t xml:space="preserve"> (S/</w:t>
      </w:r>
      <w:proofErr w:type="gramStart"/>
      <w:r w:rsidRPr="005A1D95">
        <w:rPr>
          <w:rFonts w:ascii="Arial" w:hAnsi="Arial"/>
          <w:sz w:val="18"/>
          <w:szCs w:val="18"/>
          <w:highlight w:val="green"/>
          <w:lang w:val="pt-BR"/>
        </w:rPr>
        <w:t>N):)</w:t>
      </w:r>
      <w:proofErr w:type="gramEnd"/>
      <w:r w:rsidR="0027749E" w:rsidRPr="005A1D95">
        <w:rPr>
          <w:rFonts w:ascii="Arial" w:hAnsi="Arial"/>
          <w:sz w:val="18"/>
          <w:szCs w:val="18"/>
          <w:lang w:val="pt-BR"/>
        </w:rPr>
        <w:t xml:space="preserve"> N</w:t>
      </w:r>
    </w:p>
    <w:p w14:paraId="31F7E98C" w14:textId="77777777" w:rsidR="00CD652E" w:rsidRPr="005A1D95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0EC77AD3" w14:textId="77777777" w:rsidR="00CD652E" w:rsidRPr="005A1D95" w:rsidRDefault="00CD652E" w:rsidP="00CD652E">
      <w:pPr>
        <w:rPr>
          <w:rFonts w:ascii="Arial" w:hAnsi="Arial" w:cs="Arial"/>
          <w:sz w:val="18"/>
          <w:szCs w:val="18"/>
          <w:lang w:val="pt-BR"/>
        </w:rPr>
      </w:pPr>
    </w:p>
    <w:p w14:paraId="1F3EAE79" w14:textId="76D14301" w:rsidR="00CD652E" w:rsidRPr="005A1D95" w:rsidRDefault="00CD652E" w:rsidP="00CD652E">
      <w:pPr>
        <w:rPr>
          <w:rFonts w:ascii="Arial" w:hAnsi="Arial"/>
          <w:sz w:val="18"/>
          <w:szCs w:val="18"/>
          <w:lang w:val="pt-BR"/>
        </w:rPr>
      </w:pPr>
      <w:r w:rsidRPr="005A1D95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27749E" w:rsidRPr="005A1D95">
        <w:rPr>
          <w:rFonts w:ascii="Arial" w:hAnsi="Arial"/>
          <w:sz w:val="18"/>
          <w:szCs w:val="18"/>
          <w:lang w:val="pt-BR"/>
        </w:rPr>
        <w:t xml:space="preserve"> N</w:t>
      </w:r>
    </w:p>
    <w:p w14:paraId="42B814E0" w14:textId="77777777" w:rsidR="00CD652E" w:rsidRPr="005A1D95" w:rsidRDefault="00CD652E" w:rsidP="00CB02D2">
      <w:pPr>
        <w:rPr>
          <w:rFonts w:ascii="Arial" w:hAnsi="Arial" w:cs="Arial"/>
          <w:sz w:val="18"/>
          <w:szCs w:val="18"/>
          <w:lang w:val="pt-BR"/>
        </w:rPr>
      </w:pPr>
    </w:p>
    <w:p w14:paraId="2B05A2B4" w14:textId="77777777" w:rsidR="00CD652E" w:rsidRPr="005A1D95" w:rsidRDefault="00CD652E" w:rsidP="00CB02D2">
      <w:pPr>
        <w:rPr>
          <w:rFonts w:ascii="Arial" w:hAnsi="Arial" w:cs="Arial"/>
          <w:sz w:val="18"/>
          <w:szCs w:val="18"/>
          <w:lang w:val="pt-BR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CD652E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00AA5F7" w:rsidR="006907A4" w:rsidRPr="00254FDB" w:rsidRDefault="0027749E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Inicio de la Guerra Fría</w:t>
            </w:r>
          </w:p>
        </w:tc>
        <w:tc>
          <w:tcPr>
            <w:tcW w:w="4650" w:type="dxa"/>
            <w:vAlign w:val="center"/>
          </w:tcPr>
          <w:p w14:paraId="69C2AA15" w14:textId="50BFBA3E" w:rsidR="006907A4" w:rsidRPr="00254FDB" w:rsidRDefault="0027749E" w:rsidP="002774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1947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A18D11E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Guerra de Vietnam</w:t>
            </w:r>
          </w:p>
        </w:tc>
        <w:tc>
          <w:tcPr>
            <w:tcW w:w="4650" w:type="dxa"/>
            <w:vAlign w:val="center"/>
          </w:tcPr>
          <w:p w14:paraId="5798D079" w14:textId="448F53AF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1960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5561BA1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Guerra de Corea</w:t>
            </w:r>
          </w:p>
        </w:tc>
        <w:tc>
          <w:tcPr>
            <w:tcW w:w="4650" w:type="dxa"/>
            <w:vAlign w:val="center"/>
          </w:tcPr>
          <w:p w14:paraId="53E988D5" w14:textId="498A3E76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1950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07F1C56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Guerra de Afganistán</w:t>
            </w:r>
          </w:p>
        </w:tc>
        <w:tc>
          <w:tcPr>
            <w:tcW w:w="4650" w:type="dxa"/>
            <w:vAlign w:val="center"/>
          </w:tcPr>
          <w:p w14:paraId="6F4C6438" w14:textId="578AFF32" w:rsidR="006907A4" w:rsidRPr="00254FDB" w:rsidRDefault="0027749E" w:rsidP="00056D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1979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19639B27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Proceso de descolonización</w:t>
            </w:r>
          </w:p>
        </w:tc>
        <w:tc>
          <w:tcPr>
            <w:tcW w:w="4650" w:type="dxa"/>
            <w:vAlign w:val="center"/>
          </w:tcPr>
          <w:p w14:paraId="3C988CD6" w14:textId="0A6D0233" w:rsidR="006907A4" w:rsidRPr="00254FDB" w:rsidRDefault="0027749E" w:rsidP="00056D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África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362DCA36" w:rsidR="006907A4" w:rsidRPr="00254FDB" w:rsidRDefault="00056D1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Líder de la independencia de India</w:t>
            </w:r>
          </w:p>
        </w:tc>
        <w:tc>
          <w:tcPr>
            <w:tcW w:w="4650" w:type="dxa"/>
            <w:vAlign w:val="center"/>
          </w:tcPr>
          <w:p w14:paraId="548BF7AA" w14:textId="5219786D" w:rsidR="006907A4" w:rsidRPr="00254FDB" w:rsidRDefault="00056D1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Gandhi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7</w:t>
            </w:r>
          </w:p>
        </w:tc>
        <w:tc>
          <w:tcPr>
            <w:tcW w:w="4649" w:type="dxa"/>
            <w:vAlign w:val="center"/>
          </w:tcPr>
          <w:p w14:paraId="2F9D8835" w14:textId="6D8117BF" w:rsidR="006907A4" w:rsidRPr="00254FDB" w:rsidRDefault="00056D18" w:rsidP="00056D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Líder árabe egipcio. Nacionalizó el canal de Suez. </w:t>
            </w:r>
          </w:p>
        </w:tc>
        <w:tc>
          <w:tcPr>
            <w:tcW w:w="4650" w:type="dxa"/>
            <w:vAlign w:val="center"/>
          </w:tcPr>
          <w:p w14:paraId="497F1665" w14:textId="0C78E863" w:rsidR="006907A4" w:rsidRPr="00254FDB" w:rsidRDefault="00056D18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Nasser</w:t>
            </w:r>
            <w:proofErr w:type="spellEnd"/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6905DEF7" w:rsidR="006907A4" w:rsidRPr="00254FDB" w:rsidRDefault="0027749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Fin de la Guerra Fría</w:t>
            </w:r>
          </w:p>
        </w:tc>
        <w:tc>
          <w:tcPr>
            <w:tcW w:w="4650" w:type="dxa"/>
            <w:vAlign w:val="center"/>
          </w:tcPr>
          <w:p w14:paraId="131976F8" w14:textId="1B6D6228" w:rsidR="006907A4" w:rsidRPr="00254FDB" w:rsidRDefault="0027749E" w:rsidP="002774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1991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56D18"/>
    <w:rsid w:val="00104E5C"/>
    <w:rsid w:val="001B3983"/>
    <w:rsid w:val="001E2043"/>
    <w:rsid w:val="00205770"/>
    <w:rsid w:val="00254FDB"/>
    <w:rsid w:val="0027749E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A1D95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55236"/>
    <w:rsid w:val="00D660AD"/>
    <w:rsid w:val="00D744D2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A840E27-CED0-4702-99BE-47B4FF51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rsid w:val="005A1D95"/>
    <w:pPr>
      <w:spacing w:after="20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1D95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5A1D95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D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D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5</cp:revision>
  <dcterms:created xsi:type="dcterms:W3CDTF">2015-02-22T22:09:00Z</dcterms:created>
  <dcterms:modified xsi:type="dcterms:W3CDTF">2015-03-02T01:01:00Z</dcterms:modified>
</cp:coreProperties>
</file>