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6DEC63F1" w:rsidR="00E61A4B" w:rsidRPr="0058392D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8392D" w:rsidRPr="0058392D">
        <w:rPr>
          <w:rFonts w:ascii="Arial" w:hAnsi="Arial"/>
          <w:sz w:val="18"/>
          <w:szCs w:val="18"/>
          <w:highlight w:val="green"/>
          <w:lang w:val="es-ES_tradnl"/>
        </w:rPr>
        <w:t xml:space="preserve"> C</w:t>
      </w:r>
      <w:r w:rsidR="00F13784" w:rsidRPr="0058392D">
        <w:rPr>
          <w:rFonts w:ascii="Arial" w:hAnsi="Arial"/>
          <w:sz w:val="18"/>
          <w:szCs w:val="18"/>
          <w:highlight w:val="green"/>
          <w:lang w:val="es-ES_tradnl"/>
        </w:rPr>
        <w:t>S_</w:t>
      </w:r>
      <w:r w:rsidR="000E021F" w:rsidRPr="0058392D">
        <w:rPr>
          <w:rFonts w:ascii="Arial" w:hAnsi="Arial"/>
          <w:sz w:val="18"/>
          <w:szCs w:val="18"/>
          <w:highlight w:val="green"/>
          <w:lang w:val="es-ES_tradnl"/>
        </w:rPr>
        <w:t>10_</w:t>
      </w:r>
      <w:r w:rsidR="0058392D" w:rsidRPr="0058392D">
        <w:rPr>
          <w:rFonts w:ascii="Arial" w:hAnsi="Arial"/>
          <w:sz w:val="18"/>
          <w:szCs w:val="18"/>
          <w:highlight w:val="green"/>
          <w:lang w:val="es-ES_tradnl"/>
        </w:rPr>
        <w:t>02_</w:t>
      </w:r>
      <w:r w:rsidR="000E021F" w:rsidRPr="0058392D">
        <w:rPr>
          <w:rFonts w:ascii="Arial" w:hAnsi="Arial"/>
          <w:sz w:val="18"/>
          <w:szCs w:val="18"/>
          <w:highlight w:val="green"/>
          <w:lang w:val="es-ES_tradnl"/>
        </w:rPr>
        <w:t>CO_</w:t>
      </w:r>
    </w:p>
    <w:p w14:paraId="73C3E215" w14:textId="77777777" w:rsidR="006D02A8" w:rsidRPr="0058392D" w:rsidRDefault="006D02A8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5EA17D9F" w:rsidR="00D72D3D" w:rsidRPr="000719EE" w:rsidRDefault="000E021F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6B9641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leer textos sobre los cuales se diseñan preguntas con cuatro posibilidades de respuesta.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903A4C" w:rsidR="000719EE" w:rsidRPr="000719EE" w:rsidRDefault="004C3E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Asia, África, Medio Oriente, conflictos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A42A9A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43537A3" w:rsidR="005F4C68" w:rsidRPr="005F4C68" w:rsidRDefault="000E02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7AE1CD" w:rsidR="002E4EE6" w:rsidRPr="00AC7496" w:rsidRDefault="000E02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08792B32" w:rsidR="00947699" w:rsidRPr="005F4C68" w:rsidRDefault="000E021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65EA8A8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47908B4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AC87A8E" w:rsidR="000719EE" w:rsidRPr="005B42E7" w:rsidRDefault="000E021F" w:rsidP="000719E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sz w:val="18"/>
          <w:szCs w:val="18"/>
          <w:lang w:val="es-ES_tradnl"/>
        </w:rPr>
        <w:t>os</w:t>
      </w:r>
      <w:r>
        <w:rPr>
          <w:rFonts w:ascii="Arial" w:hAnsi="Arial" w:cs="Arial"/>
          <w:sz w:val="18"/>
          <w:szCs w:val="18"/>
          <w:lang w:val="es-ES_tradnl"/>
        </w:rPr>
        <w:t xml:space="preserve"> siguientes </w:t>
      </w:r>
      <w:r w:rsidR="0058392D">
        <w:rPr>
          <w:rFonts w:ascii="Arial" w:hAnsi="Arial" w:cs="Arial"/>
          <w:sz w:val="18"/>
          <w:szCs w:val="18"/>
          <w:lang w:val="es-ES_tradnl"/>
        </w:rPr>
        <w:t>ítems</w:t>
      </w:r>
      <w:r>
        <w:rPr>
          <w:rFonts w:ascii="Arial" w:hAnsi="Arial" w:cs="Arial"/>
          <w:sz w:val="18"/>
          <w:szCs w:val="18"/>
          <w:lang w:val="es-ES_tradnl"/>
        </w:rPr>
        <w:t xml:space="preserve"> están conformad</w:t>
      </w:r>
      <w:r w:rsidR="0058392D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s por un texto</w:t>
      </w:r>
      <w:r w:rsidR="0058392D">
        <w:rPr>
          <w:rFonts w:ascii="Arial" w:hAnsi="Arial" w:cs="Arial"/>
          <w:sz w:val="18"/>
          <w:szCs w:val="18"/>
          <w:lang w:val="es-ES_tradnl"/>
        </w:rPr>
        <w:t xml:space="preserve"> o una imagen</w:t>
      </w:r>
      <w:r>
        <w:rPr>
          <w:rFonts w:ascii="Arial" w:hAnsi="Arial" w:cs="Arial"/>
          <w:sz w:val="18"/>
          <w:szCs w:val="18"/>
          <w:lang w:val="es-ES_tradnl"/>
        </w:rPr>
        <w:t xml:space="preserve"> sobre </w:t>
      </w:r>
      <w:r w:rsidR="005B42E7">
        <w:rPr>
          <w:rFonts w:ascii="Arial" w:hAnsi="Arial" w:cs="Arial"/>
          <w:sz w:val="18"/>
          <w:szCs w:val="18"/>
          <w:lang w:val="es-ES_tradnl"/>
        </w:rPr>
        <w:t>los cuales</w:t>
      </w:r>
      <w:r>
        <w:rPr>
          <w:rFonts w:ascii="Arial" w:hAnsi="Arial" w:cs="Arial"/>
          <w:sz w:val="18"/>
          <w:szCs w:val="18"/>
          <w:lang w:val="es-ES_tradnl"/>
        </w:rPr>
        <w:t xml:space="preserve"> versa una pregunta para la cual se dan cuatro posibilidades de respuesta. Marca la respuesta correcta, para ello utiliza el puntero del </w:t>
      </w:r>
      <w:r w:rsidRPr="005B42E7">
        <w:rPr>
          <w:rFonts w:ascii="Arial" w:hAnsi="Arial" w:cs="Arial"/>
          <w:i/>
          <w:sz w:val="18"/>
          <w:szCs w:val="18"/>
          <w:lang w:val="es-ES_tradnl"/>
        </w:rPr>
        <w:t>mouse.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CB0480D" w:rsidR="000719EE" w:rsidRPr="000719EE" w:rsidRDefault="00F13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1C8D05F" w:rsidR="000719EE" w:rsidRDefault="00F13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F6C2A49" w:rsidR="00584F8B" w:rsidRPr="00F13784" w:rsidRDefault="00D80D56" w:rsidP="00584F8B">
      <w:pPr>
        <w:rPr>
          <w:rFonts w:ascii="Arial" w:hAnsi="Arial" w:cs="Arial"/>
          <w:sz w:val="18"/>
          <w:szCs w:val="18"/>
          <w:lang w:val="pt-BR"/>
        </w:rPr>
      </w:pPr>
      <w:r w:rsidRPr="00F13784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F13784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F13784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13784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FEEA872" w:rsidR="000719EE" w:rsidRPr="005B42E7" w:rsidRDefault="00F13784" w:rsidP="00CB02D2">
      <w:pPr>
        <w:rPr>
          <w:rFonts w:ascii="Arial" w:hAnsi="Arial" w:cs="Arial"/>
          <w:sz w:val="18"/>
          <w:szCs w:val="18"/>
          <w:lang w:val="es-CO"/>
        </w:rPr>
      </w:pPr>
      <w:r w:rsidRPr="005B42E7">
        <w:rPr>
          <w:rFonts w:ascii="Arial" w:hAnsi="Arial" w:cs="Arial"/>
          <w:sz w:val="18"/>
          <w:szCs w:val="18"/>
          <w:lang w:val="es-CO"/>
        </w:rPr>
        <w:t>N</w:t>
      </w:r>
    </w:p>
    <w:p w14:paraId="72847A08" w14:textId="77777777" w:rsidR="009C4689" w:rsidRPr="005B42E7" w:rsidRDefault="009C4689" w:rsidP="00CB02D2">
      <w:pPr>
        <w:rPr>
          <w:rFonts w:ascii="Arial" w:hAnsi="Arial" w:cs="Arial"/>
          <w:sz w:val="18"/>
          <w:szCs w:val="18"/>
          <w:lang w:val="es-CO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62557D7" w14:textId="3B3B9405" w:rsidR="00CD0B3B" w:rsidRPr="006921F6" w:rsidRDefault="005839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F2A3C43" wp14:editId="08A8AE29">
            <wp:extent cx="1939141" cy="1089126"/>
            <wp:effectExtent l="0" t="0" r="4445" b="0"/>
            <wp:docPr id="1" name="Imagen 1" descr="http://esp.rt.com/actualidad/public_images/da2/da28e6762cf11c20fa2e0c22d4bd6eea_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.rt.com/actualidad/public_images/da2/da28e6762cf11c20fa2e0c22d4bd6eea_artic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43" cy="10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162A" w14:textId="77777777" w:rsidR="0058392D" w:rsidRDefault="0058392D" w:rsidP="00F934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1516BB" w14:textId="4C6DC1A2" w:rsidR="0058392D" w:rsidRDefault="0058392D" w:rsidP="00F9345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58392D">
        <w:rPr>
          <w:rFonts w:ascii="Arial" w:hAnsi="Arial"/>
          <w:b/>
          <w:color w:val="FF0000"/>
          <w:sz w:val="18"/>
          <w:szCs w:val="18"/>
          <w:lang w:val="es-ES_tradnl"/>
        </w:rPr>
        <w:t>http://esp.rt.com/actualidad/public_images/da2/da28e6762cf11c20fa2e0c22d4bd6eea_article.jpg</w:t>
      </w:r>
    </w:p>
    <w:p w14:paraId="43F4A935" w14:textId="435863D2" w:rsidR="00F93457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9AA353A" w14:textId="514D44F9" w:rsidR="0058392D" w:rsidRDefault="0058392D" w:rsidP="00F934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conflicto por el dominio territorial de las islas </w:t>
      </w:r>
      <w:proofErr w:type="spellStart"/>
      <w:r>
        <w:rPr>
          <w:rFonts w:ascii="Arial" w:hAnsi="Arial"/>
          <w:sz w:val="18"/>
          <w:szCs w:val="18"/>
          <w:lang w:val="es-ES_tradnl"/>
        </w:rPr>
        <w:t>Senkaku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entre China y Japón no ha pasado de escaramuzas militares. En caso de conflicto bélico, Japón contaría con el apoyo de </w:t>
      </w:r>
    </w:p>
    <w:p w14:paraId="01C8AF97" w14:textId="77777777" w:rsidR="0058392D" w:rsidRPr="009510B5" w:rsidRDefault="0058392D" w:rsidP="00F93457">
      <w:pPr>
        <w:rPr>
          <w:rFonts w:ascii="Arial" w:hAnsi="Arial"/>
          <w:sz w:val="18"/>
          <w:szCs w:val="18"/>
          <w:lang w:val="es-ES_tradnl"/>
        </w:rPr>
      </w:pPr>
    </w:p>
    <w:p w14:paraId="156ACFBA" w14:textId="1DD290BB" w:rsidR="006921F6" w:rsidRP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Estados Unidos.</w:t>
      </w:r>
    </w:p>
    <w:p w14:paraId="1C874BAB" w14:textId="2BE46E44" w:rsid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5F35C3A6" w14:textId="12D1C8E0" w:rsid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51935055" w14:textId="7B7517CC" w:rsid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01B008" w14:textId="77777777" w:rsidR="0058392D" w:rsidRPr="006921F6" w:rsidRDefault="0058392D" w:rsidP="0058392D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Estados Unidos.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61EED76" w14:textId="1DBEDAED" w:rsidR="0058392D" w:rsidRDefault="0058392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7585A87" wp14:editId="7F13356E">
            <wp:extent cx="2912780" cy="1974405"/>
            <wp:effectExtent l="0" t="0" r="1905" b="6985"/>
            <wp:docPr id="2" name="Imagen 2" descr="http://i1114.photobucket.com/albums/k531/Pylmon54/Historia/Islam%201/1OrienteMedioIGM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114.photobucket.com/albums/k531/Pylmon54/Historia/Islam%201/1OrienteMedioIGMco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97" cy="19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CB2D" w14:textId="0EA586F2" w:rsidR="0058392D" w:rsidRDefault="0058392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Fuente </w:t>
      </w:r>
      <w:r w:rsidRPr="0058392D">
        <w:rPr>
          <w:rFonts w:ascii="Arial" w:hAnsi="Arial"/>
          <w:b/>
          <w:color w:val="FF0000"/>
          <w:sz w:val="18"/>
          <w:szCs w:val="18"/>
          <w:lang w:val="es-ES_tradnl"/>
        </w:rPr>
        <w:t>http://i1114.photobucket.com/albums/k531/Pylmon54/Historia/Islam%201/1OrienteMedioIGMcopia.jpg</w:t>
      </w:r>
    </w:p>
    <w:p w14:paraId="7B88A78C" w14:textId="77777777" w:rsidR="0058392D" w:rsidRDefault="0058392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0340F19" w14:textId="77777777" w:rsidR="006921F6" w:rsidRDefault="006921F6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D54F17" w14:textId="48AB6DA7" w:rsidR="0058392D" w:rsidRDefault="0058392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algunos de los territorios que antes de la Primera Gue</w:t>
      </w:r>
      <w:r w:rsidR="005B42E7">
        <w:rPr>
          <w:rFonts w:ascii="Arial" w:hAnsi="Arial" w:cs="Arial"/>
          <w:sz w:val="18"/>
          <w:szCs w:val="18"/>
          <w:lang w:val="es-ES_tradnl"/>
        </w:rPr>
        <w:t>rra Mundial fueron del Imperio otomano</w:t>
      </w:r>
      <w:r>
        <w:rPr>
          <w:rFonts w:ascii="Arial" w:hAnsi="Arial" w:cs="Arial"/>
          <w:sz w:val="18"/>
          <w:szCs w:val="18"/>
          <w:lang w:val="es-ES_tradnl"/>
        </w:rPr>
        <w:t xml:space="preserve"> hoy existen conflictos de diferente índole. Uno de ellos se produjo en 1948 cuando</w:t>
      </w:r>
    </w:p>
    <w:p w14:paraId="4DAC2613" w14:textId="00AA365F" w:rsidR="006921F6" w:rsidRPr="006921F6" w:rsidRDefault="0058392D" w:rsidP="006921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Transjordania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fue invadida por tropas palestinas.</w:t>
      </w:r>
    </w:p>
    <w:p w14:paraId="28B55C6A" w14:textId="3E9AE4D6" w:rsidR="006921F6" w:rsidRDefault="005B42E7" w:rsidP="006921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Líbano NO aceptó</w:t>
      </w:r>
      <w:r w:rsidR="0058392D">
        <w:rPr>
          <w:rFonts w:ascii="Arial" w:hAnsi="Arial" w:cs="Arial"/>
          <w:sz w:val="18"/>
          <w:szCs w:val="18"/>
          <w:lang w:val="es-ES_tradnl"/>
        </w:rPr>
        <w:t xml:space="preserve"> ser parte de la Liga Árabe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17E5A73C" w14:textId="4FA7D240" w:rsidR="006921F6" w:rsidRDefault="005B42E7" w:rsidP="006921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</w:t>
      </w:r>
      <w:r w:rsidR="0058392D">
        <w:rPr>
          <w:rFonts w:ascii="Arial" w:hAnsi="Arial" w:cs="Arial"/>
          <w:sz w:val="18"/>
          <w:szCs w:val="18"/>
          <w:lang w:val="es-ES_tradnl"/>
        </w:rPr>
        <w:t>obierno sirio decidió derrocar al régimen del Líbano</w:t>
      </w:r>
      <w:r w:rsidR="00E2045C">
        <w:rPr>
          <w:rFonts w:ascii="Arial" w:hAnsi="Arial" w:cs="Arial"/>
          <w:sz w:val="18"/>
          <w:szCs w:val="18"/>
          <w:lang w:val="es-ES_tradnl"/>
        </w:rPr>
        <w:t>.</w:t>
      </w:r>
    </w:p>
    <w:p w14:paraId="461C261C" w14:textId="66E2067B" w:rsidR="00E2045C" w:rsidRPr="00E2045C" w:rsidRDefault="005B42E7" w:rsidP="006921F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b/>
          <w:sz w:val="18"/>
          <w:szCs w:val="18"/>
          <w:lang w:val="es-ES_tradnl"/>
        </w:rPr>
        <w:t>as Naciones Unidas dividieron el territorio palestino en dos.</w:t>
      </w:r>
    </w:p>
    <w:p w14:paraId="7E598360" w14:textId="77777777" w:rsidR="006921F6" w:rsidRPr="006921F6" w:rsidRDefault="006921F6" w:rsidP="006921F6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588E5BB" w14:textId="3D5A1E97" w:rsidR="0058392D" w:rsidRPr="00E2045C" w:rsidRDefault="005B42E7" w:rsidP="004C3E0D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b/>
          <w:sz w:val="18"/>
          <w:szCs w:val="18"/>
          <w:lang w:val="es-ES_tradnl"/>
        </w:rPr>
        <w:t>as</w:t>
      </w:r>
      <w:proofErr w:type="gramEnd"/>
      <w:r w:rsidR="0058392D">
        <w:rPr>
          <w:rFonts w:ascii="Arial" w:hAnsi="Arial" w:cs="Arial"/>
          <w:b/>
          <w:sz w:val="18"/>
          <w:szCs w:val="18"/>
          <w:lang w:val="es-ES_tradnl"/>
        </w:rPr>
        <w:t xml:space="preserve"> Naciones Unidas dividieron el territorio palestino en dos.</w:t>
      </w: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Pr="005B42E7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14:paraId="462EDE7B" w14:textId="701F6EA7" w:rsidR="0058392D" w:rsidRPr="00F13784" w:rsidRDefault="008A7B76" w:rsidP="006924F1">
      <w:pPr>
        <w:rPr>
          <w:rFonts w:ascii="Arial" w:hAnsi="Arial" w:cs="Arial"/>
          <w:sz w:val="18"/>
          <w:szCs w:val="18"/>
          <w:lang w:val="pt-BR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CB0D226" wp14:editId="09CA649A">
            <wp:extent cx="2392451" cy="1345391"/>
            <wp:effectExtent l="0" t="0" r="8255" b="7620"/>
            <wp:docPr id="4" name="Imagen 4" descr="http://cdn01.am.infobae.com/adjuntos/163/imagenes/005/873/0005873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01.am.infobae.com/adjuntos/163/imagenes/005/873/00058738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59" cy="13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4EB9" w14:textId="14E6FA69" w:rsidR="006924F1" w:rsidRPr="0058392D" w:rsidRDefault="0058392D" w:rsidP="006924F1">
      <w:r>
        <w:rPr>
          <w:rFonts w:ascii="Arial" w:hAnsi="Arial" w:cs="Arial"/>
          <w:sz w:val="18"/>
          <w:szCs w:val="18"/>
          <w:lang w:val="pt-BR"/>
        </w:rPr>
        <w:t xml:space="preserve">Tomado de </w:t>
      </w:r>
      <w:r w:rsidRPr="0058392D">
        <w:rPr>
          <w:rFonts w:ascii="Arial" w:hAnsi="Arial" w:cs="Arial"/>
          <w:sz w:val="18"/>
          <w:szCs w:val="18"/>
          <w:lang w:val="pt-BR"/>
        </w:rPr>
        <w:t>http://www.infobae.com/adjuntos/jpg/2013/04/177117.jpg</w:t>
      </w:r>
    </w:p>
    <w:p w14:paraId="4B2507D1" w14:textId="77777777" w:rsidR="0058392D" w:rsidRPr="00F13784" w:rsidRDefault="0058392D" w:rsidP="006924F1">
      <w:pPr>
        <w:rPr>
          <w:rFonts w:ascii="Arial" w:hAnsi="Arial" w:cs="Arial"/>
          <w:sz w:val="18"/>
          <w:szCs w:val="18"/>
          <w:lang w:val="pt-BR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7E646D0" w14:textId="77777777" w:rsidR="00E2045C" w:rsidRDefault="00E2045C" w:rsidP="00E2045C">
      <w:pPr>
        <w:rPr>
          <w:rFonts w:ascii="Arial" w:hAnsi="Arial" w:cs="Arial"/>
          <w:sz w:val="18"/>
          <w:szCs w:val="18"/>
          <w:lang w:val="es-ES_tradnl"/>
        </w:rPr>
      </w:pPr>
    </w:p>
    <w:p w14:paraId="7C213853" w14:textId="45FA7940" w:rsidR="0058392D" w:rsidRDefault="0058392D" w:rsidP="00E204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Estas esculturas son un homenaje al líder norcoreano Kim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fundador de Corea del Norte. Las esculturas permiten apreciar </w:t>
      </w:r>
    </w:p>
    <w:p w14:paraId="41ED419A" w14:textId="77777777" w:rsidR="0058392D" w:rsidRDefault="0058392D" w:rsidP="00E2045C">
      <w:pPr>
        <w:rPr>
          <w:rFonts w:ascii="Arial" w:hAnsi="Arial" w:cs="Arial"/>
          <w:sz w:val="18"/>
          <w:szCs w:val="18"/>
          <w:lang w:val="es-ES_tradnl"/>
        </w:rPr>
      </w:pPr>
    </w:p>
    <w:p w14:paraId="0C96F923" w14:textId="3AEC3BFB" w:rsidR="00E2045C" w:rsidRDefault="005B42E7" w:rsidP="00E204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sz w:val="18"/>
          <w:szCs w:val="18"/>
          <w:lang w:val="es-ES_tradnl"/>
        </w:rPr>
        <w:t>a sencillez del líder norcoreano.</w:t>
      </w:r>
    </w:p>
    <w:p w14:paraId="16E067F1" w14:textId="2A4FC344" w:rsidR="00E2045C" w:rsidRDefault="005B42E7" w:rsidP="00E204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58392D">
        <w:rPr>
          <w:rFonts w:ascii="Arial" w:hAnsi="Arial" w:cs="Arial"/>
          <w:sz w:val="18"/>
          <w:szCs w:val="18"/>
          <w:lang w:val="es-ES_tradnl"/>
        </w:rPr>
        <w:t xml:space="preserve">l rechazo al culto a la personalidad. </w:t>
      </w:r>
    </w:p>
    <w:p w14:paraId="405E8A46" w14:textId="75A7ADC5" w:rsidR="00E2045C" w:rsidRDefault="005B42E7" w:rsidP="00E204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58392D">
        <w:rPr>
          <w:rFonts w:ascii="Arial" w:hAnsi="Arial" w:cs="Arial"/>
          <w:sz w:val="18"/>
          <w:szCs w:val="18"/>
          <w:lang w:val="es-ES_tradnl"/>
        </w:rPr>
        <w:t>l aprecio que sienten los coreanos por su líder</w:t>
      </w:r>
      <w:r w:rsidR="00E2045C">
        <w:rPr>
          <w:rFonts w:ascii="Arial" w:hAnsi="Arial" w:cs="Arial"/>
          <w:sz w:val="18"/>
          <w:szCs w:val="18"/>
          <w:lang w:val="es-ES_tradnl"/>
        </w:rPr>
        <w:t>.</w:t>
      </w:r>
    </w:p>
    <w:p w14:paraId="58377F3D" w14:textId="068F8AC4" w:rsidR="00E2045C" w:rsidRPr="00E2045C" w:rsidRDefault="005B42E7" w:rsidP="00E2045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58392D">
        <w:rPr>
          <w:rFonts w:ascii="Arial" w:hAnsi="Arial" w:cs="Arial"/>
          <w:b/>
          <w:sz w:val="18"/>
          <w:szCs w:val="18"/>
          <w:lang w:val="es-ES_tradnl"/>
        </w:rPr>
        <w:t>l culto que se rinde a los líderes políticos</w:t>
      </w:r>
      <w:r w:rsidR="00E2045C" w:rsidRPr="00E2045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2903067" w14:textId="77777777" w:rsidR="00E2045C" w:rsidRPr="00E2045C" w:rsidRDefault="00E2045C" w:rsidP="00E2045C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4EE0B76D" w:rsidR="006924F1" w:rsidRPr="00FF2F4E" w:rsidRDefault="005B42E7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58392D">
        <w:rPr>
          <w:rFonts w:ascii="Arial" w:hAnsi="Arial" w:cs="Arial"/>
          <w:b/>
          <w:sz w:val="18"/>
          <w:szCs w:val="18"/>
          <w:lang w:val="es-ES_tradnl"/>
        </w:rPr>
        <w:t>l</w:t>
      </w:r>
      <w:proofErr w:type="gramEnd"/>
      <w:r w:rsidR="0058392D">
        <w:rPr>
          <w:rFonts w:ascii="Arial" w:hAnsi="Arial" w:cs="Arial"/>
          <w:b/>
          <w:sz w:val="18"/>
          <w:szCs w:val="18"/>
          <w:lang w:val="es-ES_tradnl"/>
        </w:rPr>
        <w:t xml:space="preserve"> culto que se rinde a los líderes políticos</w:t>
      </w:r>
      <w:r w:rsidR="0058392D" w:rsidRPr="00E2045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9EA8914" w14:textId="0B3C6EC3" w:rsidR="006924F1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26166A3" wp14:editId="08E318D6">
            <wp:extent cx="4088765" cy="2952750"/>
            <wp:effectExtent l="0" t="0" r="6985" b="0"/>
            <wp:docPr id="5" name="Imagen 5" descr="http://www.galeon.com/jqb/articulos/apec_me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aleon.com/jqb/articulos/apec_memb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D7FA" w14:textId="26D5B334" w:rsidR="008A7B76" w:rsidRPr="009510B5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 w:rsidRPr="008A7B76">
        <w:rPr>
          <w:rFonts w:ascii="Arial" w:hAnsi="Arial" w:cs="Arial"/>
          <w:sz w:val="18"/>
          <w:szCs w:val="18"/>
          <w:lang w:val="es-ES_tradnl"/>
        </w:rPr>
        <w:t>http://www.galeon.com/jqb/articulos/apec_members.jpg</w:t>
      </w: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5E5AC27" w14:textId="5C315D18" w:rsidR="00340013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mapa de miembros de la </w:t>
      </w:r>
      <w:proofErr w:type="spellStart"/>
      <w:r w:rsidR="005B42E7" w:rsidRPr="005B42E7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5B42E7" w:rsidRPr="005B42E7">
        <w:rPr>
          <w:rFonts w:ascii="Arial" w:hAnsi="Arial" w:cs="Arial"/>
          <w:smallCaps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(Cooperación Económica de Asia Pacífico) muestra que los asiáticos están </w:t>
      </w:r>
    </w:p>
    <w:p w14:paraId="6F4890E7" w14:textId="77777777" w:rsidR="008A7B76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6CAEF21" w14:textId="4386A14B" w:rsidR="00340013" w:rsidRDefault="008A7B76" w:rsidP="0034001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apoyados por los Estados Unidos y Perú en el logro de metas económicas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0D79CA0E" w14:textId="027F7A58" w:rsidR="00340013" w:rsidRPr="00340013" w:rsidRDefault="004C3E0D" w:rsidP="00340013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8A7B76">
        <w:rPr>
          <w:rFonts w:ascii="Arial" w:hAnsi="Arial" w:cs="Arial"/>
          <w:b/>
          <w:sz w:val="18"/>
          <w:szCs w:val="18"/>
          <w:lang w:val="es-ES_tradnl"/>
        </w:rPr>
        <w:t>nteresados en afianzar sus lazos de cooperación económica y comercial</w:t>
      </w:r>
      <w:r w:rsidR="00340013"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DFE8A76" w14:textId="1BE806CB" w:rsidR="00340013" w:rsidRDefault="005B42E7" w:rsidP="0034001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8A7B76">
        <w:rPr>
          <w:rFonts w:ascii="Arial" w:hAnsi="Arial" w:cs="Arial"/>
          <w:sz w:val="18"/>
          <w:szCs w:val="18"/>
          <w:lang w:val="es-ES_tradnl"/>
        </w:rPr>
        <w:t>l desarrollo económico de Asia NO tiene repercusiones comerciales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188E0257" w14:textId="0F6A5B97" w:rsidR="00340013" w:rsidRDefault="008A7B76" w:rsidP="0034001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 está interesada en pertenecer a la </w:t>
      </w:r>
      <w:proofErr w:type="spellStart"/>
      <w:r w:rsidR="005B42E7" w:rsidRPr="005B42E7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3ABD7241" w14:textId="6C7274FA" w:rsidR="00340013" w:rsidRPr="00340013" w:rsidRDefault="00340013" w:rsidP="0034001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873D56" w14:textId="273F67BE" w:rsidR="006924F1" w:rsidRDefault="005B42E7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8A7B76">
        <w:rPr>
          <w:rFonts w:ascii="Arial" w:hAnsi="Arial" w:cs="Arial"/>
          <w:b/>
          <w:sz w:val="18"/>
          <w:szCs w:val="18"/>
          <w:lang w:val="es-ES_tradnl"/>
        </w:rPr>
        <w:t>nteresados</w:t>
      </w:r>
      <w:proofErr w:type="gramEnd"/>
      <w:r w:rsidR="008A7B76">
        <w:rPr>
          <w:rFonts w:ascii="Arial" w:hAnsi="Arial" w:cs="Arial"/>
          <w:b/>
          <w:sz w:val="18"/>
          <w:szCs w:val="18"/>
          <w:lang w:val="es-ES_tradnl"/>
        </w:rPr>
        <w:t xml:space="preserve"> en afianzar sus lazos de cooperación económica y comercial</w:t>
      </w:r>
      <w:r w:rsidR="008A7B76"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ED160A6" w14:textId="0E10B12E" w:rsidR="006924F1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E3993BF" wp14:editId="3CFF7801">
            <wp:extent cx="2746281" cy="1758910"/>
            <wp:effectExtent l="0" t="0" r="0" b="0"/>
            <wp:docPr id="6" name="Imagen 6" descr="http://go.hrw.com/atlas/span_map/taiw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o.hrw.com/atlas/span_map/taiwa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68" cy="17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9DC0" w14:textId="00A6BE76" w:rsidR="00E2617D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r w:rsidRPr="00E2617D">
        <w:rPr>
          <w:rFonts w:ascii="Arial" w:hAnsi="Arial" w:cs="Arial"/>
          <w:sz w:val="18"/>
          <w:szCs w:val="18"/>
          <w:lang w:val="es-ES_tradnl"/>
        </w:rPr>
        <w:t>http://go.hrw.com/atlas/span_map/taiwan.gif</w:t>
      </w:r>
    </w:p>
    <w:p w14:paraId="65CF8AFE" w14:textId="77777777" w:rsidR="00E2617D" w:rsidRPr="009510B5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4450475C" w:rsidR="006924F1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diferencia entre la República Popular China y Taiwán p</w:t>
      </w:r>
      <w:r w:rsidR="00600CD1">
        <w:rPr>
          <w:rFonts w:ascii="Arial" w:hAnsi="Arial" w:cs="Arial"/>
          <w:sz w:val="18"/>
          <w:szCs w:val="18"/>
          <w:lang w:val="es-ES_tradnl"/>
        </w:rPr>
        <w:t>or el estrecho del mismo nombre</w:t>
      </w:r>
      <w:r>
        <w:rPr>
          <w:rFonts w:ascii="Arial" w:hAnsi="Arial" w:cs="Arial"/>
          <w:sz w:val="18"/>
          <w:szCs w:val="18"/>
          <w:lang w:val="es-ES_tradnl"/>
        </w:rPr>
        <w:t xml:space="preserve"> se remonta a la</w:t>
      </w:r>
    </w:p>
    <w:p w14:paraId="7D201D22" w14:textId="77777777" w:rsidR="00340013" w:rsidRDefault="00340013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40AAB4B" w14:textId="49AAC387" w:rsidR="00340013" w:rsidRDefault="00600CD1" w:rsidP="0034001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lucha entre las dos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E2617D">
        <w:rPr>
          <w:rFonts w:ascii="Arial" w:hAnsi="Arial" w:cs="Arial"/>
          <w:sz w:val="18"/>
          <w:szCs w:val="18"/>
          <w:lang w:val="es-ES_tradnl"/>
        </w:rPr>
        <w:t>hinas</w:t>
      </w:r>
      <w:proofErr w:type="gramEnd"/>
      <w:r w:rsidR="00E2617D">
        <w:rPr>
          <w:rFonts w:ascii="Arial" w:hAnsi="Arial" w:cs="Arial"/>
          <w:sz w:val="18"/>
          <w:szCs w:val="18"/>
          <w:lang w:val="es-ES_tradnl"/>
        </w:rPr>
        <w:t xml:space="preserve"> por el control de Asia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6AF26E3C" w14:textId="45211697" w:rsid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del pueblo chino por sus orígenes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382A79C1" w14:textId="216C8B34" w:rsid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de la República de China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5AAE34A3" w14:textId="5C251664" w:rsidR="00340013" w:rsidRP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formación de la República Popular China</w:t>
      </w:r>
      <w:r w:rsidR="00340013"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12E2422A" w:rsidR="006924F1" w:rsidRPr="00FF2F4E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formación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de la República Popular China</w:t>
      </w:r>
      <w:r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2E97DC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8AB1B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F7EFF99" w14:textId="74B8828D" w:rsidR="00340013" w:rsidRPr="00F03414" w:rsidRDefault="00F03414" w:rsidP="00340013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bCs/>
          <w:sz w:val="18"/>
          <w:szCs w:val="18"/>
          <w:lang w:val="es-CO"/>
        </w:rPr>
        <w:t xml:space="preserve">A finales del siglo </w:t>
      </w:r>
      <w:r w:rsidR="00600CD1" w:rsidRPr="00600CD1">
        <w:rPr>
          <w:rFonts w:ascii="Arial" w:hAnsi="Arial" w:cs="Arial"/>
          <w:bCs/>
          <w:smallCaps/>
          <w:sz w:val="18"/>
          <w:szCs w:val="18"/>
          <w:lang w:val="es-CO"/>
        </w:rPr>
        <w:t>xx</w:t>
      </w:r>
      <w:r w:rsidRPr="00F03414">
        <w:rPr>
          <w:rFonts w:ascii="Arial" w:hAnsi="Arial" w:cs="Arial"/>
          <w:bCs/>
          <w:sz w:val="18"/>
          <w:szCs w:val="18"/>
          <w:lang w:val="es-CO"/>
        </w:rPr>
        <w:t xml:space="preserve"> y principios del </w:t>
      </w:r>
      <w:r w:rsidR="00600CD1" w:rsidRPr="00600CD1">
        <w:rPr>
          <w:rFonts w:ascii="Arial" w:hAnsi="Arial" w:cs="Arial"/>
          <w:bCs/>
          <w:smallCaps/>
          <w:sz w:val="18"/>
          <w:szCs w:val="18"/>
          <w:lang w:val="es-CO"/>
        </w:rPr>
        <w:t>xxi</w:t>
      </w:r>
      <w:r w:rsidRPr="00F03414">
        <w:rPr>
          <w:rFonts w:ascii="Arial" w:hAnsi="Arial" w:cs="Arial"/>
          <w:bCs/>
          <w:sz w:val="18"/>
          <w:szCs w:val="18"/>
          <w:lang w:val="es-CO"/>
        </w:rPr>
        <w:t xml:space="preserve"> China es considerada una potencia económica en ascenso. </w:t>
      </w:r>
    </w:p>
    <w:p w14:paraId="030159AA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2E4DACD" w14:textId="5BBA5993" w:rsidR="006924F1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bCs/>
          <w:sz w:val="18"/>
          <w:szCs w:val="18"/>
          <w:lang w:val="es-CO"/>
        </w:rPr>
        <w:t>Una razón que explica lo anterior es</w:t>
      </w:r>
      <w:r>
        <w:rPr>
          <w:rFonts w:ascii="Arial" w:hAnsi="Arial" w:cs="Arial"/>
          <w:bCs/>
          <w:sz w:val="18"/>
          <w:szCs w:val="18"/>
          <w:lang w:val="es-CO"/>
        </w:rPr>
        <w:t xml:space="preserve"> el</w:t>
      </w:r>
    </w:p>
    <w:p w14:paraId="35463190" w14:textId="77777777" w:rsidR="00F66E8A" w:rsidRDefault="00F66E8A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F0A9DB" w14:textId="60418D5D" w:rsidR="00F66E8A" w:rsidRPr="00F66E8A" w:rsidRDefault="00600CD1" w:rsidP="00F66E8A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alto crecimiento económico</w:t>
      </w:r>
      <w:r w:rsidR="00F03414">
        <w:rPr>
          <w:rFonts w:ascii="Arial" w:hAnsi="Arial" w:cs="Arial"/>
          <w:b/>
          <w:sz w:val="18"/>
          <w:szCs w:val="18"/>
          <w:lang w:val="es-ES_tradnl"/>
        </w:rPr>
        <w:t xml:space="preserve"> sostenido durante las últimas décadas</w:t>
      </w:r>
      <w:r w:rsidR="00F66E8A" w:rsidRPr="00F66E8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84536BD" w14:textId="03CCD803" w:rsid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liderazgo que ejerce China en el sureste asiático.</w:t>
      </w:r>
    </w:p>
    <w:p w14:paraId="0B21D2B5" w14:textId="6487AE73" w:rsid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aumento del presupuesto para las fuerzas armadas de China</w:t>
      </w:r>
      <w:r w:rsidR="00F66E8A">
        <w:rPr>
          <w:rFonts w:ascii="Arial" w:hAnsi="Arial" w:cs="Arial"/>
          <w:sz w:val="18"/>
          <w:szCs w:val="18"/>
          <w:lang w:val="es-ES_tradnl"/>
        </w:rPr>
        <w:t>.</w:t>
      </w:r>
    </w:p>
    <w:p w14:paraId="4CAABD39" w14:textId="443C56EE" w:rsidR="00F66E8A" w:rsidRP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rápido retiro de los Estados Unidos de Asia</w:t>
      </w:r>
      <w:r w:rsidR="00F66E8A">
        <w:rPr>
          <w:rFonts w:ascii="Arial" w:hAnsi="Arial" w:cs="Arial"/>
          <w:sz w:val="18"/>
          <w:szCs w:val="18"/>
          <w:lang w:val="es-ES_tradnl"/>
        </w:rPr>
        <w:t>.</w:t>
      </w:r>
    </w:p>
    <w:p w14:paraId="00AAC3A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2023E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0E06A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9E9720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6C76BC" w14:textId="4DD90DCA" w:rsidR="006924F1" w:rsidRDefault="00F03414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alto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crecimiento económico sostenido durante las últimas décadas</w:t>
      </w:r>
      <w:r w:rsidRPr="00F66E8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399A57C" w14:textId="77777777" w:rsidR="00F03414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BB9CDD" w14:textId="2D24B42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13F9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CB6912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INTERNACIONAL</w:t>
      </w:r>
    </w:p>
    <w:p w14:paraId="1D8AB760" w14:textId="6DA1BC63" w:rsidR="00F03414" w:rsidRPr="00F03414" w:rsidRDefault="00E5594D" w:rsidP="00F03414">
      <w:pPr>
        <w:rPr>
          <w:rFonts w:ascii="Arial" w:hAnsi="Arial" w:cs="Arial"/>
          <w:sz w:val="18"/>
          <w:szCs w:val="18"/>
          <w:lang w:val="es-ES_tradnl"/>
        </w:rPr>
      </w:pPr>
      <w:hyperlink r:id="rId10" w:tgtFrame="_self" w:tooltip="China y Hong Kong, " w:history="1">
        <w:r w:rsidR="00F03414" w:rsidRPr="00F03414">
          <w:rPr>
            <w:rFonts w:ascii="Arial" w:hAnsi="Arial" w:cs="Arial"/>
            <w:sz w:val="18"/>
            <w:szCs w:val="18"/>
            <w:lang w:val="es-ES_tradnl"/>
          </w:rPr>
          <w:t xml:space="preserve">China y Hong Kong, </w:t>
        </w:r>
        <w:r w:rsidR="00600CD1">
          <w:rPr>
            <w:rFonts w:ascii="Arial" w:hAnsi="Arial" w:cs="Arial"/>
            <w:sz w:val="18"/>
            <w:szCs w:val="18"/>
            <w:lang w:val="es-ES_tradnl"/>
          </w:rPr>
          <w:t>“</w:t>
        </w:r>
        <w:r w:rsidR="00F03414" w:rsidRPr="00F03414">
          <w:rPr>
            <w:rFonts w:ascii="Arial" w:hAnsi="Arial" w:cs="Arial"/>
            <w:sz w:val="18"/>
            <w:szCs w:val="18"/>
            <w:lang w:val="es-ES_tradnl"/>
          </w:rPr>
          <w:t>dos países y un único sistema</w:t>
        </w:r>
        <w:r w:rsidR="00600CD1">
          <w:rPr>
            <w:rFonts w:ascii="Arial" w:hAnsi="Arial" w:cs="Arial"/>
            <w:sz w:val="18"/>
            <w:szCs w:val="18"/>
            <w:lang w:val="es-ES_tradnl"/>
          </w:rPr>
          <w:t>”</w:t>
        </w:r>
      </w:hyperlink>
    </w:p>
    <w:p w14:paraId="6DA99D90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PABLO M. DÍEZ / ENVIADO ESPECIAL A HONG KONG</w:t>
      </w:r>
    </w:p>
    <w:p w14:paraId="1F0E864A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Día 06/10/2014 - 09.10h</w:t>
      </w:r>
    </w:p>
    <w:p w14:paraId="502EBA36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REUTERS</w:t>
      </w:r>
    </w:p>
    <w:p w14:paraId="2BAA8747" w14:textId="0D7552D3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Cuando China recuperó Hong Kong en 1997 tras 155 años de ocupación británica, </w:t>
      </w:r>
      <w:hyperlink r:id="rId11" w:tooltip="se comprometió a respetar su sistema capitalista y sus costumbres" w:history="1">
        <w:r w:rsidRPr="00F03414">
          <w:rPr>
            <w:rFonts w:ascii="Arial" w:hAnsi="Arial" w:cs="Arial"/>
            <w:sz w:val="18"/>
            <w:szCs w:val="18"/>
            <w:lang w:val="es-ES_tradnl"/>
          </w:rPr>
          <w:t>se comprometió a respetar su sistema capitalista y sus costumbres</w:t>
        </w:r>
      </w:hyperlink>
      <w:r w:rsidRPr="00F03414">
        <w:rPr>
          <w:rFonts w:ascii="Arial" w:hAnsi="Arial" w:cs="Arial"/>
          <w:sz w:val="18"/>
          <w:szCs w:val="18"/>
          <w:lang w:val="es-ES_tradnl"/>
        </w:rPr>
        <w:t xml:space="preserve">, como las carreras de caballos o las discotecas. Pragmático, Pekín se sacó de la manga las fórmulas de </w:t>
      </w:r>
      <w:r w:rsidR="00600CD1">
        <w:rPr>
          <w:rFonts w:ascii="Arial" w:hAnsi="Arial" w:cs="Arial"/>
          <w:sz w:val="18"/>
          <w:szCs w:val="18"/>
          <w:lang w:val="es-ES_tradnl"/>
        </w:rPr>
        <w:t>“</w:t>
      </w:r>
      <w:r w:rsidRPr="00F03414">
        <w:rPr>
          <w:rFonts w:ascii="Arial" w:hAnsi="Arial" w:cs="Arial"/>
          <w:sz w:val="18"/>
          <w:szCs w:val="18"/>
          <w:lang w:val="es-ES_tradnl"/>
        </w:rPr>
        <w:t>un país, dos sistemas</w:t>
      </w:r>
      <w:r w:rsidR="00600CD1">
        <w:rPr>
          <w:rFonts w:ascii="Arial" w:hAnsi="Arial" w:cs="Arial"/>
          <w:sz w:val="18"/>
          <w:szCs w:val="18"/>
          <w:lang w:val="es-ES_tradnl"/>
        </w:rPr>
        <w:t>”</w:t>
      </w:r>
      <w:r w:rsidRPr="00F03414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600CD1">
        <w:rPr>
          <w:rFonts w:ascii="Arial" w:hAnsi="Arial" w:cs="Arial"/>
          <w:sz w:val="18"/>
          <w:szCs w:val="18"/>
          <w:lang w:val="es-ES_tradnl"/>
        </w:rPr>
        <w:t>“</w:t>
      </w:r>
      <w:r w:rsidRPr="00F03414">
        <w:rPr>
          <w:rFonts w:ascii="Arial" w:hAnsi="Arial" w:cs="Arial"/>
          <w:sz w:val="18"/>
          <w:szCs w:val="18"/>
          <w:lang w:val="es-ES_tradnl"/>
        </w:rPr>
        <w:t>alto nivel de autonomía</w:t>
      </w:r>
      <w:r w:rsidR="00600CD1">
        <w:rPr>
          <w:rFonts w:ascii="Arial" w:hAnsi="Arial" w:cs="Arial"/>
          <w:sz w:val="18"/>
          <w:szCs w:val="18"/>
          <w:lang w:val="es-ES_tradnl"/>
        </w:rPr>
        <w:t>”</w:t>
      </w:r>
      <w:r w:rsidRPr="00F03414">
        <w:rPr>
          <w:rFonts w:ascii="Arial" w:hAnsi="Arial" w:cs="Arial"/>
          <w:sz w:val="18"/>
          <w:szCs w:val="18"/>
          <w:lang w:val="es-ES_tradnl"/>
        </w:rPr>
        <w:t> para no espantar a los hongkoneses, temerosos de perder su hegemonía como centro financiero y comercial de Asia bajo un régimen comunista. Con el tiempo, el proceso fue más bien al revés. Apoyada en buena medida por los bancos y magnates de Hong Kong, China abrió su economía al capitalismo mientras se modernizaba a marchas forzadas.</w:t>
      </w:r>
    </w:p>
    <w:p w14:paraId="571FCDEB" w14:textId="712F634B" w:rsidR="00E40692" w:rsidRDefault="00E40692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201290F" w14:textId="28ECE4EB" w:rsidR="00F03414" w:rsidRPr="009510B5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Fuente </w:t>
      </w:r>
      <w:r w:rsidRPr="00F03414">
        <w:rPr>
          <w:rFonts w:ascii="Arial" w:hAnsi="Arial" w:cs="Arial"/>
          <w:sz w:val="18"/>
          <w:szCs w:val="18"/>
          <w:lang w:val="es-ES_tradnl"/>
        </w:rPr>
        <w:t>http://www.abc.es/internacional/20141006/abci-china-hong-kong-paises-201410060219.html</w:t>
      </w:r>
    </w:p>
    <w:p w14:paraId="5EEE39F9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432F27A" w14:textId="25F46711" w:rsidR="006924F1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“un país, dos sistemas” se refiere a que </w:t>
      </w:r>
      <w:r w:rsidR="005719E9">
        <w:rPr>
          <w:rFonts w:ascii="Arial" w:hAnsi="Arial" w:cs="Arial"/>
          <w:sz w:val="18"/>
          <w:szCs w:val="18"/>
          <w:lang w:val="es-ES_tradnl"/>
        </w:rPr>
        <w:t>Hong Kong</w:t>
      </w:r>
    </w:p>
    <w:p w14:paraId="546BD919" w14:textId="77777777" w:rsidR="002B56EA" w:rsidRDefault="002B56EA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1FBA59" w14:textId="2C22B97D" w:rsidR="002B56EA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 China son capitalista</w:t>
      </w:r>
      <w:r w:rsidR="002B56EA">
        <w:rPr>
          <w:rFonts w:ascii="Arial" w:hAnsi="Arial" w:cs="Arial"/>
          <w:sz w:val="18"/>
          <w:szCs w:val="18"/>
          <w:lang w:val="es-ES_tradnl"/>
        </w:rPr>
        <w:t>.</w:t>
      </w:r>
    </w:p>
    <w:p w14:paraId="007901C8" w14:textId="4B32C0BC" w:rsidR="002B56EA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comunista y China, capitalista</w:t>
      </w:r>
      <w:r w:rsidR="002B56EA">
        <w:rPr>
          <w:rFonts w:ascii="Arial" w:hAnsi="Arial" w:cs="Arial"/>
          <w:sz w:val="18"/>
          <w:szCs w:val="18"/>
          <w:lang w:val="es-ES_tradnl"/>
        </w:rPr>
        <w:t>.</w:t>
      </w:r>
    </w:p>
    <w:p w14:paraId="6085B411" w14:textId="7518BB58" w:rsidR="002B56EA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y China son comunistas</w:t>
      </w:r>
      <w:r w:rsidR="00AE53F3">
        <w:rPr>
          <w:rFonts w:ascii="Arial" w:hAnsi="Arial" w:cs="Arial"/>
          <w:sz w:val="18"/>
          <w:szCs w:val="18"/>
          <w:lang w:val="es-ES_tradnl"/>
        </w:rPr>
        <w:t>.</w:t>
      </w:r>
    </w:p>
    <w:p w14:paraId="388107B0" w14:textId="50D81102" w:rsidR="002B56EA" w:rsidRPr="00AE53F3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 capitalista y China, comunista</w:t>
      </w:r>
      <w:r w:rsidR="002B56EA" w:rsidRPr="00AE53F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9D98D37" w14:textId="77777777" w:rsidR="002B56EA" w:rsidRPr="002B56EA" w:rsidRDefault="002B56EA" w:rsidP="00AE53F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18D172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BEDFB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98EBB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98622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F9C68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42E4E84" w14:textId="7139D4EA" w:rsidR="006924F1" w:rsidRDefault="005719E9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capitalista y China, comunista</w:t>
      </w:r>
      <w:r w:rsidRPr="00AE53F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2AA1549" w14:textId="77777777" w:rsidR="005719E9" w:rsidRDefault="005719E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38B690" w14:textId="76A6C90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7A1EF5E" w14:textId="2A249E44" w:rsidR="0056375E" w:rsidRDefault="007E6F09" w:rsidP="006924F1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4128E93" wp14:editId="55F93EF3">
            <wp:extent cx="2730339" cy="1846272"/>
            <wp:effectExtent l="0" t="0" r="0" b="1905"/>
            <wp:docPr id="20" name="Imagen 20" descr="http://2.bp.blogspot.com/-E7NRP__STK8/TlVW-ne7yPI/AAAAAAAAABs/xv01S1GjIog/s1600/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2.bp.blogspot.com/-E7NRP__STK8/TlVW-ne7yPI/AAAAAAAAABs/xv01S1GjIog/s1600/a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84" cy="185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02E1" w14:textId="5FD0E7EA" w:rsidR="007E6F09" w:rsidRDefault="007E6F09" w:rsidP="006924F1">
      <w:pPr>
        <w:rPr>
          <w:rFonts w:ascii="Arial" w:hAnsi="Arial" w:cs="Arial"/>
          <w:sz w:val="18"/>
          <w:szCs w:val="18"/>
        </w:rPr>
      </w:pPr>
      <w:r w:rsidRPr="007E6F09">
        <w:rPr>
          <w:rFonts w:ascii="Arial" w:hAnsi="Arial" w:cs="Arial"/>
          <w:sz w:val="18"/>
          <w:szCs w:val="18"/>
        </w:rPr>
        <w:t>http://2.bp.blogspot.com/-E7NRP__STK8/TlVW-ne7yPI/AAAAAAAAABs/xv01S1GjIog/s1600/ai.jpg</w:t>
      </w:r>
    </w:p>
    <w:p w14:paraId="2E672E17" w14:textId="77777777" w:rsidR="007E6F09" w:rsidRDefault="007E6F09" w:rsidP="006924F1">
      <w:pPr>
        <w:rPr>
          <w:rFonts w:ascii="Arial" w:hAnsi="Arial" w:cs="Arial"/>
          <w:sz w:val="18"/>
          <w:szCs w:val="18"/>
        </w:rPr>
      </w:pPr>
    </w:p>
    <w:p w14:paraId="29B3415B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FF9CC3E" w14:textId="6D2F7670" w:rsidR="00AE53F3" w:rsidRDefault="007E6F09" w:rsidP="006924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imagen se ilustra una de las problemáticas centrales en África: las hambrunas. Esta situación tiene diferentes causas, entre ellas fenómenos climáticos, problemas en</w:t>
      </w:r>
      <w:r w:rsidR="00600CD1">
        <w:rPr>
          <w:rFonts w:ascii="Arial" w:hAnsi="Arial"/>
          <w:sz w:val="18"/>
          <w:szCs w:val="18"/>
          <w:lang w:val="es-ES_tradnl"/>
        </w:rPr>
        <w:t xml:space="preserve"> las cosechas, monopolios, entre</w:t>
      </w:r>
      <w:r>
        <w:rPr>
          <w:rFonts w:ascii="Arial" w:hAnsi="Arial"/>
          <w:sz w:val="18"/>
          <w:szCs w:val="18"/>
          <w:lang w:val="es-ES_tradnl"/>
        </w:rPr>
        <w:t xml:space="preserve"> otros. La solución más usual en África frente a este problema ha sido</w:t>
      </w:r>
    </w:p>
    <w:p w14:paraId="5449D074" w14:textId="77777777" w:rsidR="00AE53F3" w:rsidRDefault="00AE53F3" w:rsidP="006924F1">
      <w:pPr>
        <w:rPr>
          <w:rFonts w:ascii="Arial" w:hAnsi="Arial"/>
          <w:sz w:val="18"/>
          <w:szCs w:val="18"/>
          <w:lang w:val="es-ES_tradnl"/>
        </w:rPr>
      </w:pPr>
    </w:p>
    <w:p w14:paraId="4D6E99A0" w14:textId="3D6B6408" w:rsidR="00AE53F3" w:rsidRDefault="007E6F09" w:rsidP="00AE53F3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dejar que los habitantes mueran de hambre.</w:t>
      </w:r>
    </w:p>
    <w:p w14:paraId="57D709BE" w14:textId="7EE4BD80" w:rsidR="00AE53F3" w:rsidRDefault="004C3E0D" w:rsidP="00AE53F3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7E6F09">
        <w:rPr>
          <w:rFonts w:ascii="Arial" w:hAnsi="Arial"/>
          <w:sz w:val="18"/>
          <w:szCs w:val="18"/>
          <w:lang w:val="es-ES_tradnl"/>
        </w:rPr>
        <w:t>l desplazamiento de la población</w:t>
      </w:r>
      <w:r w:rsidR="00AE53F3">
        <w:rPr>
          <w:rFonts w:ascii="Arial" w:hAnsi="Arial"/>
          <w:sz w:val="18"/>
          <w:szCs w:val="18"/>
          <w:lang w:val="es-ES_tradnl"/>
        </w:rPr>
        <w:t>.</w:t>
      </w:r>
    </w:p>
    <w:p w14:paraId="73043DFA" w14:textId="281C3250" w:rsidR="00AE53F3" w:rsidRPr="00AE53F3" w:rsidRDefault="004C3E0D" w:rsidP="00AE53F3">
      <w:pPr>
        <w:pStyle w:val="Prrafodelista"/>
        <w:numPr>
          <w:ilvl w:val="0"/>
          <w:numId w:val="10"/>
        </w:num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e</w:t>
      </w:r>
      <w:r w:rsidR="007E6F09">
        <w:rPr>
          <w:rFonts w:ascii="Arial" w:hAnsi="Arial"/>
          <w:b/>
          <w:sz w:val="18"/>
          <w:szCs w:val="18"/>
          <w:lang w:val="es-ES_tradnl"/>
        </w:rPr>
        <w:t xml:space="preserve">l apoyo </w:t>
      </w:r>
      <w:r>
        <w:rPr>
          <w:rFonts w:ascii="Arial" w:hAnsi="Arial"/>
          <w:b/>
          <w:sz w:val="18"/>
          <w:szCs w:val="18"/>
          <w:lang w:val="es-ES_tradnl"/>
        </w:rPr>
        <w:t xml:space="preserve">alimentario </w:t>
      </w:r>
      <w:r w:rsidR="007E6F09">
        <w:rPr>
          <w:rFonts w:ascii="Arial" w:hAnsi="Arial"/>
          <w:b/>
          <w:sz w:val="18"/>
          <w:szCs w:val="18"/>
          <w:lang w:val="es-ES_tradnl"/>
        </w:rPr>
        <w:t xml:space="preserve">de la </w:t>
      </w:r>
      <w:proofErr w:type="spellStart"/>
      <w:r w:rsidR="00600CD1" w:rsidRPr="00600CD1">
        <w:rPr>
          <w:rFonts w:ascii="Arial" w:hAnsi="Arial"/>
          <w:b/>
          <w:smallCaps/>
          <w:sz w:val="18"/>
          <w:szCs w:val="18"/>
          <w:lang w:val="es-ES_tradnl"/>
        </w:rPr>
        <w:t>fao</w:t>
      </w:r>
      <w:proofErr w:type="spellEnd"/>
      <w:r w:rsidR="00600CD1" w:rsidRPr="00600CD1">
        <w:rPr>
          <w:rFonts w:ascii="Arial" w:hAnsi="Arial"/>
          <w:b/>
          <w:smallCaps/>
          <w:sz w:val="18"/>
          <w:szCs w:val="18"/>
          <w:lang w:val="es-ES_tradnl"/>
        </w:rPr>
        <w:t>.</w:t>
      </w:r>
    </w:p>
    <w:p w14:paraId="34531FF9" w14:textId="474EA929" w:rsidR="00AE53F3" w:rsidRPr="00AE53F3" w:rsidRDefault="004C3E0D" w:rsidP="00AE53F3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7E6F09">
        <w:rPr>
          <w:rFonts w:ascii="Arial" w:hAnsi="Arial"/>
          <w:sz w:val="18"/>
          <w:szCs w:val="18"/>
          <w:lang w:val="es-ES_tradnl"/>
        </w:rPr>
        <w:t>l cambio de regímenes de gobierno.</w:t>
      </w:r>
    </w:p>
    <w:p w14:paraId="5CDEFF8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FD8BBF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6E716F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6825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7EBB7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0EA41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5E9898B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4B172E" w14:textId="348BC7AA" w:rsidR="004C3E0D" w:rsidRPr="00AE53F3" w:rsidRDefault="004C3E0D" w:rsidP="004C3E0D">
      <w:pPr>
        <w:pStyle w:val="Prrafodelista"/>
        <w:rPr>
          <w:rFonts w:ascii="Arial" w:hAnsi="Arial"/>
          <w:b/>
          <w:sz w:val="18"/>
          <w:szCs w:val="18"/>
          <w:lang w:val="es-ES_tradnl"/>
        </w:rPr>
      </w:pPr>
      <w:proofErr w:type="gramStart"/>
      <w:r>
        <w:rPr>
          <w:rFonts w:ascii="Arial" w:hAnsi="Arial"/>
          <w:b/>
          <w:sz w:val="18"/>
          <w:szCs w:val="18"/>
          <w:lang w:val="es-ES_tradnl"/>
        </w:rPr>
        <w:t>el</w:t>
      </w:r>
      <w:proofErr w:type="gramEnd"/>
      <w:r>
        <w:rPr>
          <w:rFonts w:ascii="Arial" w:hAnsi="Arial"/>
          <w:b/>
          <w:sz w:val="18"/>
          <w:szCs w:val="18"/>
          <w:lang w:val="es-ES_tradnl"/>
        </w:rPr>
        <w:t xml:space="preserve"> apoyo alimentario de la </w:t>
      </w:r>
      <w:proofErr w:type="spellStart"/>
      <w:r w:rsidR="00600CD1" w:rsidRPr="00600CD1">
        <w:rPr>
          <w:rFonts w:ascii="Arial" w:hAnsi="Arial"/>
          <w:b/>
          <w:smallCaps/>
          <w:sz w:val="18"/>
          <w:szCs w:val="18"/>
          <w:lang w:val="es-ES_tradnl"/>
        </w:rPr>
        <w:t>fao</w:t>
      </w:r>
      <w:proofErr w:type="spellEnd"/>
      <w:r w:rsidR="00600CD1" w:rsidRPr="00600CD1">
        <w:rPr>
          <w:rFonts w:ascii="Arial" w:hAnsi="Arial"/>
          <w:b/>
          <w:smallCaps/>
          <w:sz w:val="18"/>
          <w:szCs w:val="18"/>
          <w:lang w:val="es-ES_tradnl"/>
        </w:rPr>
        <w:t>.</w:t>
      </w:r>
    </w:p>
    <w:p w14:paraId="37D4682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E77EFB" w14:textId="25816471" w:rsidR="00F93457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9D45152" w14:textId="77777777" w:rsidR="004C3E0D" w:rsidRPr="009510B5" w:rsidRDefault="004C3E0D" w:rsidP="00F93457">
      <w:pPr>
        <w:rPr>
          <w:rFonts w:ascii="Arial" w:hAnsi="Arial"/>
          <w:sz w:val="18"/>
          <w:szCs w:val="18"/>
          <w:lang w:val="es-ES_tradnl"/>
        </w:rPr>
      </w:pPr>
    </w:p>
    <w:p w14:paraId="66F733D0" w14:textId="47FA567A" w:rsidR="00AE53F3" w:rsidRDefault="004C3E0D" w:rsidP="006924F1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2B5D907" wp14:editId="2E8F3BEA">
            <wp:extent cx="5725160" cy="2428875"/>
            <wp:effectExtent l="0" t="0" r="8890" b="9525"/>
            <wp:docPr id="21" name="Imagen 21" descr="http://www.bancomundial.org/temas/preciosalimentos/images/alerta-agosto-grafi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ancomundial.org/temas/preciosalimentos/images/alerta-agosto-grafico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86EE" w14:textId="523567BF" w:rsidR="006924F1" w:rsidRPr="005B42E7" w:rsidRDefault="004C3E0D" w:rsidP="006924F1">
      <w:pPr>
        <w:rPr>
          <w:rFonts w:ascii="Arial" w:hAnsi="Arial" w:cs="Arial"/>
          <w:sz w:val="18"/>
          <w:szCs w:val="18"/>
        </w:rPr>
      </w:pPr>
      <w:r w:rsidRPr="005B42E7">
        <w:rPr>
          <w:rFonts w:ascii="Arial" w:hAnsi="Arial" w:cs="Arial"/>
          <w:sz w:val="18"/>
          <w:szCs w:val="18"/>
        </w:rPr>
        <w:t>http://www.bancomundial.org/temas/preciosalimentos/images/alerta-agosto-grafico3.jpg</w:t>
      </w:r>
    </w:p>
    <w:p w14:paraId="1140B02D" w14:textId="77777777" w:rsidR="004C3E0D" w:rsidRPr="005B42E7" w:rsidRDefault="004C3E0D" w:rsidP="006924F1">
      <w:pPr>
        <w:rPr>
          <w:rFonts w:ascii="Arial" w:hAnsi="Arial"/>
          <w:b/>
          <w:color w:val="FF0000"/>
          <w:sz w:val="18"/>
          <w:szCs w:val="18"/>
        </w:rPr>
      </w:pPr>
    </w:p>
    <w:p w14:paraId="16A859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386819E" w14:textId="38A4E975" w:rsidR="006924F1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gráfico muestra la variación del sorgo, el maíz y el arroz en tres ciudades de Somalia. Una conclusión de la información del gráfico es:</w:t>
      </w:r>
    </w:p>
    <w:p w14:paraId="6893FA20" w14:textId="77777777" w:rsidR="00AE53F3" w:rsidRDefault="00AE53F3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125C370" w14:textId="6B213E71" w:rsidR="00AE53F3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sorgo es el alimento con precios más favorables para los habitantes de las tres ciudades.</w:t>
      </w:r>
    </w:p>
    <w:p w14:paraId="6FE7B806" w14:textId="4E7B90E7" w:rsidR="004C3E0D" w:rsidRPr="004C3E0D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maíz es el alimento con precios más favorables para los habitantes de las tres ciudades.</w:t>
      </w:r>
    </w:p>
    <w:p w14:paraId="73B24046" w14:textId="7EB40960" w:rsidR="00AE53F3" w:rsidRPr="00AE53F3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arroz importado es el alimento que menos varía 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C3E0D">
        <w:rPr>
          <w:rFonts w:ascii="Arial" w:hAnsi="Arial" w:cs="Arial"/>
          <w:b/>
          <w:sz w:val="18"/>
          <w:szCs w:val="18"/>
          <w:lang w:val="es-ES_tradnl"/>
        </w:rPr>
        <w:t>las tres ciudades</w:t>
      </w:r>
      <w:r w:rsidR="00AE53F3" w:rsidRPr="004C3E0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64FC0D0" w14:textId="08AA1A51" w:rsidR="00AE53F3" w:rsidRPr="00AE53F3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arroz es el alimento más costoso para los habitantes de las tres ciudades.</w:t>
      </w:r>
    </w:p>
    <w:p w14:paraId="6A2776D1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0629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7CDEA8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768B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C25302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EECBF4" w14:textId="1FD15F91" w:rsidR="00AE53F3" w:rsidRPr="00AE53F3" w:rsidRDefault="0056375E" w:rsidP="00AE53F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AE53F3" w:rsidRPr="00AE53F3">
        <w:rPr>
          <w:rFonts w:ascii="Arial" w:hAnsi="Arial" w:cs="Arial"/>
          <w:b/>
          <w:sz w:val="18"/>
          <w:szCs w:val="18"/>
          <w:lang w:val="es-ES_tradnl"/>
        </w:rPr>
        <w:t>ibertad para escoger.</w:t>
      </w:r>
    </w:p>
    <w:p w14:paraId="52F75E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6E888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CF7E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DE38E87" w14:textId="6FF704C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024B89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639DBB" w14:textId="2C625974" w:rsidR="001F5A4D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40E82E4" wp14:editId="4BC0572B">
            <wp:extent cx="5725160" cy="2428875"/>
            <wp:effectExtent l="0" t="0" r="8890" b="9525"/>
            <wp:docPr id="22" name="Imagen 22" descr="http://www.bancomundial.org/temas/preciosalimentos/images/alerta-agosto-grafi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ancomundial.org/temas/preciosalimentos/images/alerta-agosto-grafico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ED81" w14:textId="77777777" w:rsidR="004C3E0D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904262" w14:textId="2A3503B9" w:rsidR="004C3E0D" w:rsidRPr="009510B5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 w:rsidRPr="004C3E0D">
        <w:rPr>
          <w:rFonts w:ascii="Arial" w:hAnsi="Arial" w:cs="Arial"/>
          <w:sz w:val="18"/>
          <w:szCs w:val="18"/>
          <w:lang w:val="es-ES_tradnl"/>
        </w:rPr>
        <w:t>http://www.bancomundial.org/temas/preciosalimentos/images/alerta-agosto-grafico3.jpg</w:t>
      </w:r>
    </w:p>
    <w:p w14:paraId="4DB60AE6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2946301" w14:textId="14DA32E2" w:rsidR="004C3E0D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gráfico muestra la variación del sorgo, el maíz y el arroz en tres ciudades de Somalia. De acuerdo con la información, el alimento y la ciudad más costoso</w:t>
      </w:r>
      <w:r w:rsidR="00E5594D"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5BCCF411" w14:textId="49E4AA9C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B341206" w14:textId="30FA4920" w:rsid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Mogadishu</w:t>
      </w:r>
      <w:proofErr w:type="spellEnd"/>
      <w:r w:rsidR="00652E9D">
        <w:rPr>
          <w:rFonts w:ascii="Arial" w:hAnsi="Arial" w:cs="Arial"/>
          <w:sz w:val="18"/>
          <w:szCs w:val="18"/>
          <w:lang w:val="es-ES_tradnl"/>
        </w:rPr>
        <w:t>.</w:t>
      </w:r>
    </w:p>
    <w:p w14:paraId="4722FC72" w14:textId="3ABB8CCB" w:rsid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Maíz,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Marka</w:t>
      </w:r>
      <w:proofErr w:type="spellEnd"/>
      <w:r w:rsidR="00652E9D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EC8BC64" w14:textId="25BC337F" w:rsidR="00652E9D" w:rsidRP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Baidoa</w:t>
      </w:r>
      <w:proofErr w:type="spellEnd"/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B975824" w14:textId="6A6EEEED" w:rsidR="00652E9D" w:rsidRP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Marka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0BC1A33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B45F13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2B66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5C397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15CFA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CC9E7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2E5E430" w14:textId="77777777" w:rsidR="004C3E0D" w:rsidRPr="00652E9D" w:rsidRDefault="004C3E0D" w:rsidP="004C3E0D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Baidoa</w:t>
      </w:r>
      <w:proofErr w:type="spellEnd"/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3E96427" w14:textId="78626C69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B3E2F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156"/>
    <w:multiLevelType w:val="hybridMultilevel"/>
    <w:tmpl w:val="39D2795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06E84"/>
    <w:multiLevelType w:val="multilevel"/>
    <w:tmpl w:val="0C4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59CC"/>
    <w:multiLevelType w:val="hybridMultilevel"/>
    <w:tmpl w:val="F11E8B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C314C"/>
    <w:multiLevelType w:val="hybridMultilevel"/>
    <w:tmpl w:val="C644CD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37399"/>
    <w:multiLevelType w:val="hybridMultilevel"/>
    <w:tmpl w:val="A2EA9E9C"/>
    <w:lvl w:ilvl="0" w:tplc="507AEBB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46FCA"/>
    <w:multiLevelType w:val="multilevel"/>
    <w:tmpl w:val="D5D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63529"/>
    <w:multiLevelType w:val="hybridMultilevel"/>
    <w:tmpl w:val="C644CD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90617"/>
    <w:multiLevelType w:val="hybridMultilevel"/>
    <w:tmpl w:val="3D901A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2DBB"/>
    <w:multiLevelType w:val="hybridMultilevel"/>
    <w:tmpl w:val="50009C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D33DA"/>
    <w:multiLevelType w:val="hybridMultilevel"/>
    <w:tmpl w:val="00E46C3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244E8"/>
    <w:multiLevelType w:val="hybridMultilevel"/>
    <w:tmpl w:val="F11E8B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F57F8"/>
    <w:multiLevelType w:val="hybridMultilevel"/>
    <w:tmpl w:val="68B43C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7417F"/>
    <w:multiLevelType w:val="hybridMultilevel"/>
    <w:tmpl w:val="50009C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131A2"/>
    <w:multiLevelType w:val="hybridMultilevel"/>
    <w:tmpl w:val="A2EA9E9C"/>
    <w:lvl w:ilvl="0" w:tplc="507AEBB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97B06"/>
    <w:multiLevelType w:val="hybridMultilevel"/>
    <w:tmpl w:val="B1D848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922E2"/>
    <w:multiLevelType w:val="hybridMultilevel"/>
    <w:tmpl w:val="57F8575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71839"/>
    <w:multiLevelType w:val="multilevel"/>
    <w:tmpl w:val="F56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407CF"/>
    <w:multiLevelType w:val="hybridMultilevel"/>
    <w:tmpl w:val="00E46C3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F7C2C"/>
    <w:multiLevelType w:val="hybridMultilevel"/>
    <w:tmpl w:val="3D901A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90BE8"/>
    <w:multiLevelType w:val="hybridMultilevel"/>
    <w:tmpl w:val="B62EB9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1"/>
  </w:num>
  <w:num w:numId="5">
    <w:abstractNumId w:val="15"/>
  </w:num>
  <w:num w:numId="6">
    <w:abstractNumId w:val="8"/>
  </w:num>
  <w:num w:numId="7">
    <w:abstractNumId w:val="12"/>
  </w:num>
  <w:num w:numId="8">
    <w:abstractNumId w:val="19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7"/>
  </w:num>
  <w:num w:numId="14">
    <w:abstractNumId w:val="3"/>
  </w:num>
  <w:num w:numId="15">
    <w:abstractNumId w:val="13"/>
  </w:num>
  <w:num w:numId="16">
    <w:abstractNumId w:val="16"/>
  </w:num>
  <w:num w:numId="17">
    <w:abstractNumId w:val="5"/>
  </w:num>
  <w:num w:numId="18">
    <w:abstractNumId w:val="1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21F"/>
    <w:rsid w:val="00104E5C"/>
    <w:rsid w:val="0012272F"/>
    <w:rsid w:val="00125D25"/>
    <w:rsid w:val="001B092E"/>
    <w:rsid w:val="001B3983"/>
    <w:rsid w:val="001D2148"/>
    <w:rsid w:val="001E2043"/>
    <w:rsid w:val="001F5A4D"/>
    <w:rsid w:val="00207680"/>
    <w:rsid w:val="002233BF"/>
    <w:rsid w:val="00227850"/>
    <w:rsid w:val="00230D9D"/>
    <w:rsid w:val="00254FDB"/>
    <w:rsid w:val="0025789D"/>
    <w:rsid w:val="002B2F09"/>
    <w:rsid w:val="002B56EA"/>
    <w:rsid w:val="002B7E96"/>
    <w:rsid w:val="002E30A7"/>
    <w:rsid w:val="002E4EE6"/>
    <w:rsid w:val="002F3F12"/>
    <w:rsid w:val="00317F44"/>
    <w:rsid w:val="00326C60"/>
    <w:rsid w:val="00340013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C3E0D"/>
    <w:rsid w:val="00502A39"/>
    <w:rsid w:val="00510FE7"/>
    <w:rsid w:val="0052013C"/>
    <w:rsid w:val="005513FA"/>
    <w:rsid w:val="00551D6E"/>
    <w:rsid w:val="00552D7C"/>
    <w:rsid w:val="0056375E"/>
    <w:rsid w:val="005719E9"/>
    <w:rsid w:val="0058392D"/>
    <w:rsid w:val="00584F8B"/>
    <w:rsid w:val="005A77AD"/>
    <w:rsid w:val="005B210B"/>
    <w:rsid w:val="005B42E7"/>
    <w:rsid w:val="005C209B"/>
    <w:rsid w:val="005D3CC8"/>
    <w:rsid w:val="005F4C68"/>
    <w:rsid w:val="005F75E7"/>
    <w:rsid w:val="00600CD1"/>
    <w:rsid w:val="00611072"/>
    <w:rsid w:val="00616529"/>
    <w:rsid w:val="00630169"/>
    <w:rsid w:val="0063490D"/>
    <w:rsid w:val="00647430"/>
    <w:rsid w:val="00652E9D"/>
    <w:rsid w:val="006907A4"/>
    <w:rsid w:val="006921F6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6F09"/>
    <w:rsid w:val="008752D9"/>
    <w:rsid w:val="00881754"/>
    <w:rsid w:val="008932B9"/>
    <w:rsid w:val="008A7B76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E53F3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80D56"/>
    <w:rsid w:val="00DE1C4F"/>
    <w:rsid w:val="00DE69EE"/>
    <w:rsid w:val="00DF5702"/>
    <w:rsid w:val="00E2045C"/>
    <w:rsid w:val="00E2617D"/>
    <w:rsid w:val="00E32F4B"/>
    <w:rsid w:val="00E34DA1"/>
    <w:rsid w:val="00E40692"/>
    <w:rsid w:val="00E54DA3"/>
    <w:rsid w:val="00E5594D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3414"/>
    <w:rsid w:val="00F13784"/>
    <w:rsid w:val="00F157B9"/>
    <w:rsid w:val="00F343B7"/>
    <w:rsid w:val="00F44F99"/>
    <w:rsid w:val="00F57E22"/>
    <w:rsid w:val="00F66E8A"/>
    <w:rsid w:val="00F71590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B8C257D-2A74-4256-94FE-AA3F0574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34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F034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F034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045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03414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03414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0341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apple-converted-space">
    <w:name w:val="apple-converted-space"/>
    <w:basedOn w:val="Fuentedeprrafopredeter"/>
    <w:rsid w:val="00F03414"/>
  </w:style>
  <w:style w:type="character" w:customStyle="1" w:styleId="max">
    <w:name w:val="max"/>
    <w:basedOn w:val="Fuentedeprrafopredeter"/>
    <w:rsid w:val="00F03414"/>
  </w:style>
  <w:style w:type="character" w:customStyle="1" w:styleId="min">
    <w:name w:val="min"/>
    <w:basedOn w:val="Fuentedeprrafopredeter"/>
    <w:rsid w:val="00F0341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341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3414"/>
    <w:rPr>
      <w:rFonts w:ascii="Arial" w:eastAsia="Times New Roman" w:hAnsi="Arial" w:cs="Arial"/>
      <w:vanish/>
      <w:sz w:val="16"/>
      <w:szCs w:val="16"/>
      <w:lang w:val="es-CO"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341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3414"/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lugar">
    <w:name w:val="lugar"/>
    <w:basedOn w:val="Fuentedeprrafopredeter"/>
    <w:rsid w:val="00F03414"/>
  </w:style>
  <w:style w:type="paragraph" w:customStyle="1" w:styleId="p">
    <w:name w:val="p"/>
    <w:basedOn w:val="Normal"/>
    <w:rsid w:val="00F034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894">
          <w:marLeft w:val="-9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3347">
          <w:marLeft w:val="7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908">
              <w:marLeft w:val="28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6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4406">
                      <w:marLeft w:val="0"/>
                      <w:marRight w:val="480"/>
                      <w:marTop w:val="6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957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1150">
                                  <w:marLeft w:val="0"/>
                                  <w:marRight w:val="15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82123866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38506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1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</w:div>
                        <w:div w:id="1272129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9D9D9"/>
                            <w:right w:val="none" w:sz="0" w:space="0" w:color="auto"/>
                          </w:divBdr>
                          <w:divsChild>
                            <w:div w:id="2060128703">
                              <w:marLeft w:val="0"/>
                              <w:marRight w:val="225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2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bc.es/nacional/noticias/201410/01/actualidad/internacional/por-que-hong-kong-tiene-estatus-diferente.xml/por-que-hong-kong-tiene-estatus-diferente@abc.Hom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abc.es/internacional/20141006/abci-china-hong-kong-paises-20141006021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1508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2015-03-18T20:46:00Z</dcterms:created>
  <dcterms:modified xsi:type="dcterms:W3CDTF">2015-03-24T20:37:00Z</dcterms:modified>
</cp:coreProperties>
</file>