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73A6D" w14:textId="079115F7" w:rsidR="00D82497" w:rsidRPr="003A4925" w:rsidRDefault="00D82497" w:rsidP="005114C3">
      <w:pPr>
        <w:spacing w:line="360" w:lineRule="auto"/>
        <w:jc w:val="both"/>
        <w:rPr>
          <w:rFonts w:ascii="Times" w:hAnsi="Times"/>
          <w:b/>
        </w:rPr>
      </w:pPr>
      <w:r w:rsidRPr="003A4925">
        <w:rPr>
          <w:rFonts w:ascii="Times" w:hAnsi="Times"/>
          <w:b/>
        </w:rPr>
        <w:t>Guía didáctica</w:t>
      </w:r>
      <w:r w:rsidR="00DB53FD">
        <w:rPr>
          <w:rFonts w:ascii="Times" w:hAnsi="Times"/>
          <w:b/>
        </w:rPr>
        <w:t>: Los modelos económicos</w:t>
      </w:r>
    </w:p>
    <w:p w14:paraId="502914C7" w14:textId="77777777" w:rsidR="00D82497" w:rsidRPr="003A4925" w:rsidRDefault="00D82497" w:rsidP="005114C3">
      <w:pPr>
        <w:spacing w:line="360" w:lineRule="auto"/>
        <w:jc w:val="both"/>
        <w:rPr>
          <w:rFonts w:ascii="Times" w:hAnsi="Times"/>
        </w:rPr>
      </w:pPr>
    </w:p>
    <w:p w14:paraId="530F0470" w14:textId="17D2C761" w:rsidR="00D82497" w:rsidRDefault="008560A4" w:rsidP="005114C3">
      <w:pPr>
        <w:spacing w:line="360" w:lineRule="auto"/>
        <w:jc w:val="both"/>
        <w:rPr>
          <w:rFonts w:ascii="Times" w:hAnsi="Times"/>
          <w:b/>
        </w:rPr>
      </w:pPr>
      <w:r>
        <w:rPr>
          <w:rFonts w:ascii="Times" w:hAnsi="Times"/>
          <w:b/>
        </w:rPr>
        <w:t>Estándar</w:t>
      </w:r>
    </w:p>
    <w:p w14:paraId="714F2D23" w14:textId="77777777" w:rsidR="00282040" w:rsidRDefault="00282040" w:rsidP="005114C3">
      <w:pPr>
        <w:spacing w:line="360" w:lineRule="auto"/>
        <w:jc w:val="both"/>
        <w:rPr>
          <w:rFonts w:ascii="Times" w:hAnsi="Times"/>
        </w:rPr>
      </w:pPr>
    </w:p>
    <w:p w14:paraId="4EC28771" w14:textId="222E53D7" w:rsidR="008560A4" w:rsidRPr="00282040" w:rsidRDefault="00C05558" w:rsidP="005114C3">
      <w:pPr>
        <w:pStyle w:val="Prrafodelista"/>
        <w:numPr>
          <w:ilvl w:val="0"/>
          <w:numId w:val="5"/>
        </w:numPr>
        <w:spacing w:line="360" w:lineRule="auto"/>
        <w:jc w:val="both"/>
        <w:rPr>
          <w:rFonts w:ascii="Times" w:hAnsi="Times"/>
        </w:rPr>
      </w:pPr>
      <w:r w:rsidRPr="00282040">
        <w:rPr>
          <w:rFonts w:ascii="Times" w:hAnsi="Times"/>
        </w:rPr>
        <w:t xml:space="preserve">Identifico algunas características culturales y sociales de los procesos de transformación </w:t>
      </w:r>
      <w:r w:rsidR="004D7854" w:rsidRPr="00282040">
        <w:rPr>
          <w:rFonts w:ascii="Times" w:hAnsi="Times"/>
        </w:rPr>
        <w:t>q</w:t>
      </w:r>
      <w:r w:rsidRPr="00282040">
        <w:rPr>
          <w:rFonts w:ascii="Times" w:hAnsi="Times"/>
        </w:rPr>
        <w:t xml:space="preserve">ue se generaron a partir del desarrollo político y económico de Colombia y el mundo a lo largo del siglo </w:t>
      </w:r>
      <w:r w:rsidR="00BA0025" w:rsidRPr="00BA0025">
        <w:rPr>
          <w:rFonts w:ascii="Times" w:hAnsi="Times"/>
          <w:smallCaps/>
        </w:rPr>
        <w:t>xx.</w:t>
      </w:r>
    </w:p>
    <w:p w14:paraId="16A47053" w14:textId="77777777" w:rsidR="00DB53FD" w:rsidRPr="00DB53FD" w:rsidRDefault="00DB53FD" w:rsidP="00DB53FD">
      <w:pPr>
        <w:pStyle w:val="Prrafodelista"/>
        <w:rPr>
          <w:rFonts w:ascii="Times" w:hAnsi="Times"/>
        </w:rPr>
      </w:pPr>
    </w:p>
    <w:p w14:paraId="64045E59" w14:textId="1CC02702" w:rsidR="00DB53FD" w:rsidRPr="00DB53FD" w:rsidRDefault="00DB53FD" w:rsidP="00E26A97">
      <w:pPr>
        <w:pStyle w:val="Prrafodelista"/>
        <w:numPr>
          <w:ilvl w:val="0"/>
          <w:numId w:val="5"/>
        </w:numPr>
        <w:spacing w:line="360" w:lineRule="auto"/>
        <w:jc w:val="both"/>
        <w:rPr>
          <w:rFonts w:ascii="Times" w:hAnsi="Times"/>
        </w:rPr>
      </w:pPr>
      <w:r w:rsidRPr="00DB53FD">
        <w:rPr>
          <w:rFonts w:ascii="Times" w:hAnsi="Times"/>
        </w:rPr>
        <w:t xml:space="preserve">Identifico y tomo posición frente a las principales causas y consecuencias políticas, económicas, sociales y ambientales de la aplicación de las diferentes teorías y modelos económicos en el siglo </w:t>
      </w:r>
      <w:r w:rsidR="00BA0025" w:rsidRPr="00BA0025">
        <w:rPr>
          <w:rFonts w:ascii="Times" w:hAnsi="Times"/>
          <w:smallCaps/>
        </w:rPr>
        <w:t>xx</w:t>
      </w:r>
      <w:r w:rsidRPr="00DB53FD">
        <w:rPr>
          <w:rFonts w:ascii="Times" w:hAnsi="Times"/>
        </w:rPr>
        <w:t xml:space="preserve"> y formulo hipótesis que me permitan explicar la situación de Colombia en este contexto.</w:t>
      </w:r>
    </w:p>
    <w:p w14:paraId="680C4072" w14:textId="77777777" w:rsidR="004D7854" w:rsidRPr="004D7854" w:rsidRDefault="004D7854" w:rsidP="005114C3">
      <w:pPr>
        <w:spacing w:line="360" w:lineRule="auto"/>
        <w:jc w:val="both"/>
        <w:rPr>
          <w:rFonts w:ascii="Times" w:hAnsi="Times"/>
        </w:rPr>
      </w:pPr>
    </w:p>
    <w:p w14:paraId="1FE462B2" w14:textId="6D67E9B4" w:rsidR="00D82497" w:rsidRPr="003A4925" w:rsidRDefault="008560A4" w:rsidP="005114C3">
      <w:pPr>
        <w:spacing w:line="360" w:lineRule="auto"/>
        <w:jc w:val="both"/>
        <w:rPr>
          <w:rFonts w:ascii="Times" w:hAnsi="Times"/>
          <w:b/>
        </w:rPr>
      </w:pPr>
      <w:r>
        <w:rPr>
          <w:rFonts w:ascii="Times" w:hAnsi="Times"/>
          <w:b/>
        </w:rPr>
        <w:t>Competencias</w:t>
      </w:r>
    </w:p>
    <w:p w14:paraId="0EB369CF" w14:textId="77777777" w:rsidR="00282040" w:rsidRDefault="00282040" w:rsidP="005114C3">
      <w:pPr>
        <w:spacing w:line="360" w:lineRule="auto"/>
        <w:jc w:val="both"/>
        <w:rPr>
          <w:rFonts w:ascii="Times" w:hAnsi="Times"/>
        </w:rPr>
      </w:pPr>
    </w:p>
    <w:p w14:paraId="6F39EC3F" w14:textId="7487D38A" w:rsidR="00282040" w:rsidRPr="00B44648" w:rsidRDefault="00282040" w:rsidP="005114C3">
      <w:pPr>
        <w:pStyle w:val="Prrafodelista"/>
        <w:numPr>
          <w:ilvl w:val="0"/>
          <w:numId w:val="6"/>
        </w:numPr>
        <w:spacing w:line="360" w:lineRule="auto"/>
        <w:jc w:val="both"/>
        <w:rPr>
          <w:rFonts w:ascii="Times" w:hAnsi="Times"/>
        </w:rPr>
      </w:pPr>
      <w:r w:rsidRPr="00B44648">
        <w:rPr>
          <w:rFonts w:ascii="Times" w:hAnsi="Times"/>
        </w:rPr>
        <w:t>Realizo investigaciones como lo hacen los científicos sociales: diseño proyectos,</w:t>
      </w:r>
      <w:r w:rsidR="00B44648" w:rsidRPr="00B44648">
        <w:rPr>
          <w:rFonts w:ascii="Times" w:hAnsi="Times"/>
        </w:rPr>
        <w:t xml:space="preserve"> </w:t>
      </w:r>
      <w:r w:rsidRPr="00B44648">
        <w:rPr>
          <w:rFonts w:ascii="Times" w:hAnsi="Times"/>
        </w:rPr>
        <w:t>desarrollo investigaciones y presento resultados.</w:t>
      </w:r>
    </w:p>
    <w:p w14:paraId="1C5F4A55" w14:textId="77777777" w:rsidR="00282040" w:rsidRDefault="00282040" w:rsidP="005114C3">
      <w:pPr>
        <w:spacing w:line="360" w:lineRule="auto"/>
        <w:jc w:val="both"/>
        <w:rPr>
          <w:rFonts w:ascii="Times" w:hAnsi="Times"/>
        </w:rPr>
      </w:pPr>
    </w:p>
    <w:p w14:paraId="0E12A893" w14:textId="12A5456E" w:rsidR="00DB53FD" w:rsidRDefault="00DB53FD" w:rsidP="00A617E5">
      <w:pPr>
        <w:pStyle w:val="Prrafodelista"/>
        <w:numPr>
          <w:ilvl w:val="0"/>
          <w:numId w:val="6"/>
        </w:numPr>
        <w:spacing w:line="360" w:lineRule="auto"/>
        <w:jc w:val="both"/>
        <w:rPr>
          <w:rFonts w:ascii="Times" w:hAnsi="Times"/>
        </w:rPr>
      </w:pPr>
      <w:r w:rsidRPr="00DB53FD">
        <w:rPr>
          <w:rFonts w:ascii="Times" w:hAnsi="Times"/>
        </w:rPr>
        <w:t>Identifico los principales postulados del liberalismo clásico, el socialismo, el</w:t>
      </w:r>
      <w:r>
        <w:rPr>
          <w:rFonts w:ascii="Times" w:hAnsi="Times"/>
        </w:rPr>
        <w:t xml:space="preserve"> </w:t>
      </w:r>
      <w:r w:rsidRPr="00DB53FD">
        <w:rPr>
          <w:rFonts w:ascii="Times" w:hAnsi="Times"/>
        </w:rPr>
        <w:t>marxismo-leninismo… y analizo la vigencia actual de algunos de ellos</w:t>
      </w:r>
      <w:r w:rsidR="00BA0025">
        <w:rPr>
          <w:rFonts w:ascii="Times" w:hAnsi="Times"/>
        </w:rPr>
        <w:t>.</w:t>
      </w:r>
    </w:p>
    <w:p w14:paraId="491EA306" w14:textId="77777777" w:rsidR="00DB53FD" w:rsidRPr="00DB53FD" w:rsidRDefault="00DB53FD" w:rsidP="00A617E5">
      <w:pPr>
        <w:pStyle w:val="Prrafodelista"/>
        <w:jc w:val="both"/>
        <w:rPr>
          <w:rFonts w:ascii="Times" w:hAnsi="Times"/>
        </w:rPr>
      </w:pPr>
    </w:p>
    <w:p w14:paraId="608F4EB4" w14:textId="77777777" w:rsidR="00DB53FD" w:rsidRDefault="00DB53FD" w:rsidP="00A617E5">
      <w:pPr>
        <w:pStyle w:val="Prrafodelista"/>
        <w:numPr>
          <w:ilvl w:val="0"/>
          <w:numId w:val="6"/>
        </w:numPr>
        <w:spacing w:line="360" w:lineRule="auto"/>
        <w:jc w:val="both"/>
        <w:rPr>
          <w:rFonts w:ascii="Times" w:hAnsi="Times"/>
        </w:rPr>
      </w:pPr>
      <w:r w:rsidRPr="00DB53FD">
        <w:rPr>
          <w:rFonts w:ascii="Times" w:hAnsi="Times"/>
        </w:rPr>
        <w:t xml:space="preserve">Establezco algunas relaciones entre los diferentes modelos de desarrollo económico utilizados en Colombia y América Latina y las ideologías que los sustentan. </w:t>
      </w:r>
    </w:p>
    <w:p w14:paraId="30F3CE5E" w14:textId="77777777" w:rsidR="00DB53FD" w:rsidRPr="00DB53FD" w:rsidRDefault="00DB53FD" w:rsidP="00A617E5">
      <w:pPr>
        <w:pStyle w:val="Prrafodelista"/>
        <w:jc w:val="both"/>
        <w:rPr>
          <w:rFonts w:ascii="Times" w:hAnsi="Times"/>
        </w:rPr>
      </w:pPr>
    </w:p>
    <w:p w14:paraId="461A36A0" w14:textId="77777777" w:rsidR="00DB53FD" w:rsidRDefault="00DB53FD" w:rsidP="00A617E5">
      <w:pPr>
        <w:pStyle w:val="Prrafodelista"/>
        <w:numPr>
          <w:ilvl w:val="0"/>
          <w:numId w:val="6"/>
        </w:numPr>
        <w:spacing w:line="360" w:lineRule="auto"/>
        <w:jc w:val="both"/>
        <w:rPr>
          <w:rFonts w:ascii="Times" w:hAnsi="Times"/>
        </w:rPr>
      </w:pPr>
      <w:r w:rsidRPr="00DB53FD">
        <w:rPr>
          <w:rFonts w:ascii="Times" w:hAnsi="Times"/>
        </w:rPr>
        <w:t xml:space="preserve">Analizo el impacto de estos modelos en la región. </w:t>
      </w:r>
    </w:p>
    <w:p w14:paraId="1D11E582" w14:textId="77777777" w:rsidR="00DB53FD" w:rsidRPr="00DB53FD" w:rsidRDefault="00DB53FD" w:rsidP="00A617E5">
      <w:pPr>
        <w:pStyle w:val="Prrafodelista"/>
        <w:jc w:val="both"/>
        <w:rPr>
          <w:rFonts w:ascii="Times" w:hAnsi="Times"/>
        </w:rPr>
      </w:pPr>
    </w:p>
    <w:p w14:paraId="65BB6560" w14:textId="69654E4C" w:rsidR="00DB53FD" w:rsidRPr="00DB53FD" w:rsidRDefault="00DB53FD" w:rsidP="00A617E5">
      <w:pPr>
        <w:pStyle w:val="Prrafodelista"/>
        <w:numPr>
          <w:ilvl w:val="0"/>
          <w:numId w:val="6"/>
        </w:numPr>
        <w:spacing w:line="360" w:lineRule="auto"/>
        <w:jc w:val="both"/>
        <w:rPr>
          <w:rFonts w:ascii="Times" w:hAnsi="Times"/>
        </w:rPr>
      </w:pPr>
      <w:r w:rsidRPr="00DB53FD">
        <w:rPr>
          <w:rFonts w:ascii="Times" w:hAnsi="Times"/>
        </w:rPr>
        <w:t>Explico y evalúo el impacto del desarrollo industrial y tecnológico sobre el medio ambiente y el ser humano</w:t>
      </w:r>
      <w:r w:rsidR="00BA0025">
        <w:rPr>
          <w:rFonts w:ascii="Times" w:hAnsi="Times"/>
        </w:rPr>
        <w:t>.</w:t>
      </w:r>
    </w:p>
    <w:p w14:paraId="612D09BC" w14:textId="77777777" w:rsidR="00DB53FD" w:rsidRDefault="00DB53FD" w:rsidP="00A617E5">
      <w:pPr>
        <w:pStyle w:val="Prrafodelista"/>
        <w:spacing w:line="360" w:lineRule="auto"/>
        <w:jc w:val="both"/>
        <w:rPr>
          <w:rFonts w:ascii="Times" w:hAnsi="Times"/>
        </w:rPr>
      </w:pPr>
    </w:p>
    <w:p w14:paraId="6A44AE4D" w14:textId="5C63ACD7" w:rsidR="00282040" w:rsidRPr="00B44648" w:rsidRDefault="00282040" w:rsidP="00A617E5">
      <w:pPr>
        <w:pStyle w:val="Prrafodelista"/>
        <w:numPr>
          <w:ilvl w:val="0"/>
          <w:numId w:val="6"/>
        </w:numPr>
        <w:spacing w:line="360" w:lineRule="auto"/>
        <w:jc w:val="both"/>
        <w:rPr>
          <w:rFonts w:ascii="Times" w:hAnsi="Times"/>
        </w:rPr>
      </w:pPr>
      <w:r w:rsidRPr="00B44648">
        <w:rPr>
          <w:rFonts w:ascii="Times" w:hAnsi="Times"/>
        </w:rPr>
        <w:t>Identifico algunos factores que han dado origen a las nuevas formas de organización de la economía mundial</w:t>
      </w:r>
      <w:r w:rsidR="00B44648">
        <w:rPr>
          <w:rFonts w:ascii="Times" w:hAnsi="Times"/>
        </w:rPr>
        <w:t>.</w:t>
      </w:r>
    </w:p>
    <w:p w14:paraId="5AFEF7DE" w14:textId="77777777" w:rsidR="00DB53FD" w:rsidRDefault="00DB53FD" w:rsidP="00A617E5">
      <w:pPr>
        <w:spacing w:line="360" w:lineRule="auto"/>
        <w:jc w:val="both"/>
        <w:rPr>
          <w:rFonts w:ascii="Times" w:hAnsi="Times"/>
          <w:b/>
        </w:rPr>
      </w:pPr>
    </w:p>
    <w:p w14:paraId="0277E7E1" w14:textId="77777777" w:rsidR="00DB53FD" w:rsidRDefault="00DB53FD" w:rsidP="00A617E5">
      <w:pPr>
        <w:spacing w:line="360" w:lineRule="auto"/>
        <w:jc w:val="both"/>
        <w:rPr>
          <w:rFonts w:ascii="Times" w:hAnsi="Times"/>
          <w:b/>
        </w:rPr>
      </w:pPr>
    </w:p>
    <w:p w14:paraId="1A19FD1D" w14:textId="77777777" w:rsidR="00CF4A37" w:rsidRDefault="00CF4A37" w:rsidP="00A617E5">
      <w:pPr>
        <w:spacing w:line="360" w:lineRule="auto"/>
        <w:jc w:val="both"/>
        <w:rPr>
          <w:rFonts w:ascii="Times" w:hAnsi="Times"/>
          <w:b/>
        </w:rPr>
      </w:pPr>
    </w:p>
    <w:p w14:paraId="15186C20" w14:textId="566B0FC0" w:rsidR="00D82497" w:rsidRPr="003A4925" w:rsidRDefault="009B0F0B" w:rsidP="00683479">
      <w:pPr>
        <w:spacing w:after="240" w:line="360" w:lineRule="auto"/>
        <w:jc w:val="both"/>
        <w:rPr>
          <w:rFonts w:ascii="Times" w:hAnsi="Times"/>
          <w:b/>
        </w:rPr>
      </w:pPr>
      <w:r w:rsidRPr="003A4925">
        <w:rPr>
          <w:rFonts w:ascii="Times" w:hAnsi="Times"/>
          <w:b/>
        </w:rPr>
        <w:lastRenderedPageBreak/>
        <w:t>Estrategia didáctica</w:t>
      </w:r>
    </w:p>
    <w:p w14:paraId="13EEF641" w14:textId="77777777" w:rsidR="00282040" w:rsidRDefault="00282040" w:rsidP="00683479">
      <w:pPr>
        <w:spacing w:after="240" w:line="360" w:lineRule="auto"/>
        <w:jc w:val="both"/>
        <w:rPr>
          <w:rFonts w:ascii="Times" w:hAnsi="Times"/>
        </w:rPr>
      </w:pPr>
    </w:p>
    <w:p w14:paraId="6B6960EE" w14:textId="6DD8D03C" w:rsidR="00EE625E" w:rsidRDefault="008B1237" w:rsidP="00683479">
      <w:pPr>
        <w:spacing w:after="240" w:line="360" w:lineRule="auto"/>
        <w:jc w:val="both"/>
        <w:rPr>
          <w:rFonts w:ascii="Times" w:hAnsi="Times"/>
        </w:rPr>
      </w:pPr>
      <w:r>
        <w:rPr>
          <w:rFonts w:ascii="Times" w:hAnsi="Times"/>
        </w:rPr>
        <w:t>El valor pedagógico de la un</w:t>
      </w:r>
      <w:r w:rsidR="00897228">
        <w:rPr>
          <w:rFonts w:ascii="Times" w:hAnsi="Times"/>
        </w:rPr>
        <w:t xml:space="preserve">idad titulada </w:t>
      </w:r>
      <w:r w:rsidR="00DB53FD" w:rsidRPr="00DB53FD">
        <w:rPr>
          <w:rFonts w:ascii="Times" w:hAnsi="Times"/>
          <w:i/>
        </w:rPr>
        <w:t>Los modelos económicos</w:t>
      </w:r>
      <w:r w:rsidR="009E1C1B">
        <w:rPr>
          <w:rFonts w:ascii="Times" w:hAnsi="Times"/>
        </w:rPr>
        <w:t xml:space="preserve"> </w:t>
      </w:r>
      <w:r w:rsidR="00BA0025">
        <w:rPr>
          <w:rFonts w:ascii="Times" w:hAnsi="Times"/>
        </w:rPr>
        <w:t xml:space="preserve">reside </w:t>
      </w:r>
      <w:r>
        <w:rPr>
          <w:rFonts w:ascii="Times" w:hAnsi="Times"/>
        </w:rPr>
        <w:t xml:space="preserve">en </w:t>
      </w:r>
      <w:r w:rsidR="009E1C1B">
        <w:rPr>
          <w:rFonts w:ascii="Times" w:hAnsi="Times"/>
        </w:rPr>
        <w:t xml:space="preserve">cuatro </w:t>
      </w:r>
      <w:r>
        <w:rPr>
          <w:rFonts w:ascii="Times" w:hAnsi="Times"/>
        </w:rPr>
        <w:t>aspectos</w:t>
      </w:r>
      <w:r w:rsidR="009E1C1B">
        <w:rPr>
          <w:rFonts w:ascii="Times" w:hAnsi="Times"/>
        </w:rPr>
        <w:t xml:space="preserve"> principales. </w:t>
      </w:r>
      <w:r>
        <w:rPr>
          <w:rFonts w:ascii="Times" w:hAnsi="Times"/>
        </w:rPr>
        <w:t>En primera instancia</w:t>
      </w:r>
      <w:r w:rsidR="00BA0025">
        <w:rPr>
          <w:rFonts w:ascii="Times" w:hAnsi="Times"/>
        </w:rPr>
        <w:t>,</w:t>
      </w:r>
      <w:r>
        <w:rPr>
          <w:rFonts w:ascii="Times" w:hAnsi="Times"/>
        </w:rPr>
        <w:t xml:space="preserve"> </w:t>
      </w:r>
      <w:r w:rsidR="00897228">
        <w:rPr>
          <w:rFonts w:ascii="Times" w:hAnsi="Times"/>
        </w:rPr>
        <w:t xml:space="preserve">representa una oportunidad para entrenar a los estudiantes en el proceso de abstracción, </w:t>
      </w:r>
      <w:r w:rsidR="00EE625E">
        <w:rPr>
          <w:rFonts w:ascii="Times" w:hAnsi="Times"/>
        </w:rPr>
        <w:t>debido a que es un tema que conecta las prácticas cotidianas con los conceptos más generales de la ciencia económica.</w:t>
      </w:r>
    </w:p>
    <w:p w14:paraId="29132013" w14:textId="31B98BFA" w:rsidR="00EE625E" w:rsidRDefault="00EE625E" w:rsidP="00683479">
      <w:pPr>
        <w:spacing w:after="240" w:line="360" w:lineRule="auto"/>
        <w:jc w:val="both"/>
        <w:rPr>
          <w:rFonts w:ascii="Times" w:hAnsi="Times"/>
        </w:rPr>
      </w:pPr>
      <w:r>
        <w:rPr>
          <w:rFonts w:ascii="Times" w:hAnsi="Times"/>
        </w:rPr>
        <w:t xml:space="preserve">Mediante el estudio de los </w:t>
      </w:r>
      <w:r w:rsidRPr="00EE625E">
        <w:rPr>
          <w:rFonts w:ascii="Times" w:hAnsi="Times"/>
        </w:rPr>
        <w:t>modelos económicos</w:t>
      </w:r>
      <w:r w:rsidR="00BA0025">
        <w:rPr>
          <w:rFonts w:ascii="Times" w:hAnsi="Times"/>
        </w:rPr>
        <w:t>,</w:t>
      </w:r>
      <w:r w:rsidRPr="00EE625E">
        <w:rPr>
          <w:rFonts w:ascii="Times" w:hAnsi="Times"/>
        </w:rPr>
        <w:t xml:space="preserve"> </w:t>
      </w:r>
      <w:r>
        <w:rPr>
          <w:rFonts w:ascii="Times" w:hAnsi="Times"/>
        </w:rPr>
        <w:t xml:space="preserve">los estudiantes podrán </w:t>
      </w:r>
      <w:r w:rsidR="009E1C1B">
        <w:rPr>
          <w:rFonts w:ascii="Times" w:hAnsi="Times"/>
        </w:rPr>
        <w:t xml:space="preserve">rastrear </w:t>
      </w:r>
      <w:r w:rsidR="00304C89">
        <w:rPr>
          <w:rFonts w:ascii="Times" w:hAnsi="Times"/>
        </w:rPr>
        <w:t xml:space="preserve">los procesos de pensamiento </w:t>
      </w:r>
      <w:r>
        <w:rPr>
          <w:rFonts w:ascii="Times" w:hAnsi="Times"/>
        </w:rPr>
        <w:t>desarrollad</w:t>
      </w:r>
      <w:r w:rsidR="00304C89">
        <w:rPr>
          <w:rFonts w:ascii="Times" w:hAnsi="Times"/>
        </w:rPr>
        <w:t xml:space="preserve">os </w:t>
      </w:r>
      <w:r>
        <w:rPr>
          <w:rFonts w:ascii="Times" w:hAnsi="Times"/>
        </w:rPr>
        <w:t xml:space="preserve">por los economistas para </w:t>
      </w:r>
      <w:r w:rsidRPr="00EE625E">
        <w:rPr>
          <w:rFonts w:ascii="Times" w:hAnsi="Times"/>
        </w:rPr>
        <w:t>explicar y representar de forma simplificada el funcionamiento de los diversos procesos económicos de una sociedad.</w:t>
      </w:r>
    </w:p>
    <w:p w14:paraId="179FAC4A" w14:textId="363BCB2A" w:rsidR="009E1C1B" w:rsidRDefault="00304C89" w:rsidP="00683479">
      <w:pPr>
        <w:spacing w:after="240" w:line="360" w:lineRule="auto"/>
        <w:jc w:val="both"/>
        <w:rPr>
          <w:rFonts w:ascii="Times" w:hAnsi="Times"/>
        </w:rPr>
      </w:pPr>
      <w:r>
        <w:rPr>
          <w:rFonts w:ascii="Times" w:hAnsi="Times"/>
        </w:rPr>
        <w:t>Para ello, e</w:t>
      </w:r>
      <w:r w:rsidR="003B3AB8">
        <w:rPr>
          <w:rFonts w:ascii="Times" w:hAnsi="Times"/>
        </w:rPr>
        <w:t>n la primera de las seis secciones se aborda la fundamentación de los elementos que hacen parte de un modelo económico. Allí se ofrece una contextualización de la vida económica</w:t>
      </w:r>
      <w:r w:rsidR="00BA0025">
        <w:rPr>
          <w:rFonts w:ascii="Times" w:hAnsi="Times"/>
        </w:rPr>
        <w:t>,</w:t>
      </w:r>
      <w:r w:rsidR="003B3AB8">
        <w:rPr>
          <w:rFonts w:ascii="Times" w:hAnsi="Times"/>
        </w:rPr>
        <w:t xml:space="preserve"> así como un conjunto de </w:t>
      </w:r>
      <w:r>
        <w:rPr>
          <w:rFonts w:ascii="Times" w:hAnsi="Times"/>
        </w:rPr>
        <w:t xml:space="preserve">conceptos y de </w:t>
      </w:r>
      <w:r w:rsidR="003B3AB8">
        <w:rPr>
          <w:rFonts w:ascii="Times" w:hAnsi="Times"/>
        </w:rPr>
        <w:t>definiciones necesarias para avanzar en la comprensión de cada uno de los modelos estudiados.</w:t>
      </w:r>
      <w:r w:rsidR="009E1C1B">
        <w:rPr>
          <w:rFonts w:ascii="Times" w:hAnsi="Times"/>
        </w:rPr>
        <w:t xml:space="preserve"> </w:t>
      </w:r>
    </w:p>
    <w:p w14:paraId="63E56964" w14:textId="77266A0A" w:rsidR="009E1C1B" w:rsidRDefault="009E1C1B" w:rsidP="00683479">
      <w:pPr>
        <w:spacing w:after="240" w:line="360" w:lineRule="auto"/>
        <w:jc w:val="both"/>
        <w:rPr>
          <w:rFonts w:ascii="Times" w:hAnsi="Times"/>
        </w:rPr>
      </w:pPr>
      <w:r>
        <w:rPr>
          <w:rFonts w:ascii="Times" w:hAnsi="Times"/>
        </w:rPr>
        <w:t>La apropiación de dichas herramientas les abrirá a los estudiantes</w:t>
      </w:r>
      <w:r w:rsidR="00BA0025">
        <w:rPr>
          <w:rFonts w:ascii="Times" w:hAnsi="Times"/>
        </w:rPr>
        <w:t xml:space="preserve"> </w:t>
      </w:r>
      <w:r w:rsidR="00BA0025">
        <w:rPr>
          <w:rFonts w:ascii="Times" w:hAnsi="Times"/>
        </w:rPr>
        <w:t>la posibilidad</w:t>
      </w:r>
      <w:r>
        <w:rPr>
          <w:rFonts w:ascii="Times" w:hAnsi="Times"/>
        </w:rPr>
        <w:t xml:space="preserve"> </w:t>
      </w:r>
      <w:r w:rsidR="00BA0025">
        <w:rPr>
          <w:rFonts w:ascii="Times" w:hAnsi="Times"/>
        </w:rPr>
        <w:t>de</w:t>
      </w:r>
      <w:r>
        <w:rPr>
          <w:rFonts w:ascii="Times" w:hAnsi="Times"/>
        </w:rPr>
        <w:t xml:space="preserve"> acercarse a los conceptos y las categorías propias del pensamiento de las ciencias económicas.</w:t>
      </w:r>
    </w:p>
    <w:p w14:paraId="7B4B0BAF" w14:textId="2CEBD1B2" w:rsidR="00304C89" w:rsidRDefault="00304C89" w:rsidP="00683479">
      <w:pPr>
        <w:spacing w:after="240" w:line="360" w:lineRule="auto"/>
        <w:jc w:val="both"/>
        <w:rPr>
          <w:rFonts w:ascii="Times" w:hAnsi="Times"/>
        </w:rPr>
      </w:pPr>
      <w:r>
        <w:rPr>
          <w:rFonts w:ascii="Times" w:hAnsi="Times"/>
        </w:rPr>
        <w:t>En segunda instancia</w:t>
      </w:r>
      <w:r w:rsidR="00BA0025">
        <w:rPr>
          <w:rFonts w:ascii="Times" w:hAnsi="Times"/>
        </w:rPr>
        <w:t>,</w:t>
      </w:r>
      <w:r>
        <w:rPr>
          <w:rFonts w:ascii="Times" w:hAnsi="Times"/>
        </w:rPr>
        <w:t xml:space="preserve"> el desarrollo de la unidad estimula la capacidad crítica y propositiva de los estudiantes porque los reta a situarse en el mundo económico y a tomar posición frente a los fenómenos y problemátic</w:t>
      </w:r>
      <w:r w:rsidR="00BA0025">
        <w:rPr>
          <w:rFonts w:ascii="Times" w:hAnsi="Times"/>
        </w:rPr>
        <w:t xml:space="preserve">as económicas de actualidad. Así </w:t>
      </w:r>
      <w:r>
        <w:rPr>
          <w:rFonts w:ascii="Times" w:hAnsi="Times"/>
        </w:rPr>
        <w:t>mismo, los motiva a imaginar alternativas para enfrentar dichas problemáticas.</w:t>
      </w:r>
    </w:p>
    <w:p w14:paraId="0D0C4818" w14:textId="2110CD5A" w:rsidR="009E1C1B" w:rsidRDefault="00304C89" w:rsidP="00683479">
      <w:pPr>
        <w:spacing w:after="240" w:line="360" w:lineRule="auto"/>
        <w:jc w:val="both"/>
        <w:rPr>
          <w:rFonts w:ascii="Times" w:hAnsi="Times"/>
        </w:rPr>
      </w:pPr>
      <w:r>
        <w:rPr>
          <w:rFonts w:ascii="Times" w:hAnsi="Times"/>
        </w:rPr>
        <w:t>Para ello s</w:t>
      </w:r>
      <w:r w:rsidR="003B3AB8">
        <w:rPr>
          <w:rFonts w:ascii="Times" w:hAnsi="Times"/>
        </w:rPr>
        <w:t xml:space="preserve">e hace particular énfasis en el concepto de </w:t>
      </w:r>
      <w:r w:rsidR="003B3AB8" w:rsidRPr="003B3AB8">
        <w:rPr>
          <w:rFonts w:ascii="Times" w:hAnsi="Times"/>
          <w:i/>
        </w:rPr>
        <w:t>desarrollo</w:t>
      </w:r>
      <w:r w:rsidR="008B1237">
        <w:rPr>
          <w:rFonts w:ascii="Times" w:hAnsi="Times"/>
        </w:rPr>
        <w:t>, no sólo porque en el presente es una de las nociones que convoca algunos de los debates más significativos de la disciplina económica, sino porque</w:t>
      </w:r>
      <w:r w:rsidR="00BA0025">
        <w:rPr>
          <w:rFonts w:ascii="Times" w:hAnsi="Times"/>
        </w:rPr>
        <w:t>,</w:t>
      </w:r>
      <w:r w:rsidR="008B1237">
        <w:rPr>
          <w:rFonts w:ascii="Times" w:hAnsi="Times"/>
        </w:rPr>
        <w:t xml:space="preserve"> a través de su crítica</w:t>
      </w:r>
      <w:r w:rsidR="00BA0025">
        <w:rPr>
          <w:rFonts w:ascii="Times" w:hAnsi="Times"/>
        </w:rPr>
        <w:t>,</w:t>
      </w:r>
      <w:r w:rsidR="008B1237">
        <w:rPr>
          <w:rFonts w:ascii="Times" w:hAnsi="Times"/>
        </w:rPr>
        <w:t xml:space="preserve"> se anima a los estudiantes a pensar en torno a las problemáticas que </w:t>
      </w:r>
      <w:r w:rsidR="009E1C1B">
        <w:rPr>
          <w:rFonts w:ascii="Times" w:hAnsi="Times"/>
        </w:rPr>
        <w:t xml:space="preserve">históricamente ha </w:t>
      </w:r>
      <w:r w:rsidR="008B1237">
        <w:rPr>
          <w:rFonts w:ascii="Times" w:hAnsi="Times"/>
        </w:rPr>
        <w:t>conlleva</w:t>
      </w:r>
      <w:r w:rsidR="009E1C1B">
        <w:rPr>
          <w:rFonts w:ascii="Times" w:hAnsi="Times"/>
        </w:rPr>
        <w:t>do</w:t>
      </w:r>
      <w:r w:rsidR="008B1237">
        <w:rPr>
          <w:rFonts w:ascii="Times" w:hAnsi="Times"/>
        </w:rPr>
        <w:t xml:space="preserve"> su alcance</w:t>
      </w:r>
      <w:r w:rsidR="009E1C1B">
        <w:rPr>
          <w:rFonts w:ascii="Times" w:hAnsi="Times"/>
        </w:rPr>
        <w:t xml:space="preserve">. </w:t>
      </w:r>
    </w:p>
    <w:p w14:paraId="1AFDE78B" w14:textId="3077D5CA" w:rsidR="003B3AB8" w:rsidRDefault="009E1C1B" w:rsidP="00683479">
      <w:pPr>
        <w:spacing w:after="240" w:line="360" w:lineRule="auto"/>
        <w:jc w:val="both"/>
        <w:rPr>
          <w:rFonts w:ascii="Times" w:hAnsi="Times"/>
        </w:rPr>
      </w:pPr>
      <w:r>
        <w:rPr>
          <w:rFonts w:ascii="Times" w:hAnsi="Times"/>
        </w:rPr>
        <w:t xml:space="preserve">De forma complementaria, se les presentan algunos </w:t>
      </w:r>
      <w:r w:rsidR="008B1237">
        <w:rPr>
          <w:rFonts w:ascii="Times" w:hAnsi="Times"/>
        </w:rPr>
        <w:t>modelos de economía alternativos</w:t>
      </w:r>
      <w:r>
        <w:rPr>
          <w:rFonts w:ascii="Times" w:hAnsi="Times"/>
        </w:rPr>
        <w:t xml:space="preserve"> que les sirvan de referente para explorar la construcción de soluciones colectivas</w:t>
      </w:r>
      <w:r w:rsidR="00BA0025">
        <w:rPr>
          <w:rFonts w:ascii="Times" w:hAnsi="Times"/>
        </w:rPr>
        <w:t>,</w:t>
      </w:r>
      <w:r>
        <w:rPr>
          <w:rFonts w:ascii="Times" w:hAnsi="Times"/>
        </w:rPr>
        <w:t xml:space="preserve"> teniendo en cuenta las particularidades de cada contexto. </w:t>
      </w:r>
    </w:p>
    <w:p w14:paraId="7869DA08" w14:textId="502CE4D7" w:rsidR="00CF4A37" w:rsidRDefault="00304C89" w:rsidP="00683479">
      <w:pPr>
        <w:spacing w:after="240" w:line="360" w:lineRule="auto"/>
        <w:jc w:val="both"/>
        <w:rPr>
          <w:rFonts w:ascii="Times" w:hAnsi="Times"/>
        </w:rPr>
      </w:pPr>
      <w:r>
        <w:rPr>
          <w:rFonts w:ascii="Times" w:hAnsi="Times"/>
        </w:rPr>
        <w:lastRenderedPageBreak/>
        <w:t>Un tercer valor radica en la fo</w:t>
      </w:r>
      <w:r w:rsidR="00BA0025">
        <w:rPr>
          <w:rFonts w:ascii="Times" w:hAnsi="Times"/>
        </w:rPr>
        <w:t>rma de presentar los contenidos</w:t>
      </w:r>
      <w:r>
        <w:rPr>
          <w:rFonts w:ascii="Times" w:hAnsi="Times"/>
        </w:rPr>
        <w:t xml:space="preserve"> a través de un lenguaje simple que comunica sin prejuicios los principios, los objetivos y las herramientas que cada modelo económico ha desarrollado a través del tiempo. </w:t>
      </w:r>
      <w:r w:rsidR="00CF4A37">
        <w:rPr>
          <w:rFonts w:ascii="Times" w:hAnsi="Times"/>
        </w:rPr>
        <w:t xml:space="preserve">Se analiza la economía planificada, el modelo liberal, el modelo mixto y las economías alternativas. </w:t>
      </w:r>
    </w:p>
    <w:p w14:paraId="1893C688" w14:textId="77777777" w:rsidR="00CF4A37" w:rsidRDefault="00304C89" w:rsidP="00683479">
      <w:pPr>
        <w:spacing w:after="240" w:line="360" w:lineRule="auto"/>
        <w:jc w:val="both"/>
        <w:rPr>
          <w:rFonts w:ascii="Times" w:hAnsi="Times"/>
        </w:rPr>
      </w:pPr>
      <w:r>
        <w:rPr>
          <w:rFonts w:ascii="Times" w:hAnsi="Times"/>
        </w:rPr>
        <w:t>Con el mismo propósito, en la unidad se ofrece una selección de los casos más exitosos orientados por cada modelo, de tal manera que los estudiantes, por sí mismos, puedan contrastarlos y lleg</w:t>
      </w:r>
      <w:r w:rsidR="009E1C1B">
        <w:rPr>
          <w:rFonts w:ascii="Times" w:hAnsi="Times"/>
        </w:rPr>
        <w:t xml:space="preserve">ar </w:t>
      </w:r>
      <w:r>
        <w:rPr>
          <w:rFonts w:ascii="Times" w:hAnsi="Times"/>
        </w:rPr>
        <w:t xml:space="preserve">a sus propias conclusiones, eligiendo los argumentos según su propio criterio. </w:t>
      </w:r>
    </w:p>
    <w:p w14:paraId="0F6F6D85" w14:textId="601F0428" w:rsidR="00CF4A37" w:rsidRDefault="009E1C1B" w:rsidP="00683479">
      <w:pPr>
        <w:spacing w:after="240" w:line="360" w:lineRule="auto"/>
        <w:jc w:val="both"/>
        <w:rPr>
          <w:rFonts w:ascii="Times" w:hAnsi="Times"/>
        </w:rPr>
      </w:pPr>
      <w:r>
        <w:rPr>
          <w:rFonts w:ascii="Times" w:hAnsi="Times"/>
        </w:rPr>
        <w:t>Un cuarto aspecto incluido en la construcción de la unidad es la profundización en torno a los modelos de la economía colombiana. En la sección 6 se encuentra una presentación esquemática de los mode</w:t>
      </w:r>
      <w:r w:rsidR="00BA0025">
        <w:rPr>
          <w:rFonts w:ascii="Times" w:hAnsi="Times"/>
        </w:rPr>
        <w:t>los y de las políticas que los G</w:t>
      </w:r>
      <w:r>
        <w:rPr>
          <w:rFonts w:ascii="Times" w:hAnsi="Times"/>
        </w:rPr>
        <w:t>obiernos han implementado presentando un balance de su alcance</w:t>
      </w:r>
      <w:r w:rsidR="00A617E5">
        <w:rPr>
          <w:rFonts w:ascii="Times" w:hAnsi="Times"/>
        </w:rPr>
        <w:t>.</w:t>
      </w:r>
    </w:p>
    <w:p w14:paraId="7D9771BF" w14:textId="77777777" w:rsidR="00BA0025" w:rsidRDefault="00A617E5" w:rsidP="00683479">
      <w:pPr>
        <w:spacing w:after="240" w:line="360" w:lineRule="auto"/>
        <w:jc w:val="both"/>
        <w:rPr>
          <w:rFonts w:ascii="Times" w:hAnsi="Times"/>
        </w:rPr>
      </w:pPr>
      <w:r>
        <w:rPr>
          <w:rFonts w:ascii="Times" w:hAnsi="Times"/>
        </w:rPr>
        <w:t>Aquí se expone e</w:t>
      </w:r>
      <w:r w:rsidRPr="00A617E5">
        <w:rPr>
          <w:rFonts w:ascii="Times" w:hAnsi="Times"/>
        </w:rPr>
        <w:t>l modelo de libre comercio</w:t>
      </w:r>
      <w:r w:rsidR="00BA0025">
        <w:rPr>
          <w:rFonts w:ascii="Times" w:hAnsi="Times"/>
        </w:rPr>
        <w:t>,</w:t>
      </w:r>
      <w:r w:rsidRPr="00A617E5">
        <w:rPr>
          <w:rFonts w:ascii="Times" w:hAnsi="Times"/>
        </w:rPr>
        <w:t xml:space="preserve"> </w:t>
      </w:r>
      <w:r>
        <w:rPr>
          <w:rFonts w:ascii="Times" w:hAnsi="Times"/>
        </w:rPr>
        <w:t xml:space="preserve">característico entre el período </w:t>
      </w:r>
      <w:r w:rsidRPr="00A617E5">
        <w:rPr>
          <w:rFonts w:ascii="Times" w:hAnsi="Times"/>
        </w:rPr>
        <w:t>1850-1930</w:t>
      </w:r>
      <w:r w:rsidR="00BA0025">
        <w:rPr>
          <w:rFonts w:ascii="Times" w:hAnsi="Times"/>
        </w:rPr>
        <w:t>;</w:t>
      </w:r>
      <w:r>
        <w:rPr>
          <w:rFonts w:ascii="Times" w:hAnsi="Times"/>
        </w:rPr>
        <w:t xml:space="preserve"> e</w:t>
      </w:r>
      <w:r w:rsidRPr="00A617E5">
        <w:rPr>
          <w:rFonts w:ascii="Times" w:hAnsi="Times"/>
        </w:rPr>
        <w:t>l modelo de economía dirigida</w:t>
      </w:r>
      <w:r w:rsidR="00BA0025">
        <w:rPr>
          <w:rFonts w:ascii="Times" w:hAnsi="Times"/>
        </w:rPr>
        <w:t>,</w:t>
      </w:r>
      <w:r>
        <w:rPr>
          <w:rFonts w:ascii="Times" w:hAnsi="Times"/>
        </w:rPr>
        <w:t xml:space="preserve"> situado entre </w:t>
      </w:r>
      <w:r w:rsidRPr="00A617E5">
        <w:rPr>
          <w:rFonts w:ascii="Times" w:hAnsi="Times"/>
        </w:rPr>
        <w:t>1930</w:t>
      </w:r>
      <w:r>
        <w:rPr>
          <w:rFonts w:ascii="Times" w:hAnsi="Times"/>
        </w:rPr>
        <w:t xml:space="preserve"> y </w:t>
      </w:r>
      <w:r w:rsidRPr="00A617E5">
        <w:rPr>
          <w:rFonts w:ascii="Times" w:hAnsi="Times"/>
        </w:rPr>
        <w:t>1990</w:t>
      </w:r>
      <w:r w:rsidR="00BA0025">
        <w:rPr>
          <w:rFonts w:ascii="Times" w:hAnsi="Times"/>
        </w:rPr>
        <w:t>,</w:t>
      </w:r>
      <w:r>
        <w:rPr>
          <w:rFonts w:ascii="Times" w:hAnsi="Times"/>
        </w:rPr>
        <w:t xml:space="preserve"> y e</w:t>
      </w:r>
      <w:r w:rsidRPr="00A617E5">
        <w:rPr>
          <w:rFonts w:ascii="Times" w:hAnsi="Times"/>
        </w:rPr>
        <w:t>l modelo de libre</w:t>
      </w:r>
      <w:r>
        <w:rPr>
          <w:rFonts w:ascii="Times" w:hAnsi="Times"/>
        </w:rPr>
        <w:t xml:space="preserve"> </w:t>
      </w:r>
      <w:r w:rsidRPr="00A617E5">
        <w:rPr>
          <w:rFonts w:ascii="Times" w:hAnsi="Times"/>
        </w:rPr>
        <w:t xml:space="preserve">mercado, </w:t>
      </w:r>
      <w:r>
        <w:rPr>
          <w:rFonts w:ascii="Times" w:hAnsi="Times"/>
        </w:rPr>
        <w:t xml:space="preserve">desde </w:t>
      </w:r>
      <w:r w:rsidRPr="00A617E5">
        <w:rPr>
          <w:rFonts w:ascii="Times" w:hAnsi="Times"/>
        </w:rPr>
        <w:t>1990</w:t>
      </w:r>
      <w:r>
        <w:rPr>
          <w:rFonts w:ascii="Times" w:hAnsi="Times"/>
        </w:rPr>
        <w:t xml:space="preserve"> hasta hoy</w:t>
      </w:r>
      <w:r w:rsidR="00BA0025">
        <w:rPr>
          <w:rFonts w:ascii="Times" w:hAnsi="Times"/>
        </w:rPr>
        <w:t>.</w:t>
      </w:r>
      <w:r>
        <w:rPr>
          <w:rFonts w:ascii="Times" w:hAnsi="Times"/>
        </w:rPr>
        <w:t xml:space="preserve"> </w:t>
      </w:r>
      <w:r w:rsidR="00BA0025">
        <w:rPr>
          <w:rFonts w:ascii="Times" w:hAnsi="Times"/>
        </w:rPr>
        <w:t>P</w:t>
      </w:r>
      <w:r>
        <w:rPr>
          <w:rFonts w:ascii="Times" w:hAnsi="Times"/>
        </w:rPr>
        <w:t xml:space="preserve">ara cada uno de precisan sus políticas, sus logros y los factores de su crisis. </w:t>
      </w:r>
    </w:p>
    <w:p w14:paraId="3BE83773" w14:textId="41B3A962" w:rsidR="00282040" w:rsidRPr="00CF4A37" w:rsidRDefault="00A617E5" w:rsidP="00683479">
      <w:pPr>
        <w:spacing w:after="240" w:line="360" w:lineRule="auto"/>
        <w:jc w:val="both"/>
        <w:rPr>
          <w:rFonts w:ascii="Times New Roman" w:hAnsi="Times New Roman" w:cs="Times New Roman"/>
        </w:rPr>
      </w:pPr>
      <w:r>
        <w:rPr>
          <w:rFonts w:ascii="Times" w:hAnsi="Times"/>
        </w:rPr>
        <w:t xml:space="preserve">La unidad se cierra con una mirada a los retos </w:t>
      </w:r>
      <w:r w:rsidR="00BA0025">
        <w:rPr>
          <w:rFonts w:ascii="Times" w:hAnsi="Times"/>
        </w:rPr>
        <w:t>que</w:t>
      </w:r>
      <w:r>
        <w:rPr>
          <w:rFonts w:ascii="Times" w:hAnsi="Times"/>
        </w:rPr>
        <w:t xml:space="preserve"> enfrenta hoy la economía </w:t>
      </w:r>
      <w:r w:rsidRPr="00CF4A37">
        <w:rPr>
          <w:rFonts w:ascii="Times New Roman" w:hAnsi="Times New Roman" w:cs="Times New Roman"/>
        </w:rPr>
        <w:t>colombiana</w:t>
      </w:r>
      <w:r w:rsidR="00BA0025">
        <w:rPr>
          <w:rFonts w:ascii="Times New Roman" w:hAnsi="Times New Roman" w:cs="Times New Roman"/>
        </w:rPr>
        <w:t>,</w:t>
      </w:r>
      <w:r w:rsidRPr="00CF4A37">
        <w:rPr>
          <w:rFonts w:ascii="Times New Roman" w:hAnsi="Times New Roman" w:cs="Times New Roman"/>
        </w:rPr>
        <w:t xml:space="preserve"> de forma tal que los estudiantes adquieran el hábito de pensar los modelos económicos de forma contextualizada. </w:t>
      </w:r>
    </w:p>
    <w:p w14:paraId="2D81295C" w14:textId="5BCD70C6" w:rsidR="004D7854" w:rsidRDefault="00FB296E" w:rsidP="00683479">
      <w:pPr>
        <w:spacing w:after="240" w:line="360" w:lineRule="auto"/>
        <w:jc w:val="both"/>
        <w:rPr>
          <w:rFonts w:ascii="Times New Roman" w:hAnsi="Times New Roman" w:cs="Times New Roman"/>
        </w:rPr>
      </w:pPr>
      <w:r w:rsidRPr="00CF4A37">
        <w:rPr>
          <w:rFonts w:ascii="Times New Roman" w:hAnsi="Times New Roman" w:cs="Times New Roman"/>
        </w:rPr>
        <w:t>L</w:t>
      </w:r>
      <w:r w:rsidR="004D7854" w:rsidRPr="00CF4A37">
        <w:rPr>
          <w:rFonts w:ascii="Times New Roman" w:hAnsi="Times New Roman" w:cs="Times New Roman"/>
        </w:rPr>
        <w:t xml:space="preserve">a diversidad de recursos y </w:t>
      </w:r>
      <w:r w:rsidRPr="00CF4A37">
        <w:rPr>
          <w:rFonts w:ascii="Times New Roman" w:hAnsi="Times New Roman" w:cs="Times New Roman"/>
        </w:rPr>
        <w:t xml:space="preserve">de </w:t>
      </w:r>
      <w:r w:rsidR="004D7854" w:rsidRPr="00CF4A37">
        <w:rPr>
          <w:rFonts w:ascii="Times New Roman" w:hAnsi="Times New Roman" w:cs="Times New Roman"/>
        </w:rPr>
        <w:t xml:space="preserve">materiales </w:t>
      </w:r>
      <w:r w:rsidR="00CF4A37" w:rsidRPr="00CF4A37">
        <w:rPr>
          <w:rFonts w:ascii="Times New Roman" w:hAnsi="Times New Roman" w:cs="Times New Roman"/>
        </w:rPr>
        <w:t xml:space="preserve">audiovisuales e interactivos </w:t>
      </w:r>
      <w:r w:rsidRPr="00CF4A37">
        <w:rPr>
          <w:rFonts w:ascii="Times New Roman" w:hAnsi="Times New Roman" w:cs="Times New Roman"/>
        </w:rPr>
        <w:t>contribuirá</w:t>
      </w:r>
      <w:r w:rsidR="004D7854" w:rsidRPr="00CF4A37">
        <w:rPr>
          <w:rFonts w:ascii="Times New Roman" w:hAnsi="Times New Roman" w:cs="Times New Roman"/>
        </w:rPr>
        <w:t xml:space="preserve"> a reforzar las competencias </w:t>
      </w:r>
      <w:r w:rsidR="00CF4A37" w:rsidRPr="00CF4A37">
        <w:rPr>
          <w:rFonts w:ascii="Times New Roman" w:hAnsi="Times New Roman" w:cs="Times New Roman"/>
        </w:rPr>
        <w:t xml:space="preserve">investigativas y el trabajo autónomo </w:t>
      </w:r>
      <w:r w:rsidR="004D7854" w:rsidRPr="00CF4A37">
        <w:rPr>
          <w:rFonts w:ascii="Times New Roman" w:hAnsi="Times New Roman" w:cs="Times New Roman"/>
        </w:rPr>
        <w:t xml:space="preserve">de los </w:t>
      </w:r>
      <w:r w:rsidR="00CF4A37" w:rsidRPr="00CF4A37">
        <w:rPr>
          <w:rFonts w:ascii="Times New Roman" w:hAnsi="Times New Roman" w:cs="Times New Roman"/>
        </w:rPr>
        <w:t>estudiantes</w:t>
      </w:r>
      <w:r w:rsidR="004D7854" w:rsidRPr="00CF4A37">
        <w:rPr>
          <w:rFonts w:ascii="Times New Roman" w:hAnsi="Times New Roman" w:cs="Times New Roman"/>
        </w:rPr>
        <w:t>.</w:t>
      </w:r>
      <w:r w:rsidRPr="00CF4A37">
        <w:rPr>
          <w:rFonts w:ascii="Times New Roman" w:hAnsi="Times New Roman" w:cs="Times New Roman"/>
        </w:rPr>
        <w:t xml:space="preserve"> </w:t>
      </w:r>
      <w:r w:rsidR="00CF4A37">
        <w:rPr>
          <w:rFonts w:ascii="Times New Roman" w:hAnsi="Times New Roman" w:cs="Times New Roman"/>
        </w:rPr>
        <w:t xml:space="preserve">Dichos recursos podrán </w:t>
      </w:r>
      <w:r w:rsidR="00CF4A37" w:rsidRPr="00CF4A37">
        <w:rPr>
          <w:rFonts w:ascii="Times New Roman" w:hAnsi="Times New Roman" w:cs="Times New Roman"/>
        </w:rPr>
        <w:t>ser adaptad</w:t>
      </w:r>
      <w:r w:rsidR="00CF4A37">
        <w:rPr>
          <w:rFonts w:ascii="Times New Roman" w:hAnsi="Times New Roman" w:cs="Times New Roman"/>
        </w:rPr>
        <w:t xml:space="preserve">os de acuerdo </w:t>
      </w:r>
      <w:r w:rsidR="00CF4A37" w:rsidRPr="00CF4A37">
        <w:rPr>
          <w:rFonts w:ascii="Times New Roman" w:hAnsi="Times New Roman" w:cs="Times New Roman"/>
        </w:rPr>
        <w:t>a los diferentes ritmos y necesidades de aprendizaje</w:t>
      </w:r>
      <w:r w:rsidR="00BA0025">
        <w:rPr>
          <w:rFonts w:ascii="Times New Roman" w:hAnsi="Times New Roman" w:cs="Times New Roman"/>
        </w:rPr>
        <w:t>,</w:t>
      </w:r>
      <w:r w:rsidR="00CF4A37">
        <w:rPr>
          <w:rFonts w:ascii="Times New Roman" w:hAnsi="Times New Roman" w:cs="Times New Roman"/>
        </w:rPr>
        <w:t xml:space="preserve"> así como a los diversos contextos en que se trabaje</w:t>
      </w:r>
      <w:r w:rsidR="00CF4A37" w:rsidRPr="00CF4A37">
        <w:rPr>
          <w:rFonts w:ascii="Times New Roman" w:hAnsi="Times New Roman" w:cs="Times New Roman"/>
        </w:rPr>
        <w:t>.</w:t>
      </w:r>
      <w:bookmarkStart w:id="0" w:name="_GoBack"/>
      <w:bookmarkEnd w:id="0"/>
    </w:p>
    <w:p w14:paraId="115F8FBD" w14:textId="77777777" w:rsidR="00CF4A37" w:rsidRPr="00CF4A37" w:rsidRDefault="00CF4A37" w:rsidP="005114C3">
      <w:pPr>
        <w:spacing w:line="360" w:lineRule="auto"/>
        <w:jc w:val="both"/>
        <w:rPr>
          <w:rFonts w:ascii="Times New Roman" w:hAnsi="Times New Roman" w:cs="Times New Roman"/>
        </w:rPr>
      </w:pPr>
    </w:p>
    <w:sectPr w:rsidR="00CF4A37" w:rsidRPr="00CF4A37"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Palatino Linotype"/>
    <w:panose1 w:val="02040503050406030204"/>
    <w:charset w:val="00"/>
    <w:family w:val="roman"/>
    <w:pitch w:val="variable"/>
    <w:sig w:usb0="00000001"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altName w:val="Calibri Light"/>
    <w:panose1 w:val="020F050202020403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AF14989"/>
    <w:multiLevelType w:val="hybridMultilevel"/>
    <w:tmpl w:val="5E6A6F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70D73CE"/>
    <w:multiLevelType w:val="hybridMultilevel"/>
    <w:tmpl w:val="BB009C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497"/>
    <w:rsid w:val="000B6608"/>
    <w:rsid w:val="000C1F82"/>
    <w:rsid w:val="00105F80"/>
    <w:rsid w:val="001A07C8"/>
    <w:rsid w:val="00242B88"/>
    <w:rsid w:val="00282040"/>
    <w:rsid w:val="002D50E2"/>
    <w:rsid w:val="00304C89"/>
    <w:rsid w:val="003A19B2"/>
    <w:rsid w:val="003A4925"/>
    <w:rsid w:val="003B3AB8"/>
    <w:rsid w:val="004800E9"/>
    <w:rsid w:val="004D7854"/>
    <w:rsid w:val="004E5301"/>
    <w:rsid w:val="005114C3"/>
    <w:rsid w:val="00532E0A"/>
    <w:rsid w:val="005C2098"/>
    <w:rsid w:val="0061350F"/>
    <w:rsid w:val="00683479"/>
    <w:rsid w:val="006D3E09"/>
    <w:rsid w:val="006E1A88"/>
    <w:rsid w:val="006E74B7"/>
    <w:rsid w:val="006F7553"/>
    <w:rsid w:val="007446F9"/>
    <w:rsid w:val="007806EC"/>
    <w:rsid w:val="007F34F4"/>
    <w:rsid w:val="00803913"/>
    <w:rsid w:val="008560A4"/>
    <w:rsid w:val="00861F8E"/>
    <w:rsid w:val="00897228"/>
    <w:rsid w:val="008B1237"/>
    <w:rsid w:val="009B0F0B"/>
    <w:rsid w:val="009E1C1B"/>
    <w:rsid w:val="009E29DF"/>
    <w:rsid w:val="00A375F9"/>
    <w:rsid w:val="00A617E5"/>
    <w:rsid w:val="00AB0113"/>
    <w:rsid w:val="00AF03E0"/>
    <w:rsid w:val="00B44648"/>
    <w:rsid w:val="00B50737"/>
    <w:rsid w:val="00BA0025"/>
    <w:rsid w:val="00BC2944"/>
    <w:rsid w:val="00BC54CD"/>
    <w:rsid w:val="00BD4B01"/>
    <w:rsid w:val="00BE655B"/>
    <w:rsid w:val="00BF285E"/>
    <w:rsid w:val="00C05558"/>
    <w:rsid w:val="00C74444"/>
    <w:rsid w:val="00CF4A37"/>
    <w:rsid w:val="00D24C9F"/>
    <w:rsid w:val="00D72BAC"/>
    <w:rsid w:val="00D82497"/>
    <w:rsid w:val="00DB53FD"/>
    <w:rsid w:val="00DC3146"/>
    <w:rsid w:val="00EE625E"/>
    <w:rsid w:val="00F55F50"/>
    <w:rsid w:val="00FB296E"/>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15:docId w15:val="{B9382DAB-71E6-48AA-9852-CDE93487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9C33F-D572-42E0-94B9-9BBFFAE03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Pages>
  <Words>770</Words>
  <Characters>4241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Maquia</dc:creator>
  <cp:keywords/>
  <dc:description/>
  <cp:lastModifiedBy>zambanitos</cp:lastModifiedBy>
  <cp:revision>5</cp:revision>
  <dcterms:created xsi:type="dcterms:W3CDTF">2015-08-28T20:51:00Z</dcterms:created>
  <dcterms:modified xsi:type="dcterms:W3CDTF">2015-08-29T12:43:00Z</dcterms:modified>
</cp:coreProperties>
</file>