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23BCE2A2" w14:textId="77777777" w:rsidR="00B51A3D" w:rsidRDefault="00B51A3D" w:rsidP="00D85735">
            <w:r>
              <w:t>22 marzo, recibido de últimas correcciones</w:t>
            </w:r>
          </w:p>
        </w:tc>
        <w:tc>
          <w:tcPr>
            <w:tcW w:w="3226" w:type="dxa"/>
          </w:tcPr>
          <w:p w14:paraId="204F2138" w14:textId="2EB82882" w:rsidR="00B51A3D" w:rsidRDefault="001318BD" w:rsidP="00B51A3D">
            <w:r>
              <w:t>17 abril. Manuscrito. Se esperan actividades con motores el 20 abril</w:t>
            </w:r>
          </w:p>
          <w:p w14:paraId="16BA15F2" w14:textId="77777777" w:rsidR="00B51A3D" w:rsidRDefault="00B51A3D" w:rsidP="00B51A3D"/>
        </w:tc>
      </w:tr>
      <w:tr w:rsidR="00B51A3D" w14:paraId="45A55F04" w14:textId="77777777" w:rsidTr="00593460">
        <w:tc>
          <w:tcPr>
            <w:tcW w:w="1765" w:type="dxa"/>
          </w:tcPr>
          <w:p w14:paraId="281C241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5AA266BE" w14:textId="77777777" w:rsidR="00B51A3D" w:rsidRDefault="00B51A3D" w:rsidP="00D85735">
            <w:r>
              <w:t>23 marzo</w:t>
            </w:r>
          </w:p>
        </w:tc>
        <w:tc>
          <w:tcPr>
            <w:tcW w:w="3226" w:type="dxa"/>
          </w:tcPr>
          <w:p w14:paraId="234C6AAE" w14:textId="77777777" w:rsidR="00B51A3D" w:rsidRDefault="00B51A3D" w:rsidP="00D85735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8BD27B" w14:textId="77777777" w:rsidR="00B51A3D" w:rsidRDefault="00B51A3D" w:rsidP="00D85735">
            <w:r>
              <w:t>17 al 23 marzo: 5 solicitudes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5F7C1871" w14:textId="77777777" w:rsidTr="00593460">
        <w:tc>
          <w:tcPr>
            <w:tcW w:w="1765" w:type="dxa"/>
          </w:tcPr>
          <w:p w14:paraId="05B1CBF5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10EA1FAB" w14:textId="77777777" w:rsidR="00B51A3D" w:rsidRDefault="00B51A3D" w:rsidP="00D85735">
            <w:r>
              <w:t>23 marzo</w:t>
            </w:r>
          </w:p>
          <w:p w14:paraId="00CD964D" w14:textId="77777777" w:rsidR="001F10E2" w:rsidRDefault="001F10E2" w:rsidP="005C7C5E">
            <w:r>
              <w:t xml:space="preserve">16 abril: hice </w:t>
            </w:r>
            <w:commentRangeStart w:id="0"/>
            <w:r>
              <w:t>cotejo</w:t>
            </w:r>
            <w:commentRangeEnd w:id="0"/>
            <w:r w:rsidR="005C7C5E">
              <w:rPr>
                <w:rStyle w:val="Refdecomentario"/>
              </w:rPr>
              <w:commentReference w:id="0"/>
            </w:r>
            <w:r>
              <w:t xml:space="preserve"> de los cambios en estilo para que quedaran unificados los títulos propuestos en c</w:t>
            </w:r>
            <w:r w:rsidR="005C7C5E">
              <w:t>orrección con el de Esqueleto.</w:t>
            </w:r>
          </w:p>
        </w:tc>
        <w:tc>
          <w:tcPr>
            <w:tcW w:w="3226" w:type="dxa"/>
          </w:tcPr>
          <w:p w14:paraId="6A0BBDC5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73A8C2B8" w14:textId="2AE4955B" w:rsidR="00C056AF" w:rsidRDefault="00C056AF" w:rsidP="000D7A97">
            <w:r>
              <w:t xml:space="preserve">14 abril: envío de cuenta de cobro Excel. Total páginas: </w:t>
            </w:r>
            <w:r w:rsidR="00A81785">
              <w:t>93</w:t>
            </w:r>
          </w:p>
          <w:p w14:paraId="2C42F825" w14:textId="77777777" w:rsidR="00B51A3D" w:rsidRDefault="00B51A3D" w:rsidP="000D7A97"/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3617BA1C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064BC34F" w14:textId="4C197229" w:rsidR="00B51A3D" w:rsidRDefault="00905FB0" w:rsidP="000818F9">
            <w:r>
              <w:t>Se espera para 15 abril</w:t>
            </w:r>
            <w:r w:rsidR="00DC651D">
              <w:t>. Aún no enviado</w:t>
            </w:r>
          </w:p>
        </w:tc>
        <w:tc>
          <w:tcPr>
            <w:tcW w:w="3226" w:type="dxa"/>
          </w:tcPr>
          <w:p w14:paraId="23905244" w14:textId="77777777" w:rsidR="00B51A3D" w:rsidRDefault="00905FB0" w:rsidP="000818F9">
            <w:r>
              <w:t>Se espera para 28 abril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7AEF146" w14:textId="77777777" w:rsidR="00B51A3D" w:rsidRDefault="00B51A3D" w:rsidP="000818F9"/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136402A2" w14:textId="77777777" w:rsidTr="001E6275">
        <w:tc>
          <w:tcPr>
            <w:tcW w:w="1765" w:type="dxa"/>
          </w:tcPr>
          <w:p w14:paraId="151445EC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45CB1E8A" w14:textId="77777777" w:rsidR="00B51A3D" w:rsidRDefault="00B51A3D" w:rsidP="000818F9"/>
        </w:tc>
        <w:tc>
          <w:tcPr>
            <w:tcW w:w="3226" w:type="dxa"/>
          </w:tcPr>
          <w:p w14:paraId="1C5F69A1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77777777" w:rsidR="00B51A3D" w:rsidRDefault="00B51A3D" w:rsidP="000818F9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024BF8FC" w14:textId="77777777" w:rsidR="00B51A3D" w:rsidRDefault="00957490" w:rsidP="000818F9">
            <w:r>
              <w:t>Entrega parcial 13 abril: sólo manuscrito. No recursos, ni guía didáctica, ni mapa</w:t>
            </w:r>
          </w:p>
        </w:tc>
        <w:tc>
          <w:tcPr>
            <w:tcW w:w="2434" w:type="dxa"/>
          </w:tcPr>
          <w:p w14:paraId="379B7C5E" w14:textId="77777777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5C9EFE26" w14:textId="77777777" w:rsidR="00B51A3D" w:rsidRDefault="00B51A3D" w:rsidP="000818F9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2BF10987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A5DF011" w14:textId="4B93CD55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</w:tc>
        <w:tc>
          <w:tcPr>
            <w:tcW w:w="2126" w:type="dxa"/>
          </w:tcPr>
          <w:p w14:paraId="50CF62D7" w14:textId="77777777" w:rsidR="00B03D80" w:rsidRDefault="001F10E2" w:rsidP="000818F9">
            <w:r>
              <w:t>15 abril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28ACAF1" w14:textId="57E26978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79B34524" w14:textId="77777777" w:rsidR="005E3100" w:rsidRDefault="005E3100" w:rsidP="005E3100">
            <w:r>
              <w:t>Devolución a autora</w:t>
            </w:r>
          </w:p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3EB74337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3785FEA5" w14:textId="32AD9A34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  <w:bookmarkStart w:id="1" w:name="_GoBack"/>
            <w:bookmarkEnd w:id="1"/>
          </w:p>
        </w:tc>
        <w:tc>
          <w:tcPr>
            <w:tcW w:w="2410" w:type="dxa"/>
          </w:tcPr>
          <w:p w14:paraId="2A86C088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3D500FA1" w14:textId="5CB1D7F6" w:rsidR="007D4424" w:rsidRDefault="007D4424" w:rsidP="000818F9">
            <w:r>
              <w:t>25 abril: se espera recibir</w:t>
            </w:r>
          </w:p>
        </w:tc>
        <w:tc>
          <w:tcPr>
            <w:tcW w:w="2410" w:type="dxa"/>
          </w:tcPr>
          <w:p w14:paraId="437476AF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2956CC68" w14:textId="77777777" w:rsidR="00B03D80" w:rsidRDefault="00B51A3D" w:rsidP="000818F9">
            <w:r>
              <w:t>-</w:t>
            </w:r>
          </w:p>
        </w:tc>
        <w:tc>
          <w:tcPr>
            <w:tcW w:w="2410" w:type="dxa"/>
          </w:tcPr>
          <w:p w14:paraId="01EC6DF4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AE1346A" w14:textId="77777777" w:rsidR="00B03D80" w:rsidRDefault="00B03D80" w:rsidP="00B03D80"/>
    <w:p w14:paraId="4CA496AE" w14:textId="77777777" w:rsidR="00B03D80" w:rsidRDefault="00B03D80" w:rsidP="00B03D80"/>
    <w:p w14:paraId="613578AF" w14:textId="77777777" w:rsidR="00B03D80" w:rsidRDefault="00B03D80" w:rsidP="00B03D80"/>
    <w:p w14:paraId="5B63CBDB" w14:textId="77777777" w:rsidR="00B03D80" w:rsidRDefault="00B03D80"/>
    <w:p w14:paraId="1E907B2F" w14:textId="77777777" w:rsidR="00B03D80" w:rsidRDefault="00B03D80"/>
    <w:p w14:paraId="27D27FC2" w14:textId="77777777" w:rsidR="00B03D80" w:rsidRDefault="00B03D80">
      <w:r>
        <w:br w:type="page"/>
      </w:r>
    </w:p>
    <w:p w14:paraId="517C0C78" w14:textId="77777777" w:rsidR="00B03D80" w:rsidRDefault="00B03D80" w:rsidP="00B03D80"/>
    <w:p w14:paraId="1EF72D04" w14:textId="77777777" w:rsidR="00B03D80" w:rsidRDefault="00B03D80" w:rsidP="00B03D80"/>
    <w:p w14:paraId="0B86A8A1" w14:textId="77777777" w:rsidR="00B03D80" w:rsidRDefault="00B03D80" w:rsidP="00B03D80"/>
    <w:p w14:paraId="47FFE87A" w14:textId="77777777" w:rsidR="00B03D80" w:rsidRDefault="00B03D80"/>
    <w:sectPr w:rsidR="00B0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4-17T19:28:00Z" w:initials="FB">
    <w:p w14:paraId="7C648D28" w14:textId="77777777" w:rsidR="005C7C5E" w:rsidRDefault="005C7C5E">
      <w:pPr>
        <w:pStyle w:val="Textocomentario"/>
      </w:pPr>
      <w:r>
        <w:rPr>
          <w:rStyle w:val="Refdecomentario"/>
        </w:rPr>
        <w:annotationRef/>
      </w:r>
      <w:r>
        <w:t>lamento la tardanza, no lo tenía en mi lista de tareas, apenas vi que era necesario lo hice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648D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1215E"/>
    <w:rsid w:val="000516FC"/>
    <w:rsid w:val="00067ADD"/>
    <w:rsid w:val="000D7A97"/>
    <w:rsid w:val="000F4FD9"/>
    <w:rsid w:val="001318BD"/>
    <w:rsid w:val="001E6275"/>
    <w:rsid w:val="001F10E2"/>
    <w:rsid w:val="00530CA6"/>
    <w:rsid w:val="00593460"/>
    <w:rsid w:val="005C7C5E"/>
    <w:rsid w:val="005E3100"/>
    <w:rsid w:val="007D4424"/>
    <w:rsid w:val="008512DB"/>
    <w:rsid w:val="008844CD"/>
    <w:rsid w:val="00905FB0"/>
    <w:rsid w:val="00957490"/>
    <w:rsid w:val="00A81785"/>
    <w:rsid w:val="00AD29AA"/>
    <w:rsid w:val="00B03D80"/>
    <w:rsid w:val="00B51A3D"/>
    <w:rsid w:val="00BB758D"/>
    <w:rsid w:val="00C056AF"/>
    <w:rsid w:val="00D67BA9"/>
    <w:rsid w:val="00D85735"/>
    <w:rsid w:val="00DC651D"/>
    <w:rsid w:val="00E26252"/>
    <w:rsid w:val="00F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29</cp:revision>
  <dcterms:created xsi:type="dcterms:W3CDTF">2015-03-22T19:45:00Z</dcterms:created>
  <dcterms:modified xsi:type="dcterms:W3CDTF">2015-04-22T13:48:00Z</dcterms:modified>
</cp:coreProperties>
</file>