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0A1A2836" w:rsidR="00D55CFC" w:rsidRPr="000719EE" w:rsidRDefault="00BE56C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entre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4F7E2B">
        <w:rPr>
          <w:rFonts w:ascii="Arial" w:hAnsi="Arial" w:cs="Arial"/>
          <w:sz w:val="18"/>
          <w:szCs w:val="18"/>
          <w:lang w:val="es-ES_tradnl"/>
        </w:rPr>
        <w:t xml:space="preserve">hiitas 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4F7E2B">
        <w:rPr>
          <w:rFonts w:ascii="Arial" w:hAnsi="Arial" w:cs="Arial"/>
          <w:sz w:val="18"/>
          <w:szCs w:val="18"/>
          <w:lang w:val="es-ES_tradnl"/>
        </w:rPr>
        <w:t>unitas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00C66106" w:rsidR="00D55CFC" w:rsidRPr="000719EE" w:rsidRDefault="004F7E2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BE56CD">
        <w:rPr>
          <w:rFonts w:ascii="Arial" w:hAnsi="Arial" w:cs="Arial"/>
          <w:sz w:val="18"/>
          <w:szCs w:val="18"/>
          <w:lang w:val="es-ES_tradnl"/>
        </w:rPr>
        <w:t xml:space="preserve">mediante el cual se </w:t>
      </w:r>
      <w:r>
        <w:rPr>
          <w:rFonts w:ascii="Arial" w:hAnsi="Arial" w:cs="Arial"/>
          <w:sz w:val="18"/>
          <w:szCs w:val="18"/>
          <w:lang w:val="es-ES_tradnl"/>
        </w:rPr>
        <w:t>caracteriza</w:t>
      </w:r>
      <w:r w:rsidR="00BE56CD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las dos tradiciones más importantes dentro del Islam</w:t>
      </w:r>
    </w:p>
    <w:bookmarkEnd w:id="0"/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77E12BBD" w:rsidR="000719EE" w:rsidRPr="000719EE" w:rsidRDefault="004F7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Chiitas, Sunnitas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5CACA7E" w:rsid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E56C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17595C" w14:textId="77777777" w:rsidR="00BE56CD" w:rsidRPr="000719EE" w:rsidRDefault="00BE56CD" w:rsidP="00BE56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conflictos entre Chiitas y Sunitas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4D98463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a la columna que corresponda lógicamente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1D3AFDA0" w:rsidR="006D02A8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Chiitas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2BBE6D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19D3B7" w14:textId="310C5F97" w:rsidR="00D55CFC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persa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DD6849" w14:textId="5599A90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Irán</w:t>
      </w:r>
    </w:p>
    <w:p w14:paraId="50FF941E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A25B6A" w14:textId="2F79069D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F7E2B">
        <w:rPr>
          <w:rFonts w:ascii="Arial" w:hAnsi="Arial" w:cs="Arial"/>
          <w:sz w:val="18"/>
          <w:szCs w:val="18"/>
          <w:lang w:val="es-ES_tradnl"/>
        </w:rPr>
        <w:t>Hezbollah</w:t>
      </w:r>
      <w:proofErr w:type="spellEnd"/>
      <w:r w:rsidRPr="004F7E2B">
        <w:rPr>
          <w:rFonts w:ascii="Arial" w:hAnsi="Arial" w:cs="Arial"/>
          <w:sz w:val="18"/>
          <w:szCs w:val="18"/>
          <w:lang w:val="es-ES_tradnl"/>
        </w:rPr>
        <w:t xml:space="preserve"> y Hamás</w:t>
      </w:r>
    </w:p>
    <w:p w14:paraId="744AADC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ACB2E3" w14:textId="6FF9A3DA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Liderazgo hereditario</w:t>
      </w:r>
    </w:p>
    <w:p w14:paraId="3D93AEC8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B870CB" w14:textId="0A633D11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Gobierno teocrático</w:t>
      </w:r>
    </w:p>
    <w:p w14:paraId="0128842C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06B22C6A" w:rsidR="0089063A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Sunitas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D2E57C2" w14:textId="6EF422D1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árabe</w:t>
      </w:r>
    </w:p>
    <w:p w14:paraId="2402494B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6B199E2" w14:textId="2E805497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>Arabia Saudita</w:t>
      </w:r>
    </w:p>
    <w:p w14:paraId="1E36D723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8E825C5" w14:textId="5E2DD874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 xml:space="preserve">Al Qaeda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4F7E2B">
        <w:rPr>
          <w:rFonts w:ascii="Arial" w:hAnsi="Arial" w:cs="Arial"/>
          <w:sz w:val="18"/>
          <w:szCs w:val="18"/>
          <w:lang w:val="es-ES_tradnl"/>
        </w:rPr>
        <w:t xml:space="preserve"> Estado Islámico</w:t>
      </w:r>
    </w:p>
    <w:p w14:paraId="7F972228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70FC613" w14:textId="7E096B48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Elección de líderes </w:t>
      </w:r>
    </w:p>
    <w:p w14:paraId="2679F1D7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F3F7955" w14:textId="16C70932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Pr="004F7E2B">
        <w:rPr>
          <w:rFonts w:ascii="Arial" w:hAnsi="Arial" w:cs="Arial"/>
          <w:sz w:val="18"/>
          <w:szCs w:val="18"/>
          <w:lang w:val="es-ES_tradnl"/>
        </w:rPr>
        <w:t>obierno civil</w:t>
      </w:r>
    </w:p>
    <w:p w14:paraId="0C3A006C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E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6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2015-03-01T00:35:00Z</dcterms:created>
  <dcterms:modified xsi:type="dcterms:W3CDTF">2015-03-02T14:59:00Z</dcterms:modified>
</cp:coreProperties>
</file>