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0C5EE84E" w14:textId="4925430C" w:rsidR="008D2C91" w:rsidRDefault="00996E8C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CS_G11_01_CO</w:t>
      </w:r>
    </w:p>
    <w:p w14:paraId="2129516B" w14:textId="77777777" w:rsidR="00996E8C" w:rsidRPr="006D02A8" w:rsidRDefault="00996E8C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3A7E6D2" w14:textId="77777777" w:rsidR="00996E8C" w:rsidRPr="000719EE" w:rsidRDefault="00996E8C" w:rsidP="00996E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 del tema</w:t>
      </w:r>
    </w:p>
    <w:p w14:paraId="1C9BFC75" w14:textId="77777777" w:rsidR="007E6A0A" w:rsidRPr="000719EE" w:rsidRDefault="007E6A0A" w:rsidP="007E6A0A">
      <w:pPr>
        <w:rPr>
          <w:rFonts w:ascii="Arial" w:hAnsi="Arial" w:cs="Arial"/>
          <w:sz w:val="18"/>
          <w:szCs w:val="18"/>
          <w:lang w:val="es-ES_tradnl"/>
        </w:rPr>
      </w:pP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701848B9" w:rsidR="008D2C91" w:rsidRPr="000719EE" w:rsidRDefault="00996E8C" w:rsidP="008D2C91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 xml:space="preserve">Actividad que permite autoevaluar tus conocimientos sobre el tema </w:t>
      </w:r>
      <w:r w:rsidR="00D02D5D">
        <w:rPr>
          <w:rFonts w:ascii="Arial" w:hAnsi="Arial" w:cs="Arial"/>
          <w:sz w:val="18"/>
          <w:szCs w:val="18"/>
          <w:lang w:val="es-ES_tradnl"/>
        </w:rPr>
        <w:t xml:space="preserve">de los conflictos globales </w:t>
      </w:r>
    </w:p>
    <w:bookmarkEnd w:id="0"/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44EDA570" w:rsidR="008D2C91" w:rsidRPr="000719EE" w:rsidRDefault="00996E8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Conflictos, siglo XXI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8053F59" w14:textId="4AC004A2" w:rsidR="008D2C91" w:rsidRDefault="00996E8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673DD923" w14:textId="77777777" w:rsidR="00996E8C" w:rsidRPr="000719EE" w:rsidRDefault="00996E8C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04666503" w:rsidR="008D2C91" w:rsidRPr="005F4C68" w:rsidRDefault="00996E8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D02D5D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3CEDA882" w:rsidR="008D2C91" w:rsidRPr="00AC7496" w:rsidRDefault="00996E8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78E9D06C" w:rsidR="00091F1E" w:rsidRPr="005F4C68" w:rsidRDefault="00996E8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2D5D5D2" w14:textId="77777777" w:rsidR="00996E8C" w:rsidRDefault="00996E8C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9AD6DAE" w14:textId="7504C9C3" w:rsidR="008D2C91" w:rsidRPr="000719EE" w:rsidRDefault="00996E8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 del tema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30788CD7" w:rsidR="008D2C91" w:rsidRPr="000719EE" w:rsidRDefault="00996E8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7DF4795C" w:rsidR="008D2C91" w:rsidRPr="000719EE" w:rsidRDefault="00996E8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Autoevalúa tus conocimientos sobre el tema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26E0C78B" w:rsidR="008D2C91" w:rsidRPr="00CD652E" w:rsidRDefault="00996E8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1853E28F" w:rsidR="008D2C91" w:rsidRPr="00CD652E" w:rsidRDefault="00996E8C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996E8C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E38F148" w:rsidR="006907A4" w:rsidRPr="00254FDB" w:rsidRDefault="00996E8C" w:rsidP="00996E8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  <w:r w:rsidRPr="00996E8C">
              <w:rPr>
                <w:rFonts w:ascii="Arial" w:hAnsi="Arial"/>
                <w:sz w:val="18"/>
                <w:szCs w:val="18"/>
                <w:lang w:val="es-ES_tradnl"/>
              </w:rPr>
              <w:t>l proceso de globalización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en el s</w:t>
            </w:r>
            <w:r w:rsidRPr="00996E8C">
              <w:rPr>
                <w:rFonts w:ascii="Arial" w:hAnsi="Arial"/>
                <w:sz w:val="18"/>
                <w:szCs w:val="18"/>
                <w:lang w:val="es-ES_tradnl"/>
              </w:rPr>
              <w:t xml:space="preserve">iglo XXI </w:t>
            </w:r>
          </w:p>
        </w:tc>
        <w:tc>
          <w:tcPr>
            <w:tcW w:w="4650" w:type="dxa"/>
            <w:vAlign w:val="center"/>
          </w:tcPr>
          <w:p w14:paraId="69C2AA15" w14:textId="7D859CBD" w:rsidR="006907A4" w:rsidRPr="00254FDB" w:rsidRDefault="00996E8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Ajedrez</w:t>
            </w:r>
          </w:p>
        </w:tc>
      </w:tr>
      <w:tr w:rsidR="006907A4" w:rsidRPr="00D02D5D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2511F0F3" w:rsidR="006907A4" w:rsidRPr="00254FDB" w:rsidRDefault="00996E8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  <w:r w:rsidRPr="00996E8C">
              <w:rPr>
                <w:rFonts w:ascii="Arial" w:hAnsi="Arial"/>
                <w:sz w:val="18"/>
                <w:szCs w:val="18"/>
                <w:lang w:val="es-ES_tradnl"/>
              </w:rPr>
              <w:t>orma de pensar global</w:t>
            </w:r>
          </w:p>
        </w:tc>
        <w:tc>
          <w:tcPr>
            <w:tcW w:w="4650" w:type="dxa"/>
            <w:vAlign w:val="center"/>
          </w:tcPr>
          <w:p w14:paraId="5798D079" w14:textId="22F55897" w:rsidR="006907A4" w:rsidRPr="00254FDB" w:rsidRDefault="00996E8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  <w:r w:rsidRPr="00996E8C">
              <w:rPr>
                <w:rFonts w:ascii="Arial" w:hAnsi="Arial"/>
                <w:sz w:val="18"/>
                <w:szCs w:val="18"/>
                <w:lang w:val="es-ES_tradnl"/>
              </w:rPr>
              <w:t>l jugador que actualmente está mejor posicionado en la partida de ajedrez geopolítico globa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</w:tr>
      <w:tr w:rsidR="006907A4" w:rsidRPr="00D02D5D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0F288C26" w:rsidR="006907A4" w:rsidRPr="00254FDB" w:rsidRDefault="00996E8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Geopolítica</w:t>
            </w:r>
          </w:p>
        </w:tc>
        <w:tc>
          <w:tcPr>
            <w:tcW w:w="4650" w:type="dxa"/>
            <w:vAlign w:val="center"/>
          </w:tcPr>
          <w:p w14:paraId="53E988D5" w14:textId="42CD1333" w:rsidR="006907A4" w:rsidRPr="00254FDB" w:rsidRDefault="00996E8C" w:rsidP="00996E8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  <w:r w:rsidRPr="00996E8C">
              <w:rPr>
                <w:rFonts w:ascii="Arial" w:hAnsi="Arial"/>
                <w:sz w:val="18"/>
                <w:szCs w:val="18"/>
                <w:lang w:val="es-ES_tradnl"/>
              </w:rPr>
              <w:t>egi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ón emergente que cobra</w:t>
            </w:r>
            <w:r w:rsidRPr="00996E8C">
              <w:rPr>
                <w:rFonts w:ascii="Arial" w:hAnsi="Arial"/>
                <w:sz w:val="18"/>
                <w:szCs w:val="18"/>
                <w:lang w:val="es-ES_tradnl"/>
              </w:rPr>
              <w:t xml:space="preserve"> importancia de primer orden en el contexto global</w:t>
            </w:r>
          </w:p>
        </w:tc>
      </w:tr>
      <w:tr w:rsidR="006907A4" w:rsidRPr="00D02D5D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155FA4CD" w:rsidR="006907A4" w:rsidRPr="00254FDB" w:rsidRDefault="00996E8C" w:rsidP="00996E8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Estados Unidos</w:t>
            </w:r>
          </w:p>
        </w:tc>
        <w:tc>
          <w:tcPr>
            <w:tcW w:w="4650" w:type="dxa"/>
            <w:vAlign w:val="center"/>
          </w:tcPr>
          <w:p w14:paraId="6F4C6438" w14:textId="2D3E877E" w:rsidR="006907A4" w:rsidRPr="00254FDB" w:rsidRDefault="00996E8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  <w:r w:rsidRPr="00996E8C">
              <w:rPr>
                <w:rFonts w:ascii="Arial" w:hAnsi="Arial"/>
                <w:sz w:val="18"/>
                <w:szCs w:val="18"/>
                <w:lang w:val="es-ES_tradnl"/>
              </w:rPr>
              <w:t>er el bosque, más que los árboles</w:t>
            </w:r>
          </w:p>
        </w:tc>
      </w:tr>
      <w:tr w:rsidR="006907A4" w:rsidRPr="00D02D5D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55628B42" w:rsidR="006907A4" w:rsidRPr="00254FDB" w:rsidRDefault="00996E8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Asia pacífico</w:t>
            </w:r>
          </w:p>
        </w:tc>
        <w:tc>
          <w:tcPr>
            <w:tcW w:w="4650" w:type="dxa"/>
            <w:vAlign w:val="center"/>
          </w:tcPr>
          <w:p w14:paraId="3C988CD6" w14:textId="17445847" w:rsidR="006907A4" w:rsidRPr="00254FDB" w:rsidRDefault="00996E8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  <w:r w:rsidRPr="00996E8C">
              <w:rPr>
                <w:rFonts w:ascii="Arial" w:hAnsi="Arial"/>
                <w:sz w:val="18"/>
                <w:szCs w:val="18"/>
                <w:lang w:val="es-ES_tradnl"/>
              </w:rPr>
              <w:t>ed de relaciones mundiales que articula a cada nación, a cada ciudad y a cada región, en un tejido social planetario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E814BE" w:rsidRPr="00996E8C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77051886" w:rsidR="00E814BE" w:rsidRPr="00254FDB" w:rsidRDefault="00996E8C" w:rsidP="00996E8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  <w:r w:rsidRPr="00996E8C">
              <w:rPr>
                <w:rFonts w:ascii="Arial" w:hAnsi="Arial"/>
                <w:sz w:val="18"/>
                <w:szCs w:val="18"/>
                <w:lang w:val="es-ES_tradnl"/>
              </w:rPr>
              <w:t xml:space="preserve">uerras tradicionales </w:t>
            </w:r>
          </w:p>
        </w:tc>
        <w:tc>
          <w:tcPr>
            <w:tcW w:w="4650" w:type="dxa"/>
            <w:vAlign w:val="center"/>
          </w:tcPr>
          <w:p w14:paraId="4D2F39BB" w14:textId="34414E08" w:rsidR="00E814BE" w:rsidRPr="00254FDB" w:rsidRDefault="00996E8C" w:rsidP="00996E8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Confrontación principalmente entre Estados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996E8C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02D5D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3</cp:revision>
  <dcterms:created xsi:type="dcterms:W3CDTF">2015-03-02T21:29:00Z</dcterms:created>
  <dcterms:modified xsi:type="dcterms:W3CDTF">2015-03-03T03:16:00Z</dcterms:modified>
</cp:coreProperties>
</file>