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FB3FD" w14:textId="77777777" w:rsidR="001B6E0E" w:rsidRDefault="001B6E0E" w:rsidP="00C95BF4">
      <w:pPr>
        <w:tabs>
          <w:tab w:val="right" w:pos="8498"/>
        </w:tabs>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930"/>
        <w:gridCol w:w="6898"/>
      </w:tblGrid>
      <w:tr w:rsidR="00FC107B" w:rsidRPr="008E4475" w14:paraId="0FF63B0E" w14:textId="77777777" w:rsidTr="007309B5">
        <w:tc>
          <w:tcPr>
            <w:tcW w:w="1951" w:type="dxa"/>
            <w:shd w:val="clear" w:color="auto" w:fill="000000" w:themeFill="text1"/>
          </w:tcPr>
          <w:p w14:paraId="09FF9C39" w14:textId="77777777" w:rsidR="008726AB" w:rsidRPr="00761F87" w:rsidRDefault="008726AB"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Título del guion</w:t>
            </w:r>
          </w:p>
        </w:tc>
        <w:tc>
          <w:tcPr>
            <w:tcW w:w="7027" w:type="dxa"/>
          </w:tcPr>
          <w:p w14:paraId="2E18FEDD" w14:textId="78D0492F" w:rsidR="008726AB" w:rsidRPr="00761F87" w:rsidRDefault="00B9194B" w:rsidP="00C95BF4">
            <w:pPr>
              <w:tabs>
                <w:tab w:val="right" w:pos="8498"/>
              </w:tabs>
              <w:spacing w:line="276" w:lineRule="auto"/>
              <w:rPr>
                <w:rFonts w:asciiTheme="majorHAnsi" w:hAnsiTheme="majorHAnsi"/>
                <w:sz w:val="18"/>
                <w:szCs w:val="18"/>
                <w:highlight w:val="yellow"/>
              </w:rPr>
            </w:pPr>
            <w:r>
              <w:rPr>
                <w:rFonts w:asciiTheme="majorHAnsi" w:hAnsiTheme="majorHAnsi"/>
                <w:sz w:val="18"/>
                <w:szCs w:val="18"/>
              </w:rPr>
              <w:t>Medio ambiente</w:t>
            </w:r>
          </w:p>
        </w:tc>
      </w:tr>
      <w:tr w:rsidR="00FC107B" w:rsidRPr="008E4475" w14:paraId="33AC99EA" w14:textId="77777777" w:rsidTr="007309B5">
        <w:tc>
          <w:tcPr>
            <w:tcW w:w="1951" w:type="dxa"/>
            <w:shd w:val="clear" w:color="auto" w:fill="000000" w:themeFill="text1"/>
          </w:tcPr>
          <w:p w14:paraId="74444899" w14:textId="77777777" w:rsidR="008726AB" w:rsidRPr="00761F87" w:rsidRDefault="008726AB"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Código del guion</w:t>
            </w:r>
          </w:p>
        </w:tc>
        <w:tc>
          <w:tcPr>
            <w:tcW w:w="7027" w:type="dxa"/>
          </w:tcPr>
          <w:p w14:paraId="7AA1FE7A" w14:textId="656C8CE2" w:rsidR="008726AB" w:rsidRPr="00761F87" w:rsidRDefault="008726AB" w:rsidP="00C95BF4">
            <w:pPr>
              <w:tabs>
                <w:tab w:val="right" w:pos="8498"/>
              </w:tabs>
              <w:spacing w:line="276" w:lineRule="auto"/>
              <w:rPr>
                <w:rFonts w:asciiTheme="majorHAnsi" w:hAnsiTheme="majorHAnsi"/>
                <w:sz w:val="18"/>
                <w:szCs w:val="18"/>
                <w:highlight w:val="yellow"/>
              </w:rPr>
            </w:pPr>
            <w:r>
              <w:rPr>
                <w:rFonts w:asciiTheme="majorHAnsi" w:hAnsiTheme="majorHAnsi" w:cs="Calibri"/>
                <w:sz w:val="18"/>
                <w:szCs w:val="18"/>
                <w:lang w:val="es"/>
              </w:rPr>
              <w:t>CS_11</w:t>
            </w:r>
            <w:r w:rsidR="00B9194B">
              <w:rPr>
                <w:rFonts w:asciiTheme="majorHAnsi" w:hAnsiTheme="majorHAnsi" w:cs="Calibri"/>
                <w:sz w:val="18"/>
                <w:szCs w:val="18"/>
                <w:lang w:val="es"/>
              </w:rPr>
              <w:t>_05</w:t>
            </w:r>
            <w:r w:rsidRPr="00761F87">
              <w:rPr>
                <w:rFonts w:asciiTheme="majorHAnsi" w:hAnsiTheme="majorHAnsi" w:cs="Calibri"/>
                <w:sz w:val="18"/>
                <w:szCs w:val="18"/>
                <w:lang w:val="es"/>
              </w:rPr>
              <w:t>_CO</w:t>
            </w:r>
          </w:p>
        </w:tc>
      </w:tr>
      <w:tr w:rsidR="00FC107B" w:rsidRPr="008E4475" w14:paraId="4BECBD14" w14:textId="77777777" w:rsidTr="007309B5">
        <w:tc>
          <w:tcPr>
            <w:tcW w:w="1951" w:type="dxa"/>
            <w:shd w:val="clear" w:color="auto" w:fill="000000" w:themeFill="text1"/>
          </w:tcPr>
          <w:p w14:paraId="7F9968C4" w14:textId="77777777" w:rsidR="00E80C8A" w:rsidRPr="00761F87" w:rsidRDefault="00E80C8A"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Descripción</w:t>
            </w:r>
          </w:p>
        </w:tc>
        <w:tc>
          <w:tcPr>
            <w:tcW w:w="7027" w:type="dxa"/>
          </w:tcPr>
          <w:p w14:paraId="3B552156" w14:textId="39ACA319" w:rsidR="00E80C8A" w:rsidRPr="005A3457" w:rsidRDefault="00FC107B" w:rsidP="00FC107B">
            <w:pPr>
              <w:tabs>
                <w:tab w:val="right" w:pos="8498"/>
              </w:tabs>
              <w:spacing w:line="276" w:lineRule="auto"/>
              <w:jc w:val="both"/>
              <w:rPr>
                <w:rFonts w:ascii="Times New Roman" w:hAnsi="Times New Roman" w:cs="Times New Roman"/>
                <w:sz w:val="24"/>
                <w:szCs w:val="24"/>
              </w:rPr>
            </w:pPr>
            <w:r>
              <w:rPr>
                <w:rFonts w:ascii="Times New Roman" w:hAnsi="Times New Roman" w:cs="Times New Roman"/>
                <w:sz w:val="24"/>
                <w:szCs w:val="24"/>
              </w:rPr>
              <w:t>Grandes desafíos ante las problemáticas ambientales</w:t>
            </w:r>
            <w:r w:rsidR="00E80C8A">
              <w:rPr>
                <w:rFonts w:ascii="Times New Roman" w:hAnsi="Times New Roman" w:cs="Times New Roman"/>
                <w:sz w:val="24"/>
                <w:szCs w:val="24"/>
              </w:rPr>
              <w:t>.</w:t>
            </w:r>
          </w:p>
        </w:tc>
      </w:tr>
    </w:tbl>
    <w:p w14:paraId="6C761B3B" w14:textId="77777777" w:rsidR="008726AB" w:rsidRDefault="008726AB" w:rsidP="00C95BF4">
      <w:pPr>
        <w:tabs>
          <w:tab w:val="right" w:pos="8498"/>
        </w:tabs>
        <w:spacing w:after="0" w:line="276" w:lineRule="auto"/>
        <w:jc w:val="both"/>
        <w:rPr>
          <w:rFonts w:ascii="Times New Roman" w:hAnsi="Times New Roman" w:cs="Times New Roman"/>
          <w:highlight w:val="yellow"/>
        </w:rPr>
      </w:pPr>
    </w:p>
    <w:p w14:paraId="0CB4B21F" w14:textId="77777777" w:rsidR="008726AB" w:rsidRDefault="008726AB" w:rsidP="00C95BF4">
      <w:pPr>
        <w:tabs>
          <w:tab w:val="right" w:pos="8498"/>
        </w:tabs>
        <w:spacing w:after="0" w:line="276" w:lineRule="auto"/>
        <w:jc w:val="both"/>
        <w:rPr>
          <w:rFonts w:ascii="Times New Roman" w:hAnsi="Times New Roman" w:cs="Times New Roman"/>
          <w:highlight w:val="yellow"/>
        </w:rPr>
      </w:pPr>
    </w:p>
    <w:p w14:paraId="0DBC0FCB" w14:textId="6B7B2E46" w:rsidR="00FC107B" w:rsidRDefault="00B22661" w:rsidP="00FC107B">
      <w:pPr>
        <w:tabs>
          <w:tab w:val="right" w:pos="8498"/>
        </w:tabs>
        <w:spacing w:after="0" w:line="276" w:lineRule="auto"/>
        <w:jc w:val="both"/>
        <w:rPr>
          <w:rFonts w:ascii="Segoe UI" w:hAnsi="Segoe UI" w:cs="Segoe UI"/>
          <w:sz w:val="12"/>
          <w:szCs w:val="12"/>
        </w:rPr>
      </w:pPr>
      <w:r w:rsidRPr="000846F3">
        <w:rPr>
          <w:rFonts w:ascii="Times New Roman" w:hAnsi="Times New Roman" w:cs="Times New Roman"/>
          <w:highlight w:val="yellow"/>
        </w:rPr>
        <w:t xml:space="preserve"> </w:t>
      </w:r>
      <w:r w:rsidR="00081745" w:rsidRPr="000846F3">
        <w:rPr>
          <w:rFonts w:ascii="Times New Roman" w:hAnsi="Times New Roman" w:cs="Times New Roman"/>
          <w:highlight w:val="yellow"/>
        </w:rPr>
        <w:t>[SECCIÓN 1]</w:t>
      </w:r>
      <w:r w:rsidR="00616DBC" w:rsidRPr="000846F3">
        <w:rPr>
          <w:rFonts w:ascii="Times New Roman" w:hAnsi="Times New Roman" w:cs="Times New Roman"/>
        </w:rPr>
        <w:t xml:space="preserve"> </w:t>
      </w:r>
      <w:r w:rsidR="00081745" w:rsidRPr="000846F3">
        <w:rPr>
          <w:rFonts w:ascii="Times New Roman" w:hAnsi="Times New Roman" w:cs="Times New Roman"/>
          <w:b/>
        </w:rPr>
        <w:t>1</w:t>
      </w:r>
      <w:r w:rsidR="002939C5" w:rsidRPr="000846F3">
        <w:rPr>
          <w:rFonts w:ascii="Times New Roman" w:hAnsi="Times New Roman" w:cs="Times New Roman"/>
          <w:b/>
        </w:rPr>
        <w:t xml:space="preserve">. </w:t>
      </w:r>
      <w:r w:rsidR="00FC107B">
        <w:rPr>
          <w:rStyle w:val="normaltextrun"/>
          <w:rFonts w:ascii="Calibri" w:hAnsi="Calibri" w:cs="Segoe UI"/>
          <w:b/>
          <w:bCs/>
          <w:sz w:val="22"/>
          <w:szCs w:val="22"/>
        </w:rPr>
        <w:t>Problemas</w:t>
      </w:r>
      <w:r w:rsidR="00FC107B">
        <w:rPr>
          <w:rStyle w:val="apple-converted-space"/>
          <w:rFonts w:ascii="Calibri" w:hAnsi="Calibri" w:cs="Segoe UI"/>
          <w:b/>
          <w:bCs/>
          <w:sz w:val="22"/>
          <w:szCs w:val="22"/>
        </w:rPr>
        <w:t> </w:t>
      </w:r>
      <w:r w:rsidR="00FC107B">
        <w:rPr>
          <w:rStyle w:val="normaltextrun"/>
          <w:rFonts w:ascii="Calibri" w:hAnsi="Calibri" w:cs="Segoe UI"/>
          <w:b/>
          <w:bCs/>
          <w:sz w:val="22"/>
          <w:szCs w:val="22"/>
        </w:rPr>
        <w:t>Ambientales del Mundo</w:t>
      </w:r>
      <w:r w:rsidR="00FC107B">
        <w:rPr>
          <w:rStyle w:val="eop"/>
          <w:rFonts w:ascii="Calibri" w:hAnsi="Calibri" w:cs="Segoe UI"/>
          <w:sz w:val="22"/>
          <w:szCs w:val="22"/>
        </w:rPr>
        <w:t> </w:t>
      </w:r>
    </w:p>
    <w:p w14:paraId="219162B5" w14:textId="77777777" w:rsidR="00E66148" w:rsidRDefault="00E66148" w:rsidP="00E66148">
      <w:pPr>
        <w:spacing w:after="0" w:line="276" w:lineRule="auto"/>
        <w:jc w:val="both"/>
        <w:rPr>
          <w:rFonts w:ascii="Times New Roman" w:hAnsi="Times New Roman" w:cs="Times New Roman"/>
          <w:color w:val="000000"/>
          <w:lang w:val="es-CO"/>
        </w:rPr>
      </w:pPr>
    </w:p>
    <w:p w14:paraId="3F184810" w14:textId="77777777" w:rsidR="00E66148" w:rsidRPr="00FC107B" w:rsidRDefault="00E66148" w:rsidP="00E66148">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Entre las diferentes problemáticas que enfrenta el mundo en materia ambiental, hay dos desafíos que involucran necesidad de cambio de conciencia en el </w:t>
      </w:r>
      <w:r>
        <w:rPr>
          <w:rFonts w:ascii="Times New Roman" w:hAnsi="Times New Roman" w:cs="Times New Roman"/>
          <w:color w:val="000000"/>
          <w:lang w:val="es-CO"/>
        </w:rPr>
        <w:t>individuo</w:t>
      </w:r>
      <w:r w:rsidRPr="00FC107B">
        <w:rPr>
          <w:rFonts w:ascii="Times New Roman" w:hAnsi="Times New Roman" w:cs="Times New Roman"/>
          <w:color w:val="000000"/>
          <w:lang w:val="es-CO"/>
        </w:rPr>
        <w:t xml:space="preserve"> y son imprescindibles en el mundo actual. </w:t>
      </w:r>
    </w:p>
    <w:p w14:paraId="4FFEC165" w14:textId="77777777" w:rsidR="00FC107B" w:rsidRDefault="00FC107B" w:rsidP="00C95BF4">
      <w:pPr>
        <w:spacing w:after="0" w:line="276" w:lineRule="auto"/>
        <w:jc w:val="both"/>
        <w:rPr>
          <w:rFonts w:ascii="Times New Roman" w:hAnsi="Times New Roman" w:cs="Times New Roman"/>
          <w:color w:val="000000"/>
          <w:lang w:val="es-CO"/>
        </w:rPr>
      </w:pPr>
    </w:p>
    <w:p w14:paraId="6FAB2BE9" w14:textId="7B8E1F29" w:rsidR="00FC107B" w:rsidRPr="003F0F7B" w:rsidRDefault="004D34BA" w:rsidP="00FC107B">
      <w:pPr>
        <w:spacing w:after="0" w:line="276" w:lineRule="auto"/>
        <w:jc w:val="both"/>
        <w:rPr>
          <w:rFonts w:ascii="Times New Roman" w:hAnsi="Times New Roman" w:cs="Times New Roman"/>
          <w:b/>
          <w:color w:val="000000"/>
          <w:lang w:val="es-CO"/>
        </w:rPr>
      </w:pPr>
      <w:r>
        <w:rPr>
          <w:rFonts w:ascii="Times New Roman" w:hAnsi="Times New Roman" w:cs="Times New Roman"/>
          <w:b/>
          <w:color w:val="000000"/>
          <w:lang w:val="es-CO"/>
        </w:rPr>
        <w:t xml:space="preserve">1.1 </w:t>
      </w:r>
      <w:r w:rsidR="00FC107B" w:rsidRPr="003F0F7B">
        <w:rPr>
          <w:rFonts w:ascii="Times New Roman" w:hAnsi="Times New Roman" w:cs="Times New Roman"/>
          <w:b/>
          <w:color w:val="000000"/>
          <w:lang w:val="es-CO"/>
        </w:rPr>
        <w:t xml:space="preserve">El ser humano </w:t>
      </w:r>
      <w:r w:rsidR="00014E58" w:rsidRPr="003F0F7B">
        <w:rPr>
          <w:rFonts w:ascii="Times New Roman" w:hAnsi="Times New Roman" w:cs="Times New Roman"/>
          <w:b/>
          <w:color w:val="000000"/>
          <w:lang w:val="es-CO"/>
        </w:rPr>
        <w:t xml:space="preserve">frente a </w:t>
      </w:r>
      <w:r w:rsidR="00FC107B" w:rsidRPr="003F0F7B">
        <w:rPr>
          <w:rFonts w:ascii="Times New Roman" w:hAnsi="Times New Roman" w:cs="Times New Roman"/>
          <w:b/>
          <w:color w:val="000000"/>
          <w:lang w:val="es-CO"/>
        </w:rPr>
        <w:t>las otras especies</w:t>
      </w:r>
    </w:p>
    <w:p w14:paraId="14C08CD9" w14:textId="77777777" w:rsidR="00FC107B" w:rsidRDefault="00FC107B" w:rsidP="00FC107B">
      <w:pPr>
        <w:spacing w:after="0" w:line="276" w:lineRule="auto"/>
        <w:jc w:val="both"/>
        <w:rPr>
          <w:rFonts w:ascii="Times New Roman" w:hAnsi="Times New Roman" w:cs="Times New Roman"/>
          <w:color w:val="000000"/>
          <w:lang w:val="es-CO"/>
        </w:rPr>
      </w:pPr>
    </w:p>
    <w:p w14:paraId="08335493" w14:textId="77777777"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Uno de los desafíos que enfrenta la problemática ambiental mundial está relacionado con la distancia que ha tomado el ser humano frente a las otras especies.  ¿Sabemos que árboles o vegetación habitan el barrio, la calle, los alrededores de la casa, qué pájaros o insectos viven cerca? Esta no es pregunta sobre sus nombres científicos o su clasificación dentro de las especies, hace referencia a saber qué comen, cuánto viven, qué condiciones climáticas necesitan, qué papel cumplen en el sistema que habitan y comparten con nosotros esas comunidades de insectos, pájaros, árboles, plantas, flores, etc. </w:t>
      </w:r>
    </w:p>
    <w:p w14:paraId="34404F07" w14:textId="77777777"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7B4E15EE" w14:textId="577BF7EE" w:rsid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La respuesta a esta pregunta es fundamental para comprender las dificultades que tiene hoy el ser humano frente al cuidado de su entorno, ya que parece perdido el vínculo con las otras especies, incluso también con nuestros congéneres, desconocemos quienes son nuestros vecinos animales, vegetales y humanos. Este olvido nos aleja cada día más de esos otros seres vivos, los desconocemos y por ello mismo a veces incurrimos en el error de considerar que es mejor que algunas especies desaparezcan</w:t>
      </w:r>
      <w:r w:rsidR="00014E58">
        <w:rPr>
          <w:rFonts w:ascii="Times New Roman" w:hAnsi="Times New Roman" w:cs="Times New Roman"/>
          <w:color w:val="000000"/>
          <w:lang w:val="es-CO"/>
        </w:rPr>
        <w:t>, por ejemplo cuando nos molestan las moscas</w:t>
      </w:r>
      <w:r w:rsidRPr="00FC107B">
        <w:rPr>
          <w:rFonts w:ascii="Times New Roman" w:hAnsi="Times New Roman" w:cs="Times New Roman"/>
          <w:color w:val="000000"/>
          <w:lang w:val="es-CO"/>
        </w:rPr>
        <w:t>. Pero estos no solamente comparten nuestro territorio sino que son fundamentales para nuestra propia existencia.</w:t>
      </w:r>
    </w:p>
    <w:p w14:paraId="459FE346" w14:textId="77777777" w:rsidR="00FC107B" w:rsidRDefault="00FC107B" w:rsidP="00FC107B">
      <w:pPr>
        <w:spacing w:after="0" w:line="276" w:lineRule="auto"/>
        <w:jc w:val="both"/>
        <w:rPr>
          <w:rFonts w:ascii="Times New Roman" w:hAnsi="Times New Roman" w:cs="Times New Roman"/>
          <w:color w:val="000000"/>
          <w:lang w:val="es-CO"/>
        </w:rPr>
      </w:pPr>
    </w:p>
    <w:p w14:paraId="21DECC8C" w14:textId="0F73E64A" w:rsidR="00FC107B" w:rsidRDefault="00B036EA" w:rsidP="00FC10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Así, la relación que establecemos con esas otras especies se ve limit</w:t>
      </w:r>
      <w:r w:rsidR="00014E58">
        <w:rPr>
          <w:rFonts w:ascii="Times New Roman" w:hAnsi="Times New Roman" w:cs="Times New Roman"/>
          <w:color w:val="000000"/>
          <w:lang w:val="es-CO"/>
        </w:rPr>
        <w:t>ada a la crianza de una mascota,</w:t>
      </w:r>
      <w:r>
        <w:rPr>
          <w:rFonts w:ascii="Times New Roman" w:hAnsi="Times New Roman" w:cs="Times New Roman"/>
          <w:color w:val="000000"/>
          <w:lang w:val="es-CO"/>
        </w:rPr>
        <w:t xml:space="preserve"> </w:t>
      </w:r>
      <w:r w:rsidR="00014E58">
        <w:rPr>
          <w:rFonts w:ascii="Times New Roman" w:hAnsi="Times New Roman" w:cs="Times New Roman"/>
          <w:color w:val="000000"/>
          <w:lang w:val="es-CO"/>
        </w:rPr>
        <w:t xml:space="preserve">la adopción de un árbol, </w:t>
      </w:r>
      <w:r w:rsidR="004A0D3B">
        <w:rPr>
          <w:rFonts w:ascii="Times New Roman" w:hAnsi="Times New Roman" w:cs="Times New Roman"/>
          <w:color w:val="000000"/>
          <w:lang w:val="es-CO"/>
        </w:rPr>
        <w:t xml:space="preserve">la </w:t>
      </w:r>
      <w:r w:rsidR="00014E58">
        <w:rPr>
          <w:rFonts w:ascii="Times New Roman" w:hAnsi="Times New Roman" w:cs="Times New Roman"/>
          <w:color w:val="000000"/>
          <w:lang w:val="es-CO"/>
        </w:rPr>
        <w:t>domestica</w:t>
      </w:r>
      <w:r w:rsidR="004A0D3B">
        <w:rPr>
          <w:rFonts w:ascii="Times New Roman" w:hAnsi="Times New Roman" w:cs="Times New Roman"/>
          <w:color w:val="000000"/>
          <w:lang w:val="es-CO"/>
        </w:rPr>
        <w:t>ción</w:t>
      </w:r>
      <w:r w:rsidR="00014E58">
        <w:rPr>
          <w:rFonts w:ascii="Times New Roman" w:hAnsi="Times New Roman" w:cs="Times New Roman"/>
          <w:color w:val="000000"/>
          <w:lang w:val="es-CO"/>
        </w:rPr>
        <w:t xml:space="preserve">, </w:t>
      </w:r>
      <w:r w:rsidR="004A0D3B">
        <w:rPr>
          <w:rFonts w:ascii="Times New Roman" w:hAnsi="Times New Roman" w:cs="Times New Roman"/>
          <w:color w:val="000000"/>
          <w:lang w:val="es-CO"/>
        </w:rPr>
        <w:t>el</w:t>
      </w:r>
      <w:r w:rsidR="00014E58">
        <w:rPr>
          <w:rFonts w:ascii="Times New Roman" w:hAnsi="Times New Roman" w:cs="Times New Roman"/>
          <w:color w:val="000000"/>
          <w:lang w:val="es-CO"/>
        </w:rPr>
        <w:t xml:space="preserve"> consumirlas como alimento</w:t>
      </w:r>
      <w:r w:rsidR="004A0D3B">
        <w:rPr>
          <w:rFonts w:ascii="Times New Roman" w:hAnsi="Times New Roman" w:cs="Times New Roman"/>
          <w:color w:val="000000"/>
          <w:lang w:val="es-CO"/>
        </w:rPr>
        <w:t xml:space="preserve"> o sanación</w:t>
      </w:r>
      <w:r w:rsidR="00014E58">
        <w:rPr>
          <w:rFonts w:ascii="Times New Roman" w:hAnsi="Times New Roman" w:cs="Times New Roman"/>
          <w:color w:val="000000"/>
          <w:lang w:val="es-CO"/>
        </w:rPr>
        <w:t xml:space="preserve">, </w:t>
      </w:r>
      <w:r w:rsidR="00546C2E">
        <w:rPr>
          <w:rFonts w:ascii="Times New Roman" w:hAnsi="Times New Roman" w:cs="Times New Roman"/>
          <w:color w:val="000000"/>
          <w:lang w:val="es-CO"/>
        </w:rPr>
        <w:t xml:space="preserve">la caminata en las montañas el fin de semana, lo </w:t>
      </w:r>
      <w:r w:rsidR="00014E58">
        <w:rPr>
          <w:rFonts w:ascii="Times New Roman" w:hAnsi="Times New Roman" w:cs="Times New Roman"/>
          <w:color w:val="000000"/>
          <w:lang w:val="es-CO"/>
        </w:rPr>
        <w:t>cual es necesario</w:t>
      </w:r>
      <w:r w:rsidR="004A0D3B">
        <w:rPr>
          <w:rFonts w:ascii="Times New Roman" w:hAnsi="Times New Roman" w:cs="Times New Roman"/>
          <w:color w:val="000000"/>
          <w:lang w:val="es-CO"/>
        </w:rPr>
        <w:t>,</w:t>
      </w:r>
      <w:r w:rsidR="00014E58">
        <w:rPr>
          <w:rFonts w:ascii="Times New Roman" w:hAnsi="Times New Roman" w:cs="Times New Roman"/>
          <w:color w:val="000000"/>
          <w:lang w:val="es-CO"/>
        </w:rPr>
        <w:t xml:space="preserve"> pero también es </w:t>
      </w:r>
      <w:r w:rsidR="004A0D3B">
        <w:rPr>
          <w:rFonts w:ascii="Times New Roman" w:hAnsi="Times New Roman" w:cs="Times New Roman"/>
          <w:color w:val="000000"/>
          <w:lang w:val="es-CO"/>
        </w:rPr>
        <w:t>fundamental reconocerlas no solamente en el ámbito de beneficio hacia el ser humano, sino de lo que ellas mismas requieren para su existencia</w:t>
      </w:r>
      <w:r w:rsidR="003F0F7B">
        <w:rPr>
          <w:rFonts w:ascii="Times New Roman" w:hAnsi="Times New Roman" w:cs="Times New Roman"/>
          <w:color w:val="000000"/>
          <w:lang w:val="es-CO"/>
        </w:rPr>
        <w:t xml:space="preserve"> y del eslabón que representan en pequeños o grandes ecosistemas</w:t>
      </w:r>
      <w:r w:rsidR="004A0D3B">
        <w:rPr>
          <w:rFonts w:ascii="Times New Roman" w:hAnsi="Times New Roman" w:cs="Times New Roman"/>
          <w:color w:val="000000"/>
          <w:lang w:val="es-CO"/>
        </w:rPr>
        <w:t>.</w:t>
      </w:r>
      <w:r w:rsidR="005C55E5">
        <w:rPr>
          <w:rFonts w:ascii="Times New Roman" w:hAnsi="Times New Roman" w:cs="Times New Roman"/>
          <w:color w:val="000000"/>
          <w:lang w:val="es-CO"/>
        </w:rPr>
        <w:t xml:space="preserve"> [</w:t>
      </w:r>
      <w:hyperlink r:id="rId8" w:history="1">
        <w:r w:rsidR="005C55E5" w:rsidRPr="005C55E5">
          <w:rPr>
            <w:rStyle w:val="Hipervnculo"/>
            <w:rFonts w:ascii="Times New Roman" w:hAnsi="Times New Roman" w:cs="Times New Roman"/>
            <w:lang w:val="es-CO"/>
          </w:rPr>
          <w:t>VER</w:t>
        </w:r>
      </w:hyperlink>
      <w:r w:rsidR="005C55E5">
        <w:rPr>
          <w:rFonts w:ascii="Times New Roman" w:hAnsi="Times New Roman" w:cs="Times New Roman"/>
          <w:color w:val="000000"/>
          <w:lang w:val="es-CO"/>
        </w:rPr>
        <w:t>]</w:t>
      </w:r>
    </w:p>
    <w:p w14:paraId="6DD72BF8" w14:textId="77777777" w:rsidR="00FC107B" w:rsidRDefault="00FC107B" w:rsidP="00FC107B">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2"/>
        <w:gridCol w:w="6346"/>
      </w:tblGrid>
      <w:tr w:rsidR="005F3C1D" w:rsidRPr="000846F3" w14:paraId="38230C41" w14:textId="77777777" w:rsidTr="004624DB">
        <w:tc>
          <w:tcPr>
            <w:tcW w:w="9033" w:type="dxa"/>
            <w:gridSpan w:val="2"/>
            <w:shd w:val="clear" w:color="auto" w:fill="0D0D0D" w:themeFill="text1" w:themeFillTint="F2"/>
          </w:tcPr>
          <w:p w14:paraId="3B07DFD7" w14:textId="77777777" w:rsidR="005F3C1D" w:rsidRPr="000846F3" w:rsidRDefault="005F3C1D" w:rsidP="004624DB">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F3C1D" w:rsidRPr="000846F3" w14:paraId="741B5CCE" w14:textId="77777777" w:rsidTr="004624DB">
        <w:tc>
          <w:tcPr>
            <w:tcW w:w="2518" w:type="dxa"/>
          </w:tcPr>
          <w:p w14:paraId="3399E897" w14:textId="77777777" w:rsidR="005F3C1D" w:rsidRPr="000846F3" w:rsidRDefault="005F3C1D" w:rsidP="004624DB">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27CAD91" w14:textId="77777777" w:rsidR="005F3C1D" w:rsidRPr="000846F3" w:rsidRDefault="005F3C1D" w:rsidP="004624DB">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w:t>
            </w:r>
            <w:r w:rsidRPr="005F3C1D">
              <w:rPr>
                <w:rFonts w:ascii="Times New Roman" w:hAnsi="Times New Roman" w:cs="Times New Roman"/>
                <w:color w:val="000000"/>
                <w:sz w:val="24"/>
                <w:szCs w:val="24"/>
                <w:highlight w:val="yellow"/>
              </w:rPr>
              <w:t>IMG01</w:t>
            </w:r>
          </w:p>
        </w:tc>
      </w:tr>
      <w:tr w:rsidR="005F3C1D" w:rsidRPr="004661FF" w14:paraId="1C9A81D6" w14:textId="77777777" w:rsidTr="004624DB">
        <w:tc>
          <w:tcPr>
            <w:tcW w:w="2518" w:type="dxa"/>
          </w:tcPr>
          <w:p w14:paraId="58C42F77" w14:textId="77777777" w:rsidR="005F3C1D" w:rsidRPr="000846F3" w:rsidRDefault="005F3C1D" w:rsidP="004624DB">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Descripción</w:t>
            </w:r>
          </w:p>
        </w:tc>
        <w:tc>
          <w:tcPr>
            <w:tcW w:w="6515" w:type="dxa"/>
          </w:tcPr>
          <w:p w14:paraId="795DBFF8" w14:textId="77777777" w:rsidR="005F3C1D" w:rsidRPr="004661FF" w:rsidRDefault="005F3C1D" w:rsidP="004624DB">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Ilustra </w:t>
            </w:r>
            <w:r w:rsidRPr="004661FF">
              <w:rPr>
                <w:rFonts w:ascii="Times New Roman" w:hAnsi="Times New Roman" w:cs="Times New Roman"/>
                <w:color w:val="000000"/>
                <w:sz w:val="24"/>
                <w:szCs w:val="24"/>
                <w:lang w:val="es-CO"/>
              </w:rPr>
              <w:t xml:space="preserve">la </w:t>
            </w:r>
            <w:r>
              <w:rPr>
                <w:rFonts w:ascii="Times New Roman" w:hAnsi="Times New Roman" w:cs="Times New Roman"/>
                <w:color w:val="000000"/>
                <w:sz w:val="24"/>
                <w:szCs w:val="24"/>
                <w:lang w:val="es-CO"/>
              </w:rPr>
              <w:t xml:space="preserve">articulación e </w:t>
            </w:r>
            <w:r w:rsidRPr="004661FF">
              <w:rPr>
                <w:rFonts w:ascii="Times New Roman" w:hAnsi="Times New Roman" w:cs="Times New Roman"/>
                <w:color w:val="000000"/>
                <w:sz w:val="24"/>
                <w:szCs w:val="24"/>
                <w:lang w:val="es-CO"/>
              </w:rPr>
              <w:t xml:space="preserve">interdependencia entre </w:t>
            </w:r>
            <w:r>
              <w:rPr>
                <w:rFonts w:ascii="Times New Roman" w:hAnsi="Times New Roman" w:cs="Times New Roman"/>
                <w:color w:val="000000"/>
                <w:sz w:val="24"/>
                <w:szCs w:val="24"/>
                <w:lang w:val="es-CO"/>
              </w:rPr>
              <w:t>los seres humanos y otras especies</w:t>
            </w:r>
          </w:p>
        </w:tc>
      </w:tr>
      <w:tr w:rsidR="005F3C1D" w:rsidRPr="000846F3" w14:paraId="2958E670" w14:textId="77777777" w:rsidTr="004624DB">
        <w:tc>
          <w:tcPr>
            <w:tcW w:w="2518" w:type="dxa"/>
          </w:tcPr>
          <w:p w14:paraId="6E73A237" w14:textId="77777777" w:rsidR="005F3C1D" w:rsidRPr="000846F3" w:rsidRDefault="005F3C1D" w:rsidP="004624DB">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000E9582" w14:textId="77777777" w:rsidR="005548BF" w:rsidRPr="005548BF" w:rsidRDefault="005F3C1D" w:rsidP="005548BF">
            <w:pPr>
              <w:spacing w:line="276" w:lineRule="auto"/>
              <w:jc w:val="both"/>
              <w:rPr>
                <w:rFonts w:ascii="Times New Roman" w:hAnsi="Times New Roman" w:cs="Times New Roman"/>
                <w:color w:val="000000"/>
                <w:lang w:val="es-CO"/>
              </w:rPr>
            </w:pPr>
            <w:r w:rsidRPr="005343E0">
              <w:rPr>
                <w:rFonts w:ascii="Times New Roman" w:hAnsi="Times New Roman" w:cs="Times New Roman"/>
                <w:color w:val="000000"/>
                <w:sz w:val="24"/>
                <w:szCs w:val="24"/>
                <w:lang w:val="es-CO"/>
              </w:rPr>
              <w:t xml:space="preserve">Número de la </w:t>
            </w:r>
            <w:r w:rsidRPr="005548BF">
              <w:rPr>
                <w:rFonts w:ascii="Times New Roman" w:hAnsi="Times New Roman" w:cs="Times New Roman"/>
                <w:color w:val="000000"/>
                <w:sz w:val="24"/>
                <w:szCs w:val="24"/>
                <w:lang w:val="es-CO"/>
              </w:rPr>
              <w:t xml:space="preserve">imagen </w:t>
            </w:r>
            <w:r w:rsidR="005548BF" w:rsidRPr="005548BF">
              <w:rPr>
                <w:rFonts w:ascii="Times New Roman" w:hAnsi="Times New Roman" w:cs="Times New Roman"/>
                <w:color w:val="000000"/>
                <w:lang w:val="es-CO"/>
              </w:rPr>
              <w:t>113046964</w:t>
            </w:r>
          </w:p>
          <w:p w14:paraId="6B0F662B" w14:textId="1471A318" w:rsidR="005F3C1D" w:rsidRDefault="005F3C1D" w:rsidP="004624DB">
            <w:pPr>
              <w:spacing w:line="276" w:lineRule="auto"/>
              <w:jc w:val="both"/>
              <w:rPr>
                <w:rFonts w:ascii="Arial" w:hAnsi="Arial" w:cs="Arial"/>
                <w:color w:val="B2B2B2"/>
                <w:sz w:val="18"/>
                <w:szCs w:val="18"/>
                <w:shd w:val="clear" w:color="auto" w:fill="222222"/>
                <w:lang w:val="es-ES_tradnl"/>
              </w:rPr>
            </w:pPr>
          </w:p>
          <w:p w14:paraId="0D2A42FF" w14:textId="77777777" w:rsidR="005548BF" w:rsidRPr="000846F3" w:rsidRDefault="005548BF" w:rsidP="004624DB">
            <w:pPr>
              <w:spacing w:line="276" w:lineRule="auto"/>
              <w:jc w:val="both"/>
              <w:rPr>
                <w:rFonts w:ascii="Times New Roman" w:hAnsi="Times New Roman" w:cs="Times New Roman"/>
                <w:color w:val="000000"/>
                <w:sz w:val="24"/>
                <w:szCs w:val="24"/>
              </w:rPr>
            </w:pPr>
          </w:p>
        </w:tc>
      </w:tr>
      <w:tr w:rsidR="005F3C1D" w:rsidRPr="000846F3" w14:paraId="5D450E73" w14:textId="77777777" w:rsidTr="004624DB">
        <w:tc>
          <w:tcPr>
            <w:tcW w:w="2518" w:type="dxa"/>
          </w:tcPr>
          <w:p w14:paraId="528D1A32" w14:textId="77777777" w:rsidR="005F3C1D" w:rsidRPr="000846F3" w:rsidRDefault="005F3C1D" w:rsidP="004624DB">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0A32E342" w14:textId="2D65F32C" w:rsidR="005F3C1D" w:rsidRPr="000846F3" w:rsidRDefault="005F3C1D" w:rsidP="004624DB">
            <w:pPr>
              <w:spacing w:line="276" w:lineRule="auto"/>
              <w:jc w:val="both"/>
              <w:rPr>
                <w:rFonts w:ascii="Times New Roman" w:hAnsi="Times New Roman" w:cs="Times New Roman"/>
                <w:color w:val="000000"/>
                <w:sz w:val="24"/>
                <w:szCs w:val="24"/>
              </w:rPr>
            </w:pPr>
            <w:r>
              <w:rPr>
                <w:rFonts w:ascii="Times New Roman" w:hAnsi="Times New Roman" w:cs="Times New Roman"/>
                <w:color w:val="000000"/>
              </w:rPr>
              <w:t>En la urgencia de cuidado del medio ambiente es necesario establecer una relación de igualdad entre especies</w:t>
            </w:r>
            <w:r w:rsidR="00546C2E">
              <w:rPr>
                <w:rFonts w:ascii="Times New Roman" w:hAnsi="Times New Roman" w:cs="Times New Roman"/>
                <w:color w:val="000000"/>
              </w:rPr>
              <w:t xml:space="preserve">. </w:t>
            </w:r>
            <w:r>
              <w:rPr>
                <w:rFonts w:ascii="Times New Roman" w:hAnsi="Times New Roman" w:cs="Times New Roman"/>
                <w:color w:val="000000"/>
              </w:rPr>
              <w:t xml:space="preserve"> </w:t>
            </w:r>
          </w:p>
        </w:tc>
      </w:tr>
    </w:tbl>
    <w:p w14:paraId="7C71B3BB" w14:textId="77777777" w:rsidR="003F0F7B" w:rsidRDefault="003F0F7B" w:rsidP="00FC107B">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2"/>
        <w:gridCol w:w="6346"/>
      </w:tblGrid>
      <w:tr w:rsidR="005548BF" w:rsidRPr="000846F3" w14:paraId="5DA1A6B4" w14:textId="77777777" w:rsidTr="004624DB">
        <w:tc>
          <w:tcPr>
            <w:tcW w:w="9033" w:type="dxa"/>
            <w:gridSpan w:val="2"/>
            <w:shd w:val="clear" w:color="auto" w:fill="0D0D0D" w:themeFill="text1" w:themeFillTint="F2"/>
          </w:tcPr>
          <w:p w14:paraId="7B5A98B7" w14:textId="77777777" w:rsidR="005548BF" w:rsidRPr="000846F3" w:rsidRDefault="005548BF" w:rsidP="004624DB">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48BF" w:rsidRPr="000846F3" w14:paraId="18D47447" w14:textId="77777777" w:rsidTr="004624DB">
        <w:tc>
          <w:tcPr>
            <w:tcW w:w="2518" w:type="dxa"/>
          </w:tcPr>
          <w:p w14:paraId="1D853BE8" w14:textId="77777777" w:rsidR="005548BF" w:rsidRPr="000846F3" w:rsidRDefault="005548BF" w:rsidP="004624DB">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B57F811" w14:textId="42B0BD75" w:rsidR="005548BF" w:rsidRPr="000846F3" w:rsidRDefault="005548BF" w:rsidP="004624DB">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w:t>
            </w:r>
            <w:r w:rsidRPr="005F3C1D">
              <w:rPr>
                <w:rFonts w:ascii="Times New Roman" w:hAnsi="Times New Roman" w:cs="Times New Roman"/>
                <w:color w:val="000000"/>
                <w:sz w:val="24"/>
                <w:szCs w:val="24"/>
                <w:highlight w:val="yellow"/>
              </w:rPr>
              <w:t>IMG0</w:t>
            </w:r>
            <w:r w:rsidR="00296519">
              <w:rPr>
                <w:rFonts w:ascii="Times New Roman" w:hAnsi="Times New Roman" w:cs="Times New Roman"/>
                <w:color w:val="000000"/>
                <w:sz w:val="24"/>
                <w:szCs w:val="24"/>
              </w:rPr>
              <w:t>2</w:t>
            </w:r>
          </w:p>
        </w:tc>
      </w:tr>
      <w:tr w:rsidR="005548BF" w:rsidRPr="004661FF" w14:paraId="35521752" w14:textId="77777777" w:rsidTr="004624DB">
        <w:tc>
          <w:tcPr>
            <w:tcW w:w="2518" w:type="dxa"/>
          </w:tcPr>
          <w:p w14:paraId="297D81F0" w14:textId="77777777" w:rsidR="005548BF" w:rsidRPr="000846F3" w:rsidRDefault="005548BF" w:rsidP="004624DB">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EEEAC3A" w14:textId="1EBD2C74" w:rsidR="005548BF" w:rsidRPr="004661FF" w:rsidRDefault="000C21FC" w:rsidP="000C21FC">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Cuatro imágenes articuladas en abanico que ilustra las relaciones entre el ser humano y la naturaleza.</w:t>
            </w:r>
          </w:p>
        </w:tc>
      </w:tr>
      <w:tr w:rsidR="005548BF" w:rsidRPr="000846F3" w14:paraId="7E4BEFBA" w14:textId="77777777" w:rsidTr="004624DB">
        <w:tc>
          <w:tcPr>
            <w:tcW w:w="2518" w:type="dxa"/>
          </w:tcPr>
          <w:p w14:paraId="29556DFF" w14:textId="77777777" w:rsidR="005548BF" w:rsidRPr="000846F3" w:rsidRDefault="005548BF" w:rsidP="004624DB">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4D6994DF" w14:textId="77777777" w:rsidR="005548BF" w:rsidRDefault="005548BF" w:rsidP="004624DB">
            <w:pPr>
              <w:spacing w:line="276" w:lineRule="auto"/>
              <w:jc w:val="both"/>
              <w:rPr>
                <w:rFonts w:ascii="Times New Roman" w:hAnsi="Times New Roman" w:cs="Times New Roman"/>
                <w:color w:val="000000"/>
                <w:sz w:val="24"/>
                <w:szCs w:val="24"/>
                <w:lang w:val="es-CO"/>
              </w:rPr>
            </w:pPr>
          </w:p>
          <w:p w14:paraId="6681028E" w14:textId="4800B41B" w:rsidR="005548BF" w:rsidRPr="000846F3" w:rsidRDefault="005548BF" w:rsidP="005548BF">
            <w:pPr>
              <w:spacing w:line="276" w:lineRule="auto"/>
              <w:jc w:val="both"/>
              <w:rPr>
                <w:rFonts w:ascii="Times New Roman" w:hAnsi="Times New Roman" w:cs="Times New Roman"/>
                <w:color w:val="000000"/>
                <w:sz w:val="24"/>
                <w:szCs w:val="24"/>
              </w:rPr>
            </w:pPr>
            <w:r w:rsidRPr="005343E0">
              <w:rPr>
                <w:rFonts w:ascii="Times New Roman" w:hAnsi="Times New Roman" w:cs="Times New Roman"/>
                <w:color w:val="000000"/>
                <w:sz w:val="24"/>
                <w:szCs w:val="24"/>
                <w:lang w:val="es-CO"/>
              </w:rPr>
              <w:t xml:space="preserve">Número de la imagen </w:t>
            </w:r>
            <w:r w:rsidRPr="005548BF">
              <w:rPr>
                <w:rFonts w:ascii="Times New Roman" w:hAnsi="Times New Roman" w:cs="Times New Roman"/>
                <w:color w:val="333333"/>
                <w:shd w:val="clear" w:color="auto" w:fill="FFFFFF"/>
              </w:rPr>
              <w:t>245030206</w:t>
            </w:r>
            <w:r>
              <w:rPr>
                <w:rFonts w:ascii="Times New Roman" w:hAnsi="Times New Roman" w:cs="Times New Roman"/>
                <w:color w:val="333333"/>
                <w:shd w:val="clear" w:color="auto" w:fill="FFFFFF"/>
              </w:rPr>
              <w:t xml:space="preserve">, </w:t>
            </w:r>
            <w:r w:rsidRPr="005548BF">
              <w:rPr>
                <w:rFonts w:ascii="Times New Roman" w:hAnsi="Times New Roman" w:cs="Times New Roman"/>
                <w:color w:val="333333"/>
                <w:shd w:val="clear" w:color="auto" w:fill="FFFFFF"/>
              </w:rPr>
              <w:t>226183489</w:t>
            </w:r>
            <w:r w:rsidR="00C479E8">
              <w:rPr>
                <w:rFonts w:ascii="Times New Roman" w:hAnsi="Times New Roman" w:cs="Times New Roman"/>
                <w:color w:val="333333"/>
                <w:shd w:val="clear" w:color="auto" w:fill="FFFFFF"/>
              </w:rPr>
              <w:t xml:space="preserve">, </w:t>
            </w:r>
            <w:r w:rsidR="00C479E8" w:rsidRPr="00C479E8">
              <w:rPr>
                <w:rFonts w:ascii="Times New Roman" w:hAnsi="Times New Roman" w:cs="Times New Roman"/>
                <w:color w:val="333333"/>
                <w:shd w:val="clear" w:color="auto" w:fill="FFFFFF"/>
              </w:rPr>
              <w:t>109380005</w:t>
            </w:r>
            <w:r w:rsidR="00C479E8">
              <w:rPr>
                <w:rFonts w:ascii="Times New Roman" w:hAnsi="Times New Roman" w:cs="Times New Roman"/>
                <w:color w:val="333333"/>
                <w:shd w:val="clear" w:color="auto" w:fill="FFFFFF"/>
              </w:rPr>
              <w:t>,</w:t>
            </w:r>
            <w:r w:rsidR="007E5D62" w:rsidRPr="007E5D62">
              <w:rPr>
                <w:rFonts w:ascii="Times New Roman" w:hAnsi="Times New Roman" w:cs="Times New Roman"/>
                <w:color w:val="333333"/>
                <w:shd w:val="clear" w:color="auto" w:fill="FFFFFF"/>
              </w:rPr>
              <w:t xml:space="preserve"> 205910929</w:t>
            </w:r>
          </w:p>
        </w:tc>
      </w:tr>
      <w:tr w:rsidR="005548BF" w:rsidRPr="000846F3" w14:paraId="05B8738E" w14:textId="77777777" w:rsidTr="004624DB">
        <w:tc>
          <w:tcPr>
            <w:tcW w:w="2518" w:type="dxa"/>
          </w:tcPr>
          <w:p w14:paraId="4238B339" w14:textId="77777777" w:rsidR="005548BF" w:rsidRPr="000846F3" w:rsidRDefault="005548BF" w:rsidP="004624DB">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144066E7" w14:textId="1AC81287" w:rsidR="005548BF" w:rsidRPr="000846F3" w:rsidRDefault="00C479E8" w:rsidP="005832D5">
            <w:pPr>
              <w:spacing w:line="276" w:lineRule="auto"/>
              <w:jc w:val="both"/>
              <w:rPr>
                <w:rFonts w:ascii="Times New Roman" w:hAnsi="Times New Roman" w:cs="Times New Roman"/>
                <w:color w:val="000000"/>
                <w:sz w:val="24"/>
                <w:szCs w:val="24"/>
              </w:rPr>
            </w:pPr>
            <w:r>
              <w:rPr>
                <w:rFonts w:ascii="Times New Roman" w:hAnsi="Times New Roman" w:cs="Times New Roman"/>
                <w:color w:val="000000"/>
              </w:rPr>
              <w:t xml:space="preserve">El ser humano </w:t>
            </w:r>
            <w:r w:rsidR="00E66148">
              <w:rPr>
                <w:rFonts w:ascii="Times New Roman" w:hAnsi="Times New Roman" w:cs="Times New Roman"/>
                <w:color w:val="000000"/>
              </w:rPr>
              <w:t xml:space="preserve">está estrechamente ligado con todas las especies que habitan el planeta, puede ser árbol, ave, montaña, etc. </w:t>
            </w:r>
            <w:r w:rsidR="00807199">
              <w:rPr>
                <w:rFonts w:ascii="Times New Roman" w:hAnsi="Times New Roman" w:cs="Times New Roman"/>
                <w:color w:val="000000"/>
              </w:rPr>
              <w:t>Puede serlo en la medida que reconoce la conexión con ca</w:t>
            </w:r>
            <w:r w:rsidR="005832D5">
              <w:rPr>
                <w:rFonts w:ascii="Times New Roman" w:hAnsi="Times New Roman" w:cs="Times New Roman"/>
                <w:color w:val="000000"/>
              </w:rPr>
              <w:t>da atributo de ellas y como habitan en su cuerpo algunos elementos de estas especies.</w:t>
            </w:r>
            <w:r w:rsidR="00B8536C">
              <w:rPr>
                <w:rFonts w:ascii="Times New Roman" w:hAnsi="Times New Roman" w:cs="Times New Roman"/>
                <w:color w:val="000000"/>
              </w:rPr>
              <w:t xml:space="preserve"> </w:t>
            </w:r>
          </w:p>
        </w:tc>
      </w:tr>
    </w:tbl>
    <w:p w14:paraId="22AC81C2" w14:textId="3D4849D0" w:rsidR="00FC107B" w:rsidRDefault="00FC107B" w:rsidP="00FC107B">
      <w:pPr>
        <w:spacing w:after="0" w:line="276" w:lineRule="auto"/>
        <w:jc w:val="both"/>
        <w:rPr>
          <w:rFonts w:ascii="Times New Roman" w:hAnsi="Times New Roman" w:cs="Times New Roman"/>
          <w:color w:val="000000"/>
          <w:lang w:val="es-CO"/>
        </w:rPr>
      </w:pPr>
    </w:p>
    <w:p w14:paraId="61848BE0" w14:textId="164E749D" w:rsidR="00E66148" w:rsidRPr="00E66148" w:rsidRDefault="004D34BA" w:rsidP="00FC107B">
      <w:pPr>
        <w:spacing w:after="0" w:line="276" w:lineRule="auto"/>
        <w:jc w:val="both"/>
        <w:rPr>
          <w:rFonts w:ascii="Times New Roman" w:hAnsi="Times New Roman" w:cs="Times New Roman"/>
          <w:b/>
          <w:color w:val="000000"/>
          <w:lang w:val="es-CO"/>
        </w:rPr>
      </w:pPr>
      <w:r>
        <w:rPr>
          <w:rFonts w:ascii="Times New Roman" w:hAnsi="Times New Roman" w:cs="Times New Roman"/>
          <w:b/>
          <w:color w:val="000000"/>
          <w:lang w:val="es-CO"/>
        </w:rPr>
        <w:t xml:space="preserve">1.2 </w:t>
      </w:r>
      <w:r w:rsidR="00E66148" w:rsidRPr="00E66148">
        <w:rPr>
          <w:rFonts w:ascii="Times New Roman" w:hAnsi="Times New Roman" w:cs="Times New Roman"/>
          <w:b/>
          <w:color w:val="000000"/>
          <w:lang w:val="es-CO"/>
        </w:rPr>
        <w:t>El ser humano y las cosas que consume</w:t>
      </w:r>
    </w:p>
    <w:p w14:paraId="194489F4" w14:textId="77777777" w:rsidR="005F3C1D" w:rsidRDefault="005F3C1D" w:rsidP="00FC107B">
      <w:pPr>
        <w:spacing w:after="0" w:line="276" w:lineRule="auto"/>
        <w:jc w:val="both"/>
        <w:rPr>
          <w:rFonts w:ascii="Times New Roman" w:hAnsi="Times New Roman" w:cs="Times New Roman"/>
          <w:color w:val="000000"/>
          <w:lang w:val="es-CO"/>
        </w:rPr>
      </w:pPr>
    </w:p>
    <w:p w14:paraId="4EFABC5A" w14:textId="45FE044E"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Además de este descuido por reconocer con que seres habitamos un territorio, también omitimos indagar de donde provienen las cosas que usamos en nuestra vida diaria y que sucede con ellas un</w:t>
      </w:r>
      <w:r w:rsidR="00EA0699">
        <w:rPr>
          <w:rFonts w:ascii="Times New Roman" w:hAnsi="Times New Roman" w:cs="Times New Roman"/>
          <w:color w:val="000000"/>
          <w:lang w:val="es-CO"/>
        </w:rPr>
        <w:t>a vez las arrojamos a la basura. E</w:t>
      </w:r>
      <w:r w:rsidRPr="00FC107B">
        <w:rPr>
          <w:rFonts w:ascii="Times New Roman" w:hAnsi="Times New Roman" w:cs="Times New Roman"/>
          <w:color w:val="000000"/>
          <w:lang w:val="es-CO"/>
        </w:rPr>
        <w:t>ste es otro desafío que enfrenta la problemática ambiental</w:t>
      </w:r>
      <w:r w:rsidR="00F26D53">
        <w:rPr>
          <w:rFonts w:ascii="Times New Roman" w:hAnsi="Times New Roman" w:cs="Times New Roman"/>
          <w:color w:val="000000"/>
          <w:lang w:val="es-CO"/>
        </w:rPr>
        <w:t>, los n</w:t>
      </w:r>
      <w:r w:rsidR="00F26D53" w:rsidRPr="00FC107B">
        <w:rPr>
          <w:rFonts w:ascii="Times New Roman" w:hAnsi="Times New Roman" w:cs="Times New Roman"/>
          <w:color w:val="000000"/>
          <w:lang w:val="es-CO"/>
        </w:rPr>
        <w:t>iveles de bienestar sob</w:t>
      </w:r>
      <w:r w:rsidR="00F26D53">
        <w:rPr>
          <w:rFonts w:ascii="Times New Roman" w:hAnsi="Times New Roman" w:cs="Times New Roman"/>
          <w:color w:val="000000"/>
          <w:lang w:val="es-CO"/>
        </w:rPr>
        <w:t>re los cuales no reflexionamos.</w:t>
      </w:r>
    </w:p>
    <w:p w14:paraId="0418B07A" w14:textId="77777777"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4236DB63" w14:textId="33F75B1C"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Cada producto o servicio, ropa, electrodoméstico, celular, gasolina, servicio de internet, entre otros, tiene un ciclo de producción y distribución para llegar a las manos del consumidor, pero el ciclo no termina allí, continua, pasando por el tiempo en que se usa y luego se desecha, hasta cuando desaparece del planeta, considerando que en muchos casos no desaparece totalmente.  </w:t>
      </w:r>
      <w:r w:rsidR="00B318D5">
        <w:rPr>
          <w:rFonts w:ascii="Times New Roman" w:hAnsi="Times New Roman" w:cs="Times New Roman"/>
          <w:color w:val="000000"/>
          <w:lang w:val="es-CO"/>
        </w:rPr>
        <w:t>[VER]</w:t>
      </w:r>
    </w:p>
    <w:p w14:paraId="4D8B3F1A" w14:textId="77777777"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7200B5FD" w14:textId="336F13AB" w:rsid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Este ciclo del producto o servicio requiere energía, que se ha conseguido a través de la combustión, el fenómeno en el que una sustancia al contacto con el oxígeno se quema</w:t>
      </w:r>
      <w:r w:rsidR="00206F23">
        <w:rPr>
          <w:rFonts w:ascii="Times New Roman" w:hAnsi="Times New Roman" w:cs="Times New Roman"/>
          <w:color w:val="000000"/>
          <w:lang w:val="es-CO"/>
        </w:rPr>
        <w:t>. E</w:t>
      </w:r>
      <w:r w:rsidRPr="00FC107B">
        <w:rPr>
          <w:rFonts w:ascii="Times New Roman" w:hAnsi="Times New Roman" w:cs="Times New Roman"/>
          <w:color w:val="000000"/>
          <w:lang w:val="es-CO"/>
        </w:rPr>
        <w:t xml:space="preserve">l hidrogeno y el carbono son las sustancias que arden con mayor facilidad y que están presentes en grandes cantidades en  el petróleo, el carbón y el gas. Estos productos combustibles se han conformado durante millones de años en el subsuelo de la tierra gracias a la acumulación de moléculas de hidrogeno y carbono (de allí su nombre de hidrocarburos) de antiguos organismos vivos, vegetal y animal que se fueron depositando y descomponiendo entre capas de sedimentos, de allí el termino de fósiles. Por esta misma composición su combustión </w:t>
      </w:r>
      <w:r w:rsidRPr="00FC107B">
        <w:rPr>
          <w:rFonts w:ascii="Times New Roman" w:hAnsi="Times New Roman" w:cs="Times New Roman"/>
          <w:color w:val="000000"/>
          <w:lang w:val="es-CO"/>
        </w:rPr>
        <w:lastRenderedPageBreak/>
        <w:t>genera dióxido de carbono que luego se acumula en la atmosfera de la tierra generando un efecto de calentamiento de la tierra, el efecto invern</w:t>
      </w:r>
      <w:r w:rsidR="00206F23">
        <w:rPr>
          <w:rFonts w:ascii="Times New Roman" w:hAnsi="Times New Roman" w:cs="Times New Roman"/>
          <w:color w:val="000000"/>
          <w:lang w:val="es-CO"/>
        </w:rPr>
        <w:t>a</w:t>
      </w:r>
      <w:r w:rsidRPr="00FC107B">
        <w:rPr>
          <w:rFonts w:ascii="Times New Roman" w:hAnsi="Times New Roman" w:cs="Times New Roman"/>
          <w:color w:val="000000"/>
          <w:lang w:val="es-CO"/>
        </w:rPr>
        <w:t xml:space="preserve">dero. </w:t>
      </w:r>
      <w:r w:rsidR="00B318D5">
        <w:rPr>
          <w:rFonts w:ascii="Times New Roman" w:hAnsi="Times New Roman" w:cs="Times New Roman"/>
          <w:color w:val="000000"/>
          <w:lang w:val="es-CO"/>
        </w:rPr>
        <w:t>[VER]</w:t>
      </w:r>
    </w:p>
    <w:p w14:paraId="43AC7439" w14:textId="77777777" w:rsidR="00206F23" w:rsidRPr="00FC107B" w:rsidRDefault="00206F23" w:rsidP="00FC107B">
      <w:pPr>
        <w:spacing w:after="0" w:line="276" w:lineRule="auto"/>
        <w:jc w:val="both"/>
        <w:rPr>
          <w:rFonts w:ascii="Times New Roman" w:hAnsi="Times New Roman" w:cs="Times New Roman"/>
          <w:color w:val="000000"/>
          <w:lang w:val="es-CO"/>
        </w:rPr>
      </w:pPr>
    </w:p>
    <w:p w14:paraId="2CB1EE8A" w14:textId="77777777" w:rsidR="00206F23"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tbl>
      <w:tblPr>
        <w:tblStyle w:val="Tablaconcuadrcula"/>
        <w:tblW w:w="0" w:type="auto"/>
        <w:tblLook w:val="04A0" w:firstRow="1" w:lastRow="0" w:firstColumn="1" w:lastColumn="0" w:noHBand="0" w:noVBand="1"/>
      </w:tblPr>
      <w:tblGrid>
        <w:gridCol w:w="2482"/>
        <w:gridCol w:w="6346"/>
      </w:tblGrid>
      <w:tr w:rsidR="00206F23" w:rsidRPr="000846F3" w14:paraId="75897A00" w14:textId="77777777" w:rsidTr="004624DB">
        <w:tc>
          <w:tcPr>
            <w:tcW w:w="9033" w:type="dxa"/>
            <w:gridSpan w:val="2"/>
            <w:shd w:val="clear" w:color="auto" w:fill="0D0D0D" w:themeFill="text1" w:themeFillTint="F2"/>
          </w:tcPr>
          <w:p w14:paraId="4118F55B" w14:textId="77777777" w:rsidR="00206F23" w:rsidRPr="000846F3" w:rsidRDefault="00206F23" w:rsidP="004624DB">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206F23" w:rsidRPr="000846F3" w14:paraId="6D4FD64A" w14:textId="77777777" w:rsidTr="004624DB">
        <w:tc>
          <w:tcPr>
            <w:tcW w:w="2518" w:type="dxa"/>
          </w:tcPr>
          <w:p w14:paraId="361A38F4" w14:textId="77777777" w:rsidR="00206F23" w:rsidRPr="000846F3" w:rsidRDefault="00206F23" w:rsidP="004624DB">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707B24C" w14:textId="53281EB3" w:rsidR="00206F23" w:rsidRPr="000846F3" w:rsidRDefault="00206F23" w:rsidP="004624DB">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w:t>
            </w:r>
            <w:r w:rsidRPr="005F3C1D">
              <w:rPr>
                <w:rFonts w:ascii="Times New Roman" w:hAnsi="Times New Roman" w:cs="Times New Roman"/>
                <w:color w:val="000000"/>
                <w:sz w:val="24"/>
                <w:szCs w:val="24"/>
                <w:highlight w:val="yellow"/>
              </w:rPr>
              <w:t>IMG0</w:t>
            </w:r>
            <w:r w:rsidR="00296519">
              <w:rPr>
                <w:rFonts w:ascii="Times New Roman" w:hAnsi="Times New Roman" w:cs="Times New Roman"/>
                <w:color w:val="000000"/>
                <w:sz w:val="24"/>
                <w:szCs w:val="24"/>
                <w:highlight w:val="yellow"/>
              </w:rPr>
              <w:t>3</w:t>
            </w:r>
          </w:p>
        </w:tc>
      </w:tr>
      <w:tr w:rsidR="00206F23" w:rsidRPr="004661FF" w14:paraId="1A16BA49" w14:textId="77777777" w:rsidTr="004624DB">
        <w:tc>
          <w:tcPr>
            <w:tcW w:w="2518" w:type="dxa"/>
          </w:tcPr>
          <w:p w14:paraId="2ADCB611" w14:textId="77777777" w:rsidR="00206F23" w:rsidRPr="000846F3" w:rsidRDefault="00206F23" w:rsidP="004624DB">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0417447" w14:textId="04862F96" w:rsidR="00206F23" w:rsidRPr="004661FF" w:rsidRDefault="00476A29" w:rsidP="004624DB">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Secuencia de fotografías </w:t>
            </w:r>
            <w:r w:rsidR="00B8536C">
              <w:rPr>
                <w:rFonts w:ascii="Times New Roman" w:hAnsi="Times New Roman" w:cs="Times New Roman"/>
                <w:color w:val="000000"/>
                <w:sz w:val="24"/>
                <w:szCs w:val="24"/>
                <w:lang w:val="es-CO"/>
              </w:rPr>
              <w:t>c</w:t>
            </w:r>
            <w:r w:rsidR="00296519">
              <w:rPr>
                <w:rFonts w:ascii="Times New Roman" w:hAnsi="Times New Roman" w:cs="Times New Roman"/>
                <w:color w:val="000000"/>
                <w:sz w:val="24"/>
                <w:szCs w:val="24"/>
                <w:lang w:val="es-CO"/>
              </w:rPr>
              <w:t xml:space="preserve">iclo del petróleo </w:t>
            </w:r>
            <w:r w:rsidR="00A203B9" w:rsidRPr="00FC107B">
              <w:rPr>
                <w:rFonts w:ascii="Times New Roman" w:hAnsi="Times New Roman" w:cs="Times New Roman"/>
                <w:color w:val="000000"/>
                <w:lang w:val="es-CO"/>
              </w:rPr>
              <w:t>desde su extracción, combustión, y usos.</w:t>
            </w:r>
          </w:p>
        </w:tc>
      </w:tr>
      <w:tr w:rsidR="00206F23" w:rsidRPr="000846F3" w14:paraId="41D0FA19" w14:textId="77777777" w:rsidTr="004624DB">
        <w:tc>
          <w:tcPr>
            <w:tcW w:w="2518" w:type="dxa"/>
          </w:tcPr>
          <w:p w14:paraId="74F54AF9" w14:textId="77777777" w:rsidR="00206F23" w:rsidRPr="000846F3" w:rsidRDefault="00206F23" w:rsidP="004624DB">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2354D38" w14:textId="588C1031" w:rsidR="00476A29" w:rsidRDefault="00476A29" w:rsidP="004624DB">
            <w:pPr>
              <w:spacing w:line="276" w:lineRule="auto"/>
              <w:jc w:val="both"/>
              <w:rPr>
                <w:rFonts w:ascii="Times New Roman" w:hAnsi="Times New Roman" w:cs="Times New Roman"/>
                <w:color w:val="000000"/>
                <w:sz w:val="24"/>
                <w:szCs w:val="24"/>
                <w:lang w:val="es-CO"/>
              </w:rPr>
            </w:pPr>
            <w:r w:rsidRPr="005343E0">
              <w:rPr>
                <w:rFonts w:ascii="Times New Roman" w:hAnsi="Times New Roman" w:cs="Times New Roman"/>
                <w:color w:val="000000"/>
                <w:sz w:val="24"/>
                <w:szCs w:val="24"/>
                <w:lang w:val="es-CO"/>
              </w:rPr>
              <w:t>Número de la imagen</w:t>
            </w:r>
            <w:r>
              <w:rPr>
                <w:rFonts w:ascii="Times New Roman" w:hAnsi="Times New Roman" w:cs="Times New Roman"/>
                <w:color w:val="000000"/>
                <w:sz w:val="24"/>
                <w:szCs w:val="24"/>
                <w:lang w:val="es-CO"/>
              </w:rPr>
              <w:t xml:space="preserve"> </w:t>
            </w:r>
            <w:r w:rsidRPr="00476A29">
              <w:rPr>
                <w:rFonts w:ascii="Times New Roman" w:hAnsi="Times New Roman" w:cs="Times New Roman"/>
                <w:color w:val="000000"/>
                <w:sz w:val="24"/>
                <w:szCs w:val="24"/>
                <w:lang w:val="es-CO"/>
              </w:rPr>
              <w:t>164604329</w:t>
            </w:r>
            <w:r>
              <w:rPr>
                <w:rFonts w:ascii="Times New Roman" w:hAnsi="Times New Roman" w:cs="Times New Roman"/>
                <w:color w:val="000000"/>
                <w:sz w:val="24"/>
                <w:szCs w:val="24"/>
                <w:lang w:val="es-CO"/>
              </w:rPr>
              <w:t xml:space="preserve">, </w:t>
            </w:r>
            <w:r w:rsidRPr="00476A29">
              <w:rPr>
                <w:rFonts w:ascii="Times New Roman" w:hAnsi="Times New Roman" w:cs="Times New Roman"/>
                <w:color w:val="000000"/>
                <w:sz w:val="24"/>
                <w:szCs w:val="24"/>
                <w:lang w:val="es-CO"/>
              </w:rPr>
              <w:t>55772401</w:t>
            </w:r>
            <w:r>
              <w:rPr>
                <w:rFonts w:ascii="Times New Roman" w:hAnsi="Times New Roman" w:cs="Times New Roman"/>
                <w:color w:val="000000"/>
                <w:sz w:val="24"/>
                <w:szCs w:val="24"/>
                <w:lang w:val="es-CO"/>
              </w:rPr>
              <w:t xml:space="preserve">, </w:t>
            </w:r>
            <w:r w:rsidRPr="00476A29">
              <w:rPr>
                <w:rFonts w:ascii="Times New Roman" w:hAnsi="Times New Roman" w:cs="Times New Roman"/>
                <w:color w:val="000000"/>
                <w:sz w:val="24"/>
                <w:szCs w:val="24"/>
                <w:lang w:val="es-CO"/>
              </w:rPr>
              <w:t>92717938</w:t>
            </w:r>
            <w:r w:rsidR="00CF4FC6">
              <w:rPr>
                <w:rFonts w:ascii="Times New Roman" w:hAnsi="Times New Roman" w:cs="Times New Roman"/>
                <w:color w:val="000000"/>
                <w:sz w:val="24"/>
                <w:szCs w:val="24"/>
                <w:lang w:val="es-CO"/>
              </w:rPr>
              <w:t xml:space="preserve">, </w:t>
            </w:r>
            <w:r w:rsidR="00CF4FC6" w:rsidRPr="00CF4FC6">
              <w:rPr>
                <w:rFonts w:ascii="Times New Roman" w:hAnsi="Times New Roman" w:cs="Times New Roman"/>
                <w:color w:val="000000"/>
                <w:sz w:val="24"/>
                <w:szCs w:val="24"/>
                <w:lang w:val="es-CO"/>
              </w:rPr>
              <w:t>165736697</w:t>
            </w:r>
            <w:r w:rsidR="00CF4FC6">
              <w:rPr>
                <w:rFonts w:ascii="Times New Roman" w:hAnsi="Times New Roman" w:cs="Times New Roman"/>
                <w:color w:val="000000"/>
                <w:sz w:val="24"/>
                <w:szCs w:val="24"/>
                <w:lang w:val="es-CO"/>
              </w:rPr>
              <w:t xml:space="preserve">, </w:t>
            </w:r>
            <w:r w:rsidR="00CF4FC6" w:rsidRPr="00CF4FC6">
              <w:rPr>
                <w:rFonts w:ascii="Times New Roman" w:hAnsi="Times New Roman" w:cs="Times New Roman"/>
                <w:color w:val="000000"/>
                <w:sz w:val="24"/>
                <w:szCs w:val="24"/>
                <w:lang w:val="es-CO"/>
              </w:rPr>
              <w:t>176906774</w:t>
            </w:r>
            <w:r w:rsidR="00CF4FC6">
              <w:rPr>
                <w:rFonts w:ascii="Times New Roman" w:hAnsi="Times New Roman" w:cs="Times New Roman"/>
                <w:color w:val="000000"/>
                <w:sz w:val="24"/>
                <w:szCs w:val="24"/>
                <w:lang w:val="es-CO"/>
              </w:rPr>
              <w:t xml:space="preserve">, </w:t>
            </w:r>
            <w:r w:rsidR="00CF4FC6" w:rsidRPr="00CF4FC6">
              <w:rPr>
                <w:rFonts w:ascii="Times New Roman" w:hAnsi="Times New Roman" w:cs="Times New Roman"/>
                <w:color w:val="000000"/>
                <w:sz w:val="24"/>
                <w:szCs w:val="24"/>
                <w:lang w:val="es-CO"/>
              </w:rPr>
              <w:t>154763300</w:t>
            </w:r>
            <w:r w:rsidR="00CF4FC6">
              <w:rPr>
                <w:rFonts w:ascii="Times New Roman" w:hAnsi="Times New Roman" w:cs="Times New Roman"/>
                <w:color w:val="000000"/>
                <w:sz w:val="24"/>
                <w:szCs w:val="24"/>
                <w:lang w:val="es-CO"/>
              </w:rPr>
              <w:t xml:space="preserve">, </w:t>
            </w:r>
          </w:p>
          <w:p w14:paraId="147E06A1" w14:textId="168B9814" w:rsidR="00206F23" w:rsidRPr="000846F3" w:rsidRDefault="00206F23" w:rsidP="004624DB">
            <w:pPr>
              <w:spacing w:line="276" w:lineRule="auto"/>
              <w:jc w:val="both"/>
              <w:rPr>
                <w:rFonts w:ascii="Times New Roman" w:hAnsi="Times New Roman" w:cs="Times New Roman"/>
                <w:color w:val="000000"/>
                <w:sz w:val="24"/>
                <w:szCs w:val="24"/>
              </w:rPr>
            </w:pPr>
          </w:p>
        </w:tc>
      </w:tr>
      <w:tr w:rsidR="00206F23" w:rsidRPr="000846F3" w14:paraId="604D4649" w14:textId="77777777" w:rsidTr="004624DB">
        <w:tc>
          <w:tcPr>
            <w:tcW w:w="2518" w:type="dxa"/>
          </w:tcPr>
          <w:p w14:paraId="09176B7D" w14:textId="71E0171C" w:rsidR="00206F23" w:rsidRPr="000846F3" w:rsidRDefault="00206F23" w:rsidP="004624DB">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2834079" w14:textId="0D7BF7FF" w:rsidR="00206F23" w:rsidRPr="000846F3" w:rsidRDefault="0034167E" w:rsidP="006C21E6">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pesar que la industria del petróleo hace que funcione un gran porcentaje de la vida moderna: agua caliente en la ducha, chats con los amigos, el carro particular, etc., es necesario reflexionar también sobre su impacto irreversible en el medio ambiente. </w:t>
            </w:r>
            <w:r w:rsidR="006C21E6">
              <w:rPr>
                <w:rFonts w:ascii="Times New Roman" w:hAnsi="Times New Roman" w:cs="Times New Roman"/>
                <w:color w:val="000000"/>
                <w:sz w:val="24"/>
                <w:szCs w:val="24"/>
              </w:rPr>
              <w:t xml:space="preserve">Es un </w:t>
            </w:r>
            <w:r w:rsidR="006C21E6" w:rsidRPr="00FC107B">
              <w:rPr>
                <w:rFonts w:ascii="Times New Roman" w:hAnsi="Times New Roman" w:cs="Times New Roman"/>
                <w:color w:val="000000"/>
                <w:lang w:val="es-CO"/>
              </w:rPr>
              <w:t xml:space="preserve">complejo sistema petrolero, con miles de redes laborales, de productos e incluso de injerencias en decisiones políticas, donde ha predominado más el tema de beneficio del negocio que la reflexión sobre su impacto ambiental. </w:t>
            </w:r>
          </w:p>
        </w:tc>
      </w:tr>
    </w:tbl>
    <w:p w14:paraId="20529A2E" w14:textId="4D32B0B5" w:rsidR="00FC107B" w:rsidRPr="00FC107B" w:rsidRDefault="00FC107B" w:rsidP="00FC107B">
      <w:pPr>
        <w:spacing w:after="0" w:line="276" w:lineRule="auto"/>
        <w:jc w:val="both"/>
        <w:rPr>
          <w:rFonts w:ascii="Times New Roman" w:hAnsi="Times New Roman" w:cs="Times New Roman"/>
          <w:color w:val="000000"/>
          <w:lang w:val="es-CO"/>
        </w:rPr>
      </w:pPr>
    </w:p>
    <w:p w14:paraId="0AD8B8EB" w14:textId="77777777" w:rsidR="006B04C2"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Estos combustibles fósiles han tardado miles de años en solidificarse en el caso del carbón, hacerse líquido en el caso del petróleo y el gas, por ello son considerados como recursos no renovables, es decir que se agotan y no es posible volver a recuperarlos. Un gran porcentaje de las cosas que usamos provienen de estos combustibles fósiles. </w:t>
      </w:r>
    </w:p>
    <w:p w14:paraId="62D381B4" w14:textId="77777777" w:rsidR="006B04C2" w:rsidRDefault="006B04C2" w:rsidP="00FC107B">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4"/>
        <w:gridCol w:w="6354"/>
      </w:tblGrid>
      <w:tr w:rsidR="006B04C2" w:rsidRPr="00F004D6" w14:paraId="03D58AE6" w14:textId="77777777" w:rsidTr="004624DB">
        <w:tc>
          <w:tcPr>
            <w:tcW w:w="9033" w:type="dxa"/>
            <w:gridSpan w:val="2"/>
            <w:shd w:val="clear" w:color="auto" w:fill="000000" w:themeFill="text1"/>
          </w:tcPr>
          <w:p w14:paraId="1136F159" w14:textId="77777777" w:rsidR="006B04C2" w:rsidRPr="00F004D6" w:rsidRDefault="006B04C2" w:rsidP="004624DB">
            <w:pPr>
              <w:spacing w:line="276" w:lineRule="auto"/>
              <w:jc w:val="center"/>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nuevo</w:t>
            </w:r>
          </w:p>
        </w:tc>
      </w:tr>
      <w:tr w:rsidR="006B04C2" w:rsidRPr="00F004D6" w14:paraId="3B621567" w14:textId="77777777" w:rsidTr="004624DB">
        <w:tc>
          <w:tcPr>
            <w:tcW w:w="2518" w:type="dxa"/>
          </w:tcPr>
          <w:p w14:paraId="323E496F" w14:textId="77777777" w:rsidR="006B04C2" w:rsidRPr="00F004D6" w:rsidRDefault="006B04C2" w:rsidP="004624DB">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1A9403CA" w14:textId="32B983F2" w:rsidR="006B04C2" w:rsidRPr="00F004D6" w:rsidRDefault="006B04C2" w:rsidP="006B04C2">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CS_11_01_CO</w:t>
            </w:r>
            <w:r w:rsidR="005022DC">
              <w:rPr>
                <w:rFonts w:ascii="Times New Roman" w:hAnsi="Times New Roman" w:cs="Times New Roman"/>
                <w:color w:val="000000"/>
                <w:sz w:val="24"/>
                <w:szCs w:val="24"/>
              </w:rPr>
              <w:t>_REC10</w:t>
            </w:r>
          </w:p>
        </w:tc>
      </w:tr>
      <w:tr w:rsidR="006B04C2" w:rsidRPr="00F004D6" w14:paraId="03C3069E" w14:textId="77777777" w:rsidTr="004624DB">
        <w:tc>
          <w:tcPr>
            <w:tcW w:w="2518" w:type="dxa"/>
          </w:tcPr>
          <w:p w14:paraId="3CDBF306" w14:textId="77777777" w:rsidR="006B04C2" w:rsidRPr="00F004D6" w:rsidRDefault="006B04C2" w:rsidP="004624DB">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71DE99E6" w14:textId="2A50230F" w:rsidR="006B04C2" w:rsidRPr="00F004D6" w:rsidRDefault="00F36F62" w:rsidP="006B04C2">
            <w:pPr>
              <w:spacing w:line="276" w:lineRule="auto"/>
              <w:rPr>
                <w:rFonts w:ascii="Times New Roman" w:hAnsi="Times New Roman" w:cs="Times New Roman"/>
                <w:color w:val="000000"/>
                <w:sz w:val="24"/>
                <w:szCs w:val="24"/>
              </w:rPr>
            </w:pPr>
            <w:r>
              <w:rPr>
                <w:rFonts w:ascii="Times New Roman" w:hAnsi="Times New Roman" w:cs="Times New Roman"/>
                <w:b/>
                <w:sz w:val="24"/>
                <w:szCs w:val="24"/>
              </w:rPr>
              <w:t>H</w:t>
            </w:r>
            <w:r w:rsidR="006B04C2">
              <w:rPr>
                <w:rFonts w:ascii="Times New Roman" w:hAnsi="Times New Roman" w:cs="Times New Roman"/>
                <w:b/>
                <w:sz w:val="24"/>
                <w:szCs w:val="24"/>
              </w:rPr>
              <w:t>istoria de los hidrocarburos</w:t>
            </w:r>
          </w:p>
        </w:tc>
      </w:tr>
      <w:tr w:rsidR="006B04C2" w:rsidRPr="00F004D6" w14:paraId="49398BEF" w14:textId="77777777" w:rsidTr="004624DB">
        <w:tc>
          <w:tcPr>
            <w:tcW w:w="2518" w:type="dxa"/>
          </w:tcPr>
          <w:p w14:paraId="6BE18AD3" w14:textId="77777777" w:rsidR="006B04C2" w:rsidRPr="00F004D6" w:rsidRDefault="006B04C2" w:rsidP="004624DB">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515" w:type="dxa"/>
          </w:tcPr>
          <w:p w14:paraId="659CF648" w14:textId="7E576488" w:rsidR="005022DC" w:rsidRDefault="00F36F62" w:rsidP="004624DB">
            <w:pPr>
              <w:spacing w:line="276" w:lineRule="auto"/>
              <w:rPr>
                <w:rFonts w:ascii="Times New Roman" w:hAnsi="Times New Roman" w:cs="Times New Roman"/>
                <w:color w:val="000000"/>
                <w:lang w:val="es-CO"/>
              </w:rPr>
            </w:pPr>
            <w:r>
              <w:rPr>
                <w:rFonts w:ascii="Times New Roman" w:hAnsi="Times New Roman" w:cs="Times New Roman"/>
                <w:color w:val="000000"/>
                <w:lang w:val="es-CO"/>
              </w:rPr>
              <w:t xml:space="preserve">Observa el video </w:t>
            </w:r>
            <w:r w:rsidR="006B04C2" w:rsidRPr="006B04C2">
              <w:rPr>
                <w:rFonts w:ascii="Times New Roman" w:hAnsi="Times New Roman" w:cs="Times New Roman"/>
                <w:color w:val="000000"/>
                <w:lang w:val="es-CO"/>
              </w:rPr>
              <w:t>"300 años de combustibles fósiles" en 300 segundos</w:t>
            </w:r>
            <w:r w:rsidR="00FF4BF3">
              <w:rPr>
                <w:rFonts w:ascii="Times New Roman" w:hAnsi="Times New Roman" w:cs="Times New Roman"/>
                <w:color w:val="000000"/>
                <w:lang w:val="es-CO"/>
              </w:rPr>
              <w:t>.</w:t>
            </w:r>
            <w:r>
              <w:rPr>
                <w:rFonts w:ascii="Times New Roman" w:hAnsi="Times New Roman" w:cs="Times New Roman"/>
                <w:color w:val="000000"/>
                <w:lang w:val="es-CO"/>
              </w:rPr>
              <w:t xml:space="preserve"> </w:t>
            </w:r>
          </w:p>
          <w:p w14:paraId="1207ACF7" w14:textId="2C666C1B" w:rsidR="005022DC" w:rsidRDefault="005022DC" w:rsidP="004624DB">
            <w:pPr>
              <w:spacing w:line="276" w:lineRule="auto"/>
              <w:rPr>
                <w:rFonts w:ascii="Times New Roman" w:hAnsi="Times New Roman" w:cs="Times New Roman"/>
                <w:sz w:val="24"/>
                <w:szCs w:val="24"/>
              </w:rPr>
            </w:pPr>
            <w:r w:rsidRPr="00206AAB">
              <w:rPr>
                <w:rFonts w:ascii="Times New Roman" w:hAnsi="Times New Roman" w:cs="Times New Roman"/>
                <w:color w:val="0070C0"/>
                <w:sz w:val="24"/>
                <w:szCs w:val="24"/>
              </w:rPr>
              <w:t>[</w:t>
            </w:r>
            <w:hyperlink r:id="rId9" w:history="1">
              <w:r w:rsidRPr="00FF4BF3">
                <w:rPr>
                  <w:rStyle w:val="Hipervnculo"/>
                  <w:rFonts w:ascii="Times New Roman" w:hAnsi="Times New Roman" w:cs="Times New Roman"/>
                  <w:sz w:val="24"/>
                  <w:szCs w:val="24"/>
                </w:rPr>
                <w:t>VER</w:t>
              </w:r>
            </w:hyperlink>
            <w:r>
              <w:rPr>
                <w:rFonts w:ascii="Times New Roman" w:hAnsi="Times New Roman" w:cs="Times New Roman"/>
                <w:color w:val="0070C0"/>
                <w:sz w:val="24"/>
                <w:szCs w:val="24"/>
              </w:rPr>
              <w:t>]</w:t>
            </w:r>
          </w:p>
          <w:p w14:paraId="0D88D3F8" w14:textId="77777777" w:rsidR="006B04C2" w:rsidRDefault="006B04C2" w:rsidP="004624DB">
            <w:pPr>
              <w:spacing w:line="276" w:lineRule="auto"/>
              <w:rPr>
                <w:rFonts w:ascii="Times New Roman" w:hAnsi="Times New Roman" w:cs="Times New Roman"/>
                <w:sz w:val="24"/>
                <w:szCs w:val="24"/>
              </w:rPr>
            </w:pPr>
          </w:p>
          <w:p w14:paraId="39BB1B07" w14:textId="77777777" w:rsidR="006B04C2" w:rsidRPr="006B04C2" w:rsidRDefault="006B04C2" w:rsidP="004624DB">
            <w:pPr>
              <w:spacing w:line="276" w:lineRule="auto"/>
              <w:rPr>
                <w:rFonts w:ascii="Times New Roman" w:hAnsi="Times New Roman" w:cs="Times New Roman"/>
                <w:sz w:val="24"/>
                <w:szCs w:val="24"/>
                <w:highlight w:val="yellow"/>
              </w:rPr>
            </w:pPr>
            <w:r w:rsidRPr="006B04C2">
              <w:rPr>
                <w:rFonts w:ascii="Times New Roman" w:hAnsi="Times New Roman" w:cs="Times New Roman"/>
                <w:sz w:val="24"/>
                <w:szCs w:val="24"/>
                <w:highlight w:val="yellow"/>
              </w:rPr>
              <w:t>FICHA DEL PROFESOR: En el archivo Word REC10.</w:t>
            </w:r>
          </w:p>
          <w:p w14:paraId="5A08A5A5" w14:textId="77777777" w:rsidR="006B04C2" w:rsidRPr="006B04C2" w:rsidRDefault="006B04C2" w:rsidP="004624DB">
            <w:pPr>
              <w:spacing w:line="276" w:lineRule="auto"/>
              <w:jc w:val="both"/>
              <w:rPr>
                <w:rFonts w:ascii="Times New Roman" w:hAnsi="Times New Roman" w:cs="Times New Roman"/>
                <w:sz w:val="24"/>
                <w:szCs w:val="24"/>
                <w:highlight w:val="yellow"/>
              </w:rPr>
            </w:pPr>
          </w:p>
          <w:p w14:paraId="18C79D6F" w14:textId="77777777" w:rsidR="006B04C2" w:rsidRPr="00983EB7" w:rsidRDefault="006B04C2" w:rsidP="004624DB">
            <w:pPr>
              <w:spacing w:line="276" w:lineRule="auto"/>
              <w:jc w:val="both"/>
              <w:rPr>
                <w:rFonts w:ascii="Times New Roman" w:hAnsi="Times New Roman" w:cs="Times New Roman"/>
                <w:sz w:val="24"/>
                <w:szCs w:val="24"/>
              </w:rPr>
            </w:pPr>
            <w:r w:rsidRPr="006B04C2">
              <w:rPr>
                <w:rFonts w:ascii="Times New Roman" w:hAnsi="Times New Roman" w:cs="Times New Roman"/>
                <w:sz w:val="24"/>
                <w:szCs w:val="24"/>
                <w:highlight w:val="yellow"/>
              </w:rPr>
              <w:t>FICHA DEL ESTUDIANTE: En el archivo Word</w:t>
            </w:r>
            <w:r>
              <w:rPr>
                <w:rFonts w:ascii="Times New Roman" w:hAnsi="Times New Roman" w:cs="Times New Roman"/>
                <w:sz w:val="24"/>
                <w:szCs w:val="24"/>
              </w:rPr>
              <w:t>.</w:t>
            </w:r>
          </w:p>
          <w:p w14:paraId="3CEF73C8" w14:textId="77777777" w:rsidR="006B04C2" w:rsidRPr="00F004D6" w:rsidRDefault="006B04C2" w:rsidP="004624DB">
            <w:pPr>
              <w:spacing w:line="276" w:lineRule="auto"/>
              <w:rPr>
                <w:rFonts w:ascii="Times New Roman" w:hAnsi="Times New Roman" w:cs="Times New Roman"/>
                <w:sz w:val="24"/>
                <w:szCs w:val="24"/>
              </w:rPr>
            </w:pPr>
          </w:p>
        </w:tc>
      </w:tr>
    </w:tbl>
    <w:p w14:paraId="1A18DB30" w14:textId="52C1CCEA" w:rsidR="00FC107B" w:rsidRPr="00FC107B" w:rsidRDefault="00FC107B" w:rsidP="00F36F62">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8"/>
        <w:gridCol w:w="6340"/>
      </w:tblGrid>
      <w:tr w:rsidR="00E204AC" w:rsidRPr="000846F3" w14:paraId="1D52ACB9" w14:textId="77777777" w:rsidTr="00F42F07">
        <w:tc>
          <w:tcPr>
            <w:tcW w:w="8978" w:type="dxa"/>
            <w:gridSpan w:val="2"/>
            <w:shd w:val="clear" w:color="auto" w:fill="000000" w:themeFill="text1"/>
          </w:tcPr>
          <w:p w14:paraId="34398290" w14:textId="77777777" w:rsidR="00E204AC" w:rsidRPr="000846F3" w:rsidRDefault="00E204AC" w:rsidP="00F42F07">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E204AC" w:rsidRPr="000846F3" w14:paraId="317D18BB" w14:textId="77777777" w:rsidTr="00F42F07">
        <w:tc>
          <w:tcPr>
            <w:tcW w:w="2518" w:type="dxa"/>
          </w:tcPr>
          <w:p w14:paraId="07B909F4" w14:textId="77777777" w:rsidR="00E204AC" w:rsidRPr="000846F3" w:rsidRDefault="00E204AC" w:rsidP="00F42F07">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60BF99D3" w14:textId="04F12871" w:rsidR="00E204AC" w:rsidRPr="00E204AC" w:rsidRDefault="00E204AC" w:rsidP="00F42F07">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Reconocer </w:t>
            </w:r>
            <w:r w:rsidRPr="00FC107B">
              <w:rPr>
                <w:rFonts w:ascii="Times New Roman" w:hAnsi="Times New Roman" w:cs="Times New Roman"/>
                <w:color w:val="000000"/>
                <w:lang w:val="es-CO"/>
              </w:rPr>
              <w:t>e</w:t>
            </w:r>
            <w:r>
              <w:rPr>
                <w:rFonts w:ascii="Times New Roman" w:hAnsi="Times New Roman" w:cs="Times New Roman"/>
                <w:color w:val="000000"/>
                <w:lang w:val="es-CO"/>
              </w:rPr>
              <w:t>l</w:t>
            </w:r>
            <w:r w:rsidRPr="00FC107B">
              <w:rPr>
                <w:rFonts w:ascii="Times New Roman" w:hAnsi="Times New Roman" w:cs="Times New Roman"/>
                <w:color w:val="000000"/>
                <w:lang w:val="es-CO"/>
              </w:rPr>
              <w:t xml:space="preserve"> ciclo de las cosas nos puede conducir a la inquietud de saber más sobre los productos que compramos, indagar de donde provienen y así tomar decisiones ambientales sobre la adquisición de </w:t>
            </w:r>
            <w:r w:rsidRPr="00FC107B">
              <w:rPr>
                <w:rFonts w:ascii="Times New Roman" w:hAnsi="Times New Roman" w:cs="Times New Roman"/>
                <w:color w:val="000000"/>
                <w:lang w:val="es-CO"/>
              </w:rPr>
              <w:lastRenderedPageBreak/>
              <w:t xml:space="preserve">productos y servicios y en este mismo sentido revalorar la necesidad de consumir o de comprar. Cada habitante del planeta es responsable del calentamiento global,  y cada uno deja una huella de carbono en la atmosfera, ya que está inmerso en el ciclo del producto y/o servicio  de origen en combustibles fósiles, así cada acción diaria conlleva a la liberación de dióxido de carbono. </w:t>
            </w:r>
          </w:p>
        </w:tc>
      </w:tr>
    </w:tbl>
    <w:p w14:paraId="7003A8DA" w14:textId="77777777" w:rsidR="00E204AC" w:rsidRDefault="00E204AC" w:rsidP="00FC107B">
      <w:pPr>
        <w:spacing w:after="0" w:line="276" w:lineRule="auto"/>
        <w:jc w:val="both"/>
        <w:rPr>
          <w:rFonts w:ascii="Times New Roman" w:hAnsi="Times New Roman" w:cs="Times New Roman"/>
          <w:color w:val="000000"/>
          <w:lang w:val="es-CO"/>
        </w:rPr>
      </w:pPr>
    </w:p>
    <w:p w14:paraId="469D7184" w14:textId="24A130AB" w:rsidR="00FC107B" w:rsidRPr="00FC107B" w:rsidRDefault="00FC107B" w:rsidP="00FC107B">
      <w:pPr>
        <w:spacing w:after="0" w:line="276" w:lineRule="auto"/>
        <w:jc w:val="both"/>
        <w:rPr>
          <w:rFonts w:ascii="Times New Roman" w:hAnsi="Times New Roman" w:cs="Times New Roman"/>
          <w:color w:val="000000"/>
          <w:lang w:val="es-CO"/>
        </w:rPr>
      </w:pPr>
    </w:p>
    <w:p w14:paraId="2118ADD2" w14:textId="417F2407" w:rsidR="00FC107B" w:rsidRDefault="002E4D9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El tema central de este desafío es la energía y es </w:t>
      </w:r>
      <w:r w:rsidR="00721359">
        <w:rPr>
          <w:rFonts w:ascii="Times New Roman" w:hAnsi="Times New Roman" w:cs="Times New Roman"/>
          <w:color w:val="000000"/>
          <w:lang w:val="es-CO"/>
        </w:rPr>
        <w:t>importante</w:t>
      </w:r>
      <w:r w:rsidRPr="00FC107B">
        <w:rPr>
          <w:rFonts w:ascii="Times New Roman" w:hAnsi="Times New Roman" w:cs="Times New Roman"/>
          <w:color w:val="000000"/>
          <w:lang w:val="es-CO"/>
        </w:rPr>
        <w:t xml:space="preserve"> pregu</w:t>
      </w:r>
      <w:r>
        <w:rPr>
          <w:rFonts w:ascii="Times New Roman" w:hAnsi="Times New Roman" w:cs="Times New Roman"/>
          <w:color w:val="000000"/>
          <w:lang w:val="es-CO"/>
        </w:rPr>
        <w:t xml:space="preserve">ntar  ¿es necesidad de energía o es </w:t>
      </w:r>
      <w:r w:rsidRPr="00FC107B">
        <w:rPr>
          <w:rFonts w:ascii="Times New Roman" w:hAnsi="Times New Roman" w:cs="Times New Roman"/>
          <w:color w:val="000000"/>
          <w:lang w:val="es-CO"/>
        </w:rPr>
        <w:t xml:space="preserve">necesidad </w:t>
      </w:r>
      <w:r w:rsidR="00FF4BF3">
        <w:rPr>
          <w:rFonts w:ascii="Times New Roman" w:hAnsi="Times New Roman" w:cs="Times New Roman"/>
          <w:color w:val="000000"/>
          <w:lang w:val="es-CO"/>
        </w:rPr>
        <w:t xml:space="preserve">de </w:t>
      </w:r>
      <w:r>
        <w:rPr>
          <w:rFonts w:ascii="Times New Roman" w:hAnsi="Times New Roman" w:cs="Times New Roman"/>
          <w:color w:val="000000"/>
          <w:lang w:val="es-CO"/>
        </w:rPr>
        <w:t xml:space="preserve">consumo y </w:t>
      </w:r>
      <w:r w:rsidRPr="00FC107B">
        <w:rPr>
          <w:rFonts w:ascii="Times New Roman" w:hAnsi="Times New Roman" w:cs="Times New Roman"/>
          <w:color w:val="000000"/>
          <w:lang w:val="es-CO"/>
        </w:rPr>
        <w:t>de enriquecimiento?</w:t>
      </w:r>
    </w:p>
    <w:p w14:paraId="07072498" w14:textId="77777777" w:rsidR="005C55E5" w:rsidRDefault="005C55E5" w:rsidP="00FC107B">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8"/>
        <w:gridCol w:w="6350"/>
      </w:tblGrid>
      <w:tr w:rsidR="005C55E5" w:rsidRPr="000846F3" w14:paraId="658212C7" w14:textId="77777777" w:rsidTr="00F42F07">
        <w:tc>
          <w:tcPr>
            <w:tcW w:w="9033" w:type="dxa"/>
            <w:gridSpan w:val="2"/>
            <w:shd w:val="clear" w:color="auto" w:fill="000000" w:themeFill="text1"/>
          </w:tcPr>
          <w:p w14:paraId="048460CC" w14:textId="77777777" w:rsidR="005C55E5" w:rsidRPr="000846F3" w:rsidRDefault="005C55E5" w:rsidP="00F42F07">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5C55E5" w:rsidRPr="000846F3" w14:paraId="45E484A3" w14:textId="77777777" w:rsidTr="00F42F07">
        <w:tc>
          <w:tcPr>
            <w:tcW w:w="2518" w:type="dxa"/>
          </w:tcPr>
          <w:p w14:paraId="4A173DA0" w14:textId="77777777" w:rsidR="005C55E5" w:rsidRPr="000846F3" w:rsidRDefault="005C55E5" w:rsidP="00F42F07">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8A3FB16" w14:textId="3B1BE398" w:rsidR="005C55E5" w:rsidRPr="000846F3" w:rsidRDefault="005C55E5" w:rsidP="00F42F07">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20</w:t>
            </w:r>
          </w:p>
        </w:tc>
      </w:tr>
      <w:tr w:rsidR="005C55E5" w:rsidRPr="000846F3" w14:paraId="23EE9705" w14:textId="77777777" w:rsidTr="00F42F07">
        <w:tc>
          <w:tcPr>
            <w:tcW w:w="2518" w:type="dxa"/>
          </w:tcPr>
          <w:p w14:paraId="6AC12E9D" w14:textId="77777777" w:rsidR="005C55E5" w:rsidRPr="000846F3" w:rsidRDefault="005C55E5" w:rsidP="00F42F07">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0262F3B" w14:textId="288C2891" w:rsidR="005C55E5" w:rsidRPr="000846F3" w:rsidRDefault="005C55E5" w:rsidP="00F42F07">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Ciclo de los Productos</w:t>
            </w:r>
          </w:p>
        </w:tc>
      </w:tr>
      <w:tr w:rsidR="005C55E5" w:rsidRPr="000846F3" w14:paraId="58D2867F" w14:textId="77777777" w:rsidTr="00F42F07">
        <w:tc>
          <w:tcPr>
            <w:tcW w:w="2518" w:type="dxa"/>
          </w:tcPr>
          <w:p w14:paraId="13245138" w14:textId="77777777" w:rsidR="005C55E5" w:rsidRPr="000846F3" w:rsidRDefault="005C55E5" w:rsidP="00F42F07">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34C7FDF" w14:textId="7ACB15B7" w:rsidR="005C55E5" w:rsidRPr="000846F3" w:rsidRDefault="005C55E5" w:rsidP="00F42F07">
            <w:pPr>
              <w:spacing w:line="276" w:lineRule="auto"/>
              <w:jc w:val="both"/>
              <w:rPr>
                <w:rFonts w:ascii="Times New Roman" w:hAnsi="Times New Roman" w:cs="Times New Roman"/>
                <w:color w:val="000000"/>
                <w:sz w:val="24"/>
                <w:szCs w:val="24"/>
              </w:rPr>
            </w:pPr>
            <w:r>
              <w:rPr>
                <w:rFonts w:ascii="Times New Roman" w:hAnsi="Times New Roman" w:cs="Times New Roman"/>
                <w:color w:val="000000"/>
                <w:lang w:val="es-CO"/>
              </w:rPr>
              <w:t>H</w:t>
            </w:r>
            <w:r w:rsidRPr="00FC107B">
              <w:rPr>
                <w:rFonts w:ascii="Times New Roman" w:hAnsi="Times New Roman" w:cs="Times New Roman"/>
                <w:color w:val="000000"/>
                <w:lang w:val="es-CO"/>
              </w:rPr>
              <w:t>acer seguimiento al ciclo de  un producto derivado de combustibles fósiles</w:t>
            </w:r>
            <w:r>
              <w:rPr>
                <w:rFonts w:ascii="Times New Roman" w:hAnsi="Times New Roman" w:cs="Times New Roman"/>
                <w:color w:val="000000"/>
                <w:lang w:val="es-CO"/>
              </w:rPr>
              <w:t xml:space="preserve"> y que use y deseche frecuentemente en casa.</w:t>
            </w:r>
          </w:p>
        </w:tc>
      </w:tr>
    </w:tbl>
    <w:p w14:paraId="4AD11519" w14:textId="6773C58D" w:rsidR="00FC107B" w:rsidRPr="00FC107B" w:rsidRDefault="00FC107B" w:rsidP="00FC107B">
      <w:pPr>
        <w:spacing w:after="0" w:line="276" w:lineRule="auto"/>
        <w:jc w:val="both"/>
        <w:rPr>
          <w:rFonts w:ascii="Times New Roman" w:hAnsi="Times New Roman" w:cs="Times New Roman"/>
          <w:color w:val="000000"/>
          <w:lang w:val="es-CO"/>
        </w:rPr>
      </w:pPr>
    </w:p>
    <w:p w14:paraId="25E77C4D" w14:textId="77777777" w:rsidR="002E4D9B" w:rsidRDefault="002E4D9B" w:rsidP="002E4D9B">
      <w:pPr>
        <w:spacing w:after="0" w:line="276" w:lineRule="auto"/>
        <w:jc w:val="both"/>
        <w:rPr>
          <w:rFonts w:ascii="Times New Roman" w:hAnsi="Times New Roman" w:cs="Times New Roman"/>
          <w:color w:val="000000"/>
          <w:lang w:val="es-CO"/>
        </w:rPr>
      </w:pPr>
    </w:p>
    <w:p w14:paraId="560F5973" w14:textId="77777777" w:rsidR="002E4D9B" w:rsidRPr="002A6266" w:rsidRDefault="00FC107B" w:rsidP="002E4D9B">
      <w:pPr>
        <w:spacing w:after="0" w:line="276" w:lineRule="auto"/>
        <w:jc w:val="both"/>
        <w:rPr>
          <w:rFonts w:ascii="Times New Roman" w:hAnsi="Times New Roman" w:cs="Times New Roman"/>
          <w:b/>
          <w:color w:val="000000"/>
          <w:lang w:val="es-CO"/>
        </w:rPr>
      </w:pPr>
      <w:r w:rsidRPr="00FC107B">
        <w:rPr>
          <w:rFonts w:ascii="Times New Roman" w:hAnsi="Times New Roman" w:cs="Times New Roman"/>
          <w:color w:val="000000"/>
          <w:lang w:val="es-CO"/>
        </w:rPr>
        <w:t xml:space="preserve"> </w:t>
      </w:r>
      <w:r w:rsidR="002E4D9B">
        <w:rPr>
          <w:rFonts w:ascii="Times New Roman" w:hAnsi="Times New Roman" w:cs="Times New Roman"/>
          <w:highlight w:val="yellow"/>
        </w:rPr>
        <w:t>[SECCIÓN 2</w:t>
      </w:r>
      <w:r w:rsidR="002E4D9B" w:rsidRPr="000846F3">
        <w:rPr>
          <w:rFonts w:ascii="Times New Roman" w:hAnsi="Times New Roman" w:cs="Times New Roman"/>
          <w:highlight w:val="yellow"/>
        </w:rPr>
        <w:t>]</w:t>
      </w:r>
      <w:r w:rsidR="002E4D9B" w:rsidRPr="000846F3">
        <w:rPr>
          <w:rFonts w:ascii="Times New Roman" w:hAnsi="Times New Roman" w:cs="Times New Roman"/>
        </w:rPr>
        <w:t xml:space="preserve"> </w:t>
      </w:r>
      <w:r w:rsidR="002E4D9B" w:rsidRPr="002A6266">
        <w:rPr>
          <w:rFonts w:ascii="Times New Roman" w:hAnsi="Times New Roman" w:cs="Times New Roman"/>
          <w:b/>
        </w:rPr>
        <w:t xml:space="preserve">2. </w:t>
      </w:r>
      <w:r w:rsidR="002E4D9B" w:rsidRPr="002A6266">
        <w:rPr>
          <w:rFonts w:ascii="Times New Roman" w:hAnsi="Times New Roman" w:cs="Times New Roman"/>
          <w:b/>
          <w:color w:val="000000"/>
          <w:lang w:val="es-CO"/>
        </w:rPr>
        <w:t xml:space="preserve">Impacto del Desarrollo Industrial y Tecnológico sobre el Medio Ambiente y el Ser Humano </w:t>
      </w:r>
    </w:p>
    <w:p w14:paraId="522348AE" w14:textId="77777777" w:rsidR="00FC107B" w:rsidRPr="00FC107B" w:rsidRDefault="00FC107B" w:rsidP="00FC107B">
      <w:pPr>
        <w:spacing w:after="0" w:line="276" w:lineRule="auto"/>
        <w:jc w:val="both"/>
        <w:rPr>
          <w:rFonts w:ascii="Times New Roman" w:hAnsi="Times New Roman" w:cs="Times New Roman"/>
          <w:color w:val="000000"/>
          <w:lang w:val="es-CO"/>
        </w:rPr>
      </w:pPr>
    </w:p>
    <w:p w14:paraId="160F9D61" w14:textId="46A53AC7" w:rsidR="00F15132" w:rsidRPr="00F15132" w:rsidRDefault="00F15132" w:rsidP="00FC107B">
      <w:pPr>
        <w:spacing w:after="0" w:line="276" w:lineRule="auto"/>
        <w:jc w:val="both"/>
        <w:rPr>
          <w:rFonts w:ascii="Times New Roman" w:hAnsi="Times New Roman" w:cs="Times New Roman"/>
          <w:b/>
          <w:color w:val="000000"/>
          <w:lang w:val="es-CO"/>
        </w:rPr>
      </w:pPr>
      <w:r w:rsidRPr="00F15132">
        <w:rPr>
          <w:rFonts w:ascii="Times New Roman" w:hAnsi="Times New Roman" w:cs="Times New Roman"/>
          <w:b/>
          <w:color w:val="000000"/>
          <w:lang w:val="es-CO"/>
        </w:rPr>
        <w:t>2.1 Combustibles fósiles</w:t>
      </w:r>
    </w:p>
    <w:p w14:paraId="7CF7B9F1" w14:textId="77777777" w:rsidR="00F15132" w:rsidRDefault="00F15132" w:rsidP="00FC107B">
      <w:pPr>
        <w:spacing w:after="0" w:line="276" w:lineRule="auto"/>
        <w:jc w:val="both"/>
        <w:rPr>
          <w:rFonts w:ascii="Times New Roman" w:hAnsi="Times New Roman" w:cs="Times New Roman"/>
          <w:color w:val="000000"/>
          <w:lang w:val="es-CO"/>
        </w:rPr>
      </w:pPr>
    </w:p>
    <w:p w14:paraId="2EA82AEE" w14:textId="2DE46FE6" w:rsid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En el mundo contemporáneo bienestar y calidad de vida parecen ser sinónimo de uso de energía no renovable. Sobre este imaginario, se mantiene un complejo sistema económico basado en la industria de combustibles fósiles, que se sostiene sobre la extracción, transformación y venta de estos recursos finitos, que a fuerza de ser cotidiano y costumbre se muestra irremplazable y </w:t>
      </w:r>
      <w:r w:rsidR="00087DEA">
        <w:rPr>
          <w:rFonts w:ascii="Times New Roman" w:hAnsi="Times New Roman" w:cs="Times New Roman"/>
          <w:color w:val="000000"/>
          <w:lang w:val="es-CO"/>
        </w:rPr>
        <w:t xml:space="preserve">así cada vez más </w:t>
      </w:r>
      <w:r w:rsidRPr="00FC107B">
        <w:rPr>
          <w:rFonts w:ascii="Times New Roman" w:hAnsi="Times New Roman" w:cs="Times New Roman"/>
          <w:color w:val="000000"/>
          <w:lang w:val="es-CO"/>
        </w:rPr>
        <w:t xml:space="preserve">sentimos que dependemos de ellos. </w:t>
      </w:r>
      <w:r w:rsidR="00B318D5">
        <w:rPr>
          <w:rFonts w:ascii="Times New Roman" w:hAnsi="Times New Roman" w:cs="Times New Roman"/>
          <w:color w:val="000000"/>
          <w:lang w:val="es-CO"/>
        </w:rPr>
        <w:t>[</w:t>
      </w:r>
      <w:hyperlink r:id="rId10" w:history="1">
        <w:r w:rsidR="00B318D5" w:rsidRPr="00B318D5">
          <w:rPr>
            <w:rStyle w:val="Hipervnculo"/>
            <w:rFonts w:ascii="Times New Roman" w:hAnsi="Times New Roman" w:cs="Times New Roman"/>
            <w:lang w:val="es-CO"/>
          </w:rPr>
          <w:t>VER</w:t>
        </w:r>
      </w:hyperlink>
      <w:r w:rsidR="00B318D5">
        <w:rPr>
          <w:rFonts w:ascii="Times New Roman" w:hAnsi="Times New Roman" w:cs="Times New Roman"/>
          <w:color w:val="000000"/>
          <w:lang w:val="es-CO"/>
        </w:rPr>
        <w:t>]</w:t>
      </w:r>
      <w:r w:rsidR="002B6043">
        <w:rPr>
          <w:rFonts w:ascii="Times New Roman" w:hAnsi="Times New Roman" w:cs="Times New Roman"/>
          <w:color w:val="000000"/>
          <w:lang w:val="es-CO"/>
        </w:rPr>
        <w:t xml:space="preserve"> </w:t>
      </w:r>
    </w:p>
    <w:p w14:paraId="1579972A" w14:textId="77777777" w:rsidR="008572B9" w:rsidRDefault="008572B9" w:rsidP="00FC107B">
      <w:pPr>
        <w:spacing w:after="0" w:line="276" w:lineRule="auto"/>
        <w:jc w:val="both"/>
        <w:rPr>
          <w:rFonts w:ascii="Times New Roman" w:hAnsi="Times New Roman" w:cs="Times New Roman"/>
          <w:color w:val="000000"/>
          <w:lang w:val="es-CO"/>
        </w:rPr>
      </w:pPr>
    </w:p>
    <w:p w14:paraId="4D5B7527" w14:textId="778DC989"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Frente a esto que parece </w:t>
      </w:r>
      <w:r w:rsidR="00087DEA" w:rsidRPr="00FC107B">
        <w:rPr>
          <w:rFonts w:ascii="Times New Roman" w:hAnsi="Times New Roman" w:cs="Times New Roman"/>
          <w:color w:val="000000"/>
          <w:lang w:val="es-CO"/>
        </w:rPr>
        <w:t>arraigado</w:t>
      </w:r>
      <w:r w:rsidRPr="00FC107B">
        <w:rPr>
          <w:rFonts w:ascii="Times New Roman" w:hAnsi="Times New Roman" w:cs="Times New Roman"/>
          <w:color w:val="000000"/>
          <w:lang w:val="es-CO"/>
        </w:rPr>
        <w:t xml:space="preserve">, desde mediados del siglo pasado han surgido diversos movimientos ambientalistas que han llamado </w:t>
      </w:r>
      <w:r w:rsidR="006B04C2">
        <w:rPr>
          <w:rFonts w:ascii="Times New Roman" w:hAnsi="Times New Roman" w:cs="Times New Roman"/>
          <w:color w:val="000000"/>
          <w:lang w:val="es-CO"/>
        </w:rPr>
        <w:t>l</w:t>
      </w:r>
      <w:r w:rsidRPr="00FC107B">
        <w:rPr>
          <w:rFonts w:ascii="Times New Roman" w:hAnsi="Times New Roman" w:cs="Times New Roman"/>
          <w:color w:val="000000"/>
          <w:lang w:val="es-CO"/>
        </w:rPr>
        <w:t>a atención de las comunidades, políticos y en general de ciudadanos en todo el mundo sobre la emergencia por el agotamiento de los recursos, cambios ir</w:t>
      </w:r>
      <w:r w:rsidR="002E4D9B">
        <w:rPr>
          <w:rFonts w:ascii="Times New Roman" w:hAnsi="Times New Roman" w:cs="Times New Roman"/>
          <w:color w:val="000000"/>
          <w:lang w:val="es-CO"/>
        </w:rPr>
        <w:t xml:space="preserve">reversibles en el entorno y </w:t>
      </w:r>
      <w:r w:rsidRPr="00FC107B">
        <w:rPr>
          <w:rFonts w:ascii="Times New Roman" w:hAnsi="Times New Roman" w:cs="Times New Roman"/>
          <w:color w:val="000000"/>
          <w:lang w:val="es-CO"/>
        </w:rPr>
        <w:t xml:space="preserve">sobre la necesidad de un cambio en el uso de energía a partir de hidrocarburos. Esto ha promovido que se desarrollen a gran escala eventos, reuniones de cambio climático, cumbres internacionales, foros científicos, etc., que luego se han transformado en iniciativas mundiales,  como el Protocolo de </w:t>
      </w:r>
      <w:proofErr w:type="spellStart"/>
      <w:r w:rsidRPr="00FC107B">
        <w:rPr>
          <w:rFonts w:ascii="Times New Roman" w:hAnsi="Times New Roman" w:cs="Times New Roman"/>
          <w:color w:val="000000"/>
          <w:lang w:val="es-CO"/>
        </w:rPr>
        <w:t>Kyoto</w:t>
      </w:r>
      <w:proofErr w:type="spellEnd"/>
      <w:r w:rsidRPr="00FC107B">
        <w:rPr>
          <w:rFonts w:ascii="Times New Roman" w:hAnsi="Times New Roman" w:cs="Times New Roman"/>
          <w:color w:val="000000"/>
          <w:lang w:val="es-CO"/>
        </w:rPr>
        <w:t xml:space="preserve"> considerado en el escenario de la Convención Marco de las Naciones Unidas sobre Cambio Climático, celebrada en 1992, aunque e</w:t>
      </w:r>
      <w:r w:rsidR="002E4D9B">
        <w:rPr>
          <w:rFonts w:ascii="Times New Roman" w:hAnsi="Times New Roman" w:cs="Times New Roman"/>
          <w:color w:val="000000"/>
          <w:lang w:val="es-CO"/>
        </w:rPr>
        <w:t>l protocolo se aprobó en 1997</w:t>
      </w:r>
      <w:r w:rsidRPr="00FC107B">
        <w:rPr>
          <w:rFonts w:ascii="Times New Roman" w:hAnsi="Times New Roman" w:cs="Times New Roman"/>
          <w:color w:val="000000"/>
          <w:lang w:val="es-CO"/>
        </w:rPr>
        <w:t xml:space="preserve"> </w:t>
      </w:r>
      <w:r w:rsidR="002E4D9B" w:rsidRPr="00FC107B">
        <w:rPr>
          <w:rFonts w:ascii="Times New Roman" w:hAnsi="Times New Roman" w:cs="Times New Roman"/>
          <w:color w:val="000000"/>
          <w:lang w:val="es-CO"/>
        </w:rPr>
        <w:t>entró</w:t>
      </w:r>
      <w:r w:rsidRPr="00FC107B">
        <w:rPr>
          <w:rFonts w:ascii="Times New Roman" w:hAnsi="Times New Roman" w:cs="Times New Roman"/>
          <w:color w:val="000000"/>
          <w:lang w:val="es-CO"/>
        </w:rPr>
        <w:t xml:space="preserve"> en vigor solo hasta el año 2004. La Organización de Naciones Unidas (ONU) periódicamente publica el</w:t>
      </w:r>
      <w:r w:rsidR="008572B9">
        <w:rPr>
          <w:rFonts w:ascii="Times New Roman" w:hAnsi="Times New Roman" w:cs="Times New Roman"/>
          <w:color w:val="000000"/>
          <w:lang w:val="es-CO"/>
        </w:rPr>
        <w:t xml:space="preserve"> balance sobre cambio climático.</w:t>
      </w:r>
    </w:p>
    <w:p w14:paraId="48AA4810" w14:textId="77777777"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479B610F" w14:textId="5266709B" w:rsidR="00FC107B" w:rsidRPr="00FC107B" w:rsidRDefault="00B318D5" w:rsidP="00FC10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lastRenderedPageBreak/>
        <w:t>En la C</w:t>
      </w:r>
      <w:r w:rsidR="00FC107B" w:rsidRPr="00FC107B">
        <w:rPr>
          <w:rFonts w:ascii="Times New Roman" w:hAnsi="Times New Roman" w:cs="Times New Roman"/>
          <w:color w:val="000000"/>
          <w:lang w:val="es-CO"/>
        </w:rPr>
        <w:t xml:space="preserve">onvención </w:t>
      </w:r>
      <w:r>
        <w:rPr>
          <w:rFonts w:ascii="Times New Roman" w:hAnsi="Times New Roman" w:cs="Times New Roman"/>
          <w:color w:val="000000"/>
          <w:lang w:val="es-CO"/>
        </w:rPr>
        <w:t xml:space="preserve">de las Naciones Unidas </w:t>
      </w:r>
      <w:r w:rsidR="00FC107B" w:rsidRPr="00FC107B">
        <w:rPr>
          <w:rFonts w:ascii="Times New Roman" w:hAnsi="Times New Roman" w:cs="Times New Roman"/>
          <w:color w:val="000000"/>
          <w:lang w:val="es-CO"/>
        </w:rPr>
        <w:t xml:space="preserve">se puso en evidencia la responsabilidad ambiental que tiene cada país en el tema de deterioro ambiental y calentamiento global. Lo fundamental del convenio firmado por 55 naciones fue el establecimiento de metas obligatorias para controlar las emisiones de gas efecto invernadero de los países industrializados, entre ellos, Estados Unidos, China, España, Portugal, Japón, Irlanda, </w:t>
      </w:r>
      <w:proofErr w:type="spellStart"/>
      <w:r w:rsidR="00FC107B" w:rsidRPr="00FC107B">
        <w:rPr>
          <w:rFonts w:ascii="Times New Roman" w:hAnsi="Times New Roman" w:cs="Times New Roman"/>
          <w:color w:val="000000"/>
          <w:lang w:val="es-CO"/>
        </w:rPr>
        <w:t>Luxenburgo</w:t>
      </w:r>
      <w:proofErr w:type="spellEnd"/>
      <w:r w:rsidR="00FC107B" w:rsidRPr="00FC107B">
        <w:rPr>
          <w:rFonts w:ascii="Times New Roman" w:hAnsi="Times New Roman" w:cs="Times New Roman"/>
          <w:color w:val="000000"/>
          <w:lang w:val="es-CO"/>
        </w:rPr>
        <w:t xml:space="preserve">, Rusia, </w:t>
      </w:r>
      <w:proofErr w:type="spellStart"/>
      <w:r w:rsidR="00FC107B" w:rsidRPr="00FC107B">
        <w:rPr>
          <w:rFonts w:ascii="Times New Roman" w:hAnsi="Times New Roman" w:cs="Times New Roman"/>
          <w:color w:val="000000"/>
          <w:lang w:val="es-CO"/>
        </w:rPr>
        <w:t>Canada</w:t>
      </w:r>
      <w:proofErr w:type="spellEnd"/>
      <w:r w:rsidR="00FC107B" w:rsidRPr="00FC107B">
        <w:rPr>
          <w:rFonts w:ascii="Times New Roman" w:hAnsi="Times New Roman" w:cs="Times New Roman"/>
          <w:color w:val="000000"/>
          <w:lang w:val="es-CO"/>
        </w:rPr>
        <w:t xml:space="preserve"> e India.</w:t>
      </w:r>
      <w:r>
        <w:rPr>
          <w:rFonts w:ascii="Times New Roman" w:hAnsi="Times New Roman" w:cs="Times New Roman"/>
          <w:color w:val="000000"/>
          <w:lang w:val="es-CO"/>
        </w:rPr>
        <w:t xml:space="preserve"> [VER]</w:t>
      </w:r>
      <w:r w:rsidR="00FC107B" w:rsidRPr="00FC107B">
        <w:rPr>
          <w:rFonts w:ascii="Times New Roman" w:hAnsi="Times New Roman" w:cs="Times New Roman"/>
          <w:color w:val="000000"/>
          <w:lang w:val="es-CO"/>
        </w:rPr>
        <w:t xml:space="preserve"> </w:t>
      </w:r>
    </w:p>
    <w:p w14:paraId="2EE74EB9" w14:textId="77777777"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tbl>
      <w:tblPr>
        <w:tblStyle w:val="Tablaconcuadrcula"/>
        <w:tblW w:w="0" w:type="auto"/>
        <w:tblLook w:val="04A0" w:firstRow="1" w:lastRow="0" w:firstColumn="1" w:lastColumn="0" w:noHBand="0" w:noVBand="1"/>
      </w:tblPr>
      <w:tblGrid>
        <w:gridCol w:w="2488"/>
        <w:gridCol w:w="6340"/>
      </w:tblGrid>
      <w:tr w:rsidR="00DA2D0F" w:rsidRPr="000846F3" w14:paraId="247F1102" w14:textId="77777777" w:rsidTr="00F42F07">
        <w:tc>
          <w:tcPr>
            <w:tcW w:w="8978" w:type="dxa"/>
            <w:gridSpan w:val="2"/>
            <w:shd w:val="clear" w:color="auto" w:fill="000000" w:themeFill="text1"/>
          </w:tcPr>
          <w:p w14:paraId="3388DC7A" w14:textId="77777777" w:rsidR="00DA2D0F" w:rsidRPr="000846F3" w:rsidRDefault="00DA2D0F" w:rsidP="00F42F07">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A2D0F" w:rsidRPr="000846F3" w14:paraId="64D7721B" w14:textId="77777777" w:rsidTr="00F42F07">
        <w:tc>
          <w:tcPr>
            <w:tcW w:w="2518" w:type="dxa"/>
          </w:tcPr>
          <w:p w14:paraId="39BC47A7" w14:textId="77777777" w:rsidR="00DA2D0F" w:rsidRPr="000846F3" w:rsidRDefault="00DA2D0F" w:rsidP="00F42F07">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715A7EA" w14:textId="4BE9FB49" w:rsidR="00DA2D0F" w:rsidRPr="00DA2D0F" w:rsidRDefault="00DA2D0F" w:rsidP="00F42F07">
            <w:pPr>
              <w:spacing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Este escenario de emergencia sobre calentamiento global, aumento del nivel del mar, deshielo de los polos ha visibilizado la necesidad de investigar y promove</w:t>
            </w:r>
            <w:r>
              <w:rPr>
                <w:rFonts w:ascii="Times New Roman" w:hAnsi="Times New Roman" w:cs="Times New Roman"/>
                <w:color w:val="000000"/>
                <w:lang w:val="es-CO"/>
              </w:rPr>
              <w:t xml:space="preserve">r el uso de Energías Limpias. </w:t>
            </w:r>
          </w:p>
        </w:tc>
      </w:tr>
    </w:tbl>
    <w:p w14:paraId="51D97A07" w14:textId="77777777" w:rsidR="00DA2D0F" w:rsidRDefault="00DA2D0F" w:rsidP="00FC107B">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7"/>
        <w:gridCol w:w="6341"/>
      </w:tblGrid>
      <w:tr w:rsidR="00DA2D0F" w:rsidRPr="000846F3" w14:paraId="2E468AA2" w14:textId="77777777" w:rsidTr="00F42F07">
        <w:tc>
          <w:tcPr>
            <w:tcW w:w="8978" w:type="dxa"/>
            <w:gridSpan w:val="2"/>
            <w:shd w:val="clear" w:color="auto" w:fill="000000" w:themeFill="text1"/>
          </w:tcPr>
          <w:p w14:paraId="411A6FF9" w14:textId="77777777" w:rsidR="00DA2D0F" w:rsidRPr="000846F3" w:rsidRDefault="00DA2D0F" w:rsidP="00F42F07">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DA2D0F" w:rsidRPr="000846F3" w14:paraId="7024D22D" w14:textId="77777777" w:rsidTr="00F42F07">
        <w:tc>
          <w:tcPr>
            <w:tcW w:w="2518" w:type="dxa"/>
          </w:tcPr>
          <w:p w14:paraId="63414742" w14:textId="77777777" w:rsidR="00DA2D0F" w:rsidRPr="000846F3" w:rsidRDefault="00DA2D0F" w:rsidP="00F42F07">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5A57AA15" w14:textId="50BFE720" w:rsidR="00DA2D0F" w:rsidRPr="000846F3" w:rsidRDefault="00DA2D0F" w:rsidP="00F42F07">
            <w:pPr>
              <w:spacing w:line="276" w:lineRule="auto"/>
              <w:jc w:val="both"/>
              <w:rPr>
                <w:rFonts w:ascii="Times New Roman" w:hAnsi="Times New Roman" w:cs="Times New Roman"/>
                <w:b/>
                <w:sz w:val="24"/>
                <w:szCs w:val="24"/>
              </w:rPr>
            </w:pPr>
            <w:r>
              <w:rPr>
                <w:rFonts w:ascii="Times New Roman" w:hAnsi="Times New Roman" w:cs="Times New Roman"/>
                <w:b/>
                <w:sz w:val="24"/>
                <w:szCs w:val="24"/>
              </w:rPr>
              <w:t>Se requieren soluciones globales a la problemática Ambiental</w:t>
            </w:r>
          </w:p>
        </w:tc>
      </w:tr>
      <w:tr w:rsidR="00DA2D0F" w:rsidRPr="000846F3" w14:paraId="578F8ED8" w14:textId="77777777" w:rsidTr="00F42F07">
        <w:tc>
          <w:tcPr>
            <w:tcW w:w="2518" w:type="dxa"/>
          </w:tcPr>
          <w:p w14:paraId="4F9FED6D" w14:textId="77777777" w:rsidR="00DA2D0F" w:rsidRPr="000846F3" w:rsidRDefault="00DA2D0F" w:rsidP="00F42F07">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36F8008" w14:textId="4C031700" w:rsidR="00DA2D0F" w:rsidRPr="00DA2D0F" w:rsidRDefault="00DA2D0F" w:rsidP="00F42F07">
            <w:pPr>
              <w:spacing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Frente al tema de calentamiento global se ha discutido bastante sobre sus causas, algunos investigadores han analizado y considerado la radiación solar, pero lo cierto es que ha aumentado la temperatura de manera considerable desde mediados del siglo pasado con el auge de la industrialización, lo cual significa que el cambio climático no se arregla localmente </w:t>
            </w:r>
            <w:r>
              <w:rPr>
                <w:rFonts w:ascii="Times New Roman" w:hAnsi="Times New Roman" w:cs="Times New Roman"/>
                <w:color w:val="000000"/>
                <w:lang w:val="es-CO"/>
              </w:rPr>
              <w:t xml:space="preserve">requiere una solución mundial. </w:t>
            </w:r>
          </w:p>
        </w:tc>
      </w:tr>
    </w:tbl>
    <w:p w14:paraId="1F2B4858" w14:textId="77777777" w:rsidR="00DA2D0F" w:rsidRDefault="00DA2D0F" w:rsidP="00FC107B">
      <w:pPr>
        <w:spacing w:after="0" w:line="276" w:lineRule="auto"/>
        <w:jc w:val="both"/>
        <w:rPr>
          <w:rFonts w:ascii="Times New Roman" w:hAnsi="Times New Roman" w:cs="Times New Roman"/>
          <w:color w:val="000000"/>
          <w:lang w:val="es-CO"/>
        </w:rPr>
      </w:pPr>
    </w:p>
    <w:p w14:paraId="3FB48ED8" w14:textId="13AEC3F6" w:rsidR="00FC107B" w:rsidRPr="00FC107B" w:rsidRDefault="00FC107B" w:rsidP="00FC107B">
      <w:pPr>
        <w:spacing w:after="0" w:line="276" w:lineRule="auto"/>
        <w:jc w:val="both"/>
        <w:rPr>
          <w:rFonts w:ascii="Times New Roman" w:hAnsi="Times New Roman" w:cs="Times New Roman"/>
          <w:color w:val="000000"/>
          <w:lang w:val="es-CO"/>
        </w:rPr>
      </w:pPr>
    </w:p>
    <w:p w14:paraId="67E5A197" w14:textId="77777777" w:rsidR="006C21E6" w:rsidRDefault="006C21E6" w:rsidP="00DF62B1">
      <w:pPr>
        <w:spacing w:after="0" w:line="276" w:lineRule="auto"/>
        <w:jc w:val="both"/>
        <w:rPr>
          <w:rFonts w:ascii="Times New Roman" w:hAnsi="Times New Roman" w:cs="Times New Roman"/>
          <w:color w:val="000000"/>
          <w:lang w:val="es-CO"/>
        </w:rPr>
      </w:pPr>
    </w:p>
    <w:p w14:paraId="101AB12C" w14:textId="4DAA3D58" w:rsidR="009C41B0" w:rsidRDefault="00FC107B" w:rsidP="009C41B0">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El desarrollo industrial y tecnológico ha generado un impacto sobre el medio ambiente,  </w:t>
      </w:r>
      <w:r w:rsidR="002E4D9B">
        <w:rPr>
          <w:rFonts w:ascii="Times New Roman" w:hAnsi="Times New Roman" w:cs="Times New Roman"/>
          <w:color w:val="000000"/>
          <w:lang w:val="es-CO"/>
        </w:rPr>
        <w:t xml:space="preserve">ya que se mantiene sobre una lógica de mercado en la que es imprescindible “usar y </w:t>
      </w:r>
      <w:r w:rsidR="006B3BB3">
        <w:rPr>
          <w:rFonts w:ascii="Times New Roman" w:hAnsi="Times New Roman" w:cs="Times New Roman"/>
          <w:color w:val="000000"/>
          <w:lang w:val="es-CO"/>
        </w:rPr>
        <w:t>botar</w:t>
      </w:r>
      <w:r w:rsidR="002E4D9B">
        <w:rPr>
          <w:rFonts w:ascii="Times New Roman" w:hAnsi="Times New Roman" w:cs="Times New Roman"/>
          <w:color w:val="000000"/>
          <w:lang w:val="es-CO"/>
        </w:rPr>
        <w:t>”</w:t>
      </w:r>
      <w:r w:rsidR="006B3BB3">
        <w:rPr>
          <w:rFonts w:ascii="Times New Roman" w:hAnsi="Times New Roman" w:cs="Times New Roman"/>
          <w:color w:val="000000"/>
          <w:lang w:val="es-CO"/>
        </w:rPr>
        <w:t xml:space="preserve">, esto garantiza vender </w:t>
      </w:r>
      <w:r w:rsidR="00720355">
        <w:rPr>
          <w:rFonts w:ascii="Times New Roman" w:hAnsi="Times New Roman" w:cs="Times New Roman"/>
          <w:color w:val="000000"/>
          <w:lang w:val="es-CO"/>
        </w:rPr>
        <w:t>mucho. Frente a esta</w:t>
      </w:r>
      <w:r w:rsidR="006B3BB3">
        <w:rPr>
          <w:rFonts w:ascii="Times New Roman" w:hAnsi="Times New Roman" w:cs="Times New Roman"/>
          <w:color w:val="000000"/>
          <w:lang w:val="es-CO"/>
        </w:rPr>
        <w:t xml:space="preserve"> problemática ya se han generado normas </w:t>
      </w:r>
      <w:r w:rsidR="00097F82">
        <w:rPr>
          <w:rFonts w:ascii="Times New Roman" w:hAnsi="Times New Roman" w:cs="Times New Roman"/>
          <w:color w:val="000000"/>
          <w:lang w:val="es-CO"/>
        </w:rPr>
        <w:t>para que la industria se haga cargo de los residuos pos-consumo</w:t>
      </w:r>
      <w:r w:rsidR="00720355">
        <w:rPr>
          <w:rFonts w:ascii="Times New Roman" w:hAnsi="Times New Roman" w:cs="Times New Roman"/>
          <w:color w:val="000000"/>
          <w:lang w:val="es-CO"/>
        </w:rPr>
        <w:t xml:space="preserve">, en la lógica de una </w:t>
      </w:r>
      <w:r w:rsidR="00097F82" w:rsidRPr="00FC107B">
        <w:rPr>
          <w:rFonts w:ascii="Times New Roman" w:hAnsi="Times New Roman" w:cs="Times New Roman"/>
          <w:color w:val="000000"/>
          <w:lang w:val="es-CO"/>
        </w:rPr>
        <w:t>responsabilidad extendida de los fabricantes y productores</w:t>
      </w:r>
      <w:r w:rsidR="00720355">
        <w:rPr>
          <w:rFonts w:ascii="Times New Roman" w:hAnsi="Times New Roman" w:cs="Times New Roman"/>
          <w:color w:val="000000"/>
          <w:lang w:val="es-CO"/>
        </w:rPr>
        <w:t xml:space="preserve">, y se está trabajando en la consolidación de </w:t>
      </w:r>
      <w:r w:rsidR="00097F82" w:rsidRPr="00FC107B">
        <w:rPr>
          <w:rFonts w:ascii="Times New Roman" w:hAnsi="Times New Roman" w:cs="Times New Roman"/>
          <w:color w:val="000000"/>
          <w:lang w:val="es-CO"/>
        </w:rPr>
        <w:t xml:space="preserve"> canales para devolver residuos de productos</w:t>
      </w:r>
      <w:r w:rsidR="00720355">
        <w:rPr>
          <w:rFonts w:ascii="Times New Roman" w:hAnsi="Times New Roman" w:cs="Times New Roman"/>
          <w:color w:val="000000"/>
          <w:lang w:val="es-CO"/>
        </w:rPr>
        <w:t xml:space="preserve"> en el intento de generar </w:t>
      </w:r>
      <w:r w:rsidR="00A833A9">
        <w:rPr>
          <w:rFonts w:ascii="Times New Roman" w:hAnsi="Times New Roman" w:cs="Times New Roman"/>
          <w:color w:val="000000"/>
          <w:lang w:val="es-CO"/>
        </w:rPr>
        <w:t>una c</w:t>
      </w:r>
      <w:r w:rsidR="00097F82" w:rsidRPr="00FC107B">
        <w:rPr>
          <w:rFonts w:ascii="Times New Roman" w:hAnsi="Times New Roman" w:cs="Times New Roman"/>
          <w:color w:val="000000"/>
          <w:lang w:val="es-CO"/>
        </w:rPr>
        <w:t xml:space="preserve">adena  </w:t>
      </w:r>
      <w:proofErr w:type="spellStart"/>
      <w:r w:rsidR="00097F82" w:rsidRPr="00FC107B">
        <w:rPr>
          <w:rFonts w:ascii="Times New Roman" w:hAnsi="Times New Roman" w:cs="Times New Roman"/>
          <w:color w:val="000000"/>
          <w:lang w:val="es-CO"/>
        </w:rPr>
        <w:t>postconsumo</w:t>
      </w:r>
      <w:proofErr w:type="spellEnd"/>
      <w:r w:rsidR="00097F82" w:rsidRPr="00FC107B">
        <w:rPr>
          <w:rFonts w:ascii="Times New Roman" w:hAnsi="Times New Roman" w:cs="Times New Roman"/>
          <w:color w:val="000000"/>
          <w:lang w:val="es-CO"/>
        </w:rPr>
        <w:t>.</w:t>
      </w:r>
      <w:r w:rsidR="009C41B0" w:rsidRPr="009C41B0">
        <w:rPr>
          <w:rFonts w:ascii="Times New Roman" w:hAnsi="Times New Roman" w:cs="Times New Roman"/>
          <w:color w:val="000000"/>
          <w:lang w:val="es-CO"/>
        </w:rPr>
        <w:t xml:space="preserve"> </w:t>
      </w:r>
      <w:r w:rsidR="009C41B0">
        <w:rPr>
          <w:rFonts w:ascii="Times New Roman" w:hAnsi="Times New Roman" w:cs="Times New Roman"/>
          <w:color w:val="000000"/>
          <w:lang w:val="es-CO"/>
        </w:rPr>
        <w:t xml:space="preserve">La figura de sistemas de gestión ambiental al interior de las empresas e industria </w:t>
      </w:r>
      <w:r w:rsidR="009C41B0" w:rsidRPr="00FC107B">
        <w:rPr>
          <w:rFonts w:ascii="Times New Roman" w:hAnsi="Times New Roman" w:cs="Times New Roman"/>
          <w:color w:val="000000"/>
          <w:lang w:val="es-CO"/>
        </w:rPr>
        <w:t xml:space="preserve"> </w:t>
      </w:r>
      <w:r w:rsidR="009C41B0">
        <w:rPr>
          <w:rFonts w:ascii="Times New Roman" w:hAnsi="Times New Roman" w:cs="Times New Roman"/>
          <w:color w:val="000000"/>
          <w:lang w:val="es-CO"/>
        </w:rPr>
        <w:t>comienzan a</w:t>
      </w:r>
      <w:r w:rsidR="006C0AFA">
        <w:rPr>
          <w:rFonts w:ascii="Times New Roman" w:hAnsi="Times New Roman" w:cs="Times New Roman"/>
          <w:color w:val="000000"/>
          <w:lang w:val="es-CO"/>
        </w:rPr>
        <w:t xml:space="preserve"> contribuir</w:t>
      </w:r>
      <w:r w:rsidR="009C41B0">
        <w:rPr>
          <w:rFonts w:ascii="Times New Roman" w:hAnsi="Times New Roman" w:cs="Times New Roman"/>
          <w:color w:val="000000"/>
          <w:lang w:val="es-CO"/>
        </w:rPr>
        <w:t xml:space="preserve"> a este respecto.</w:t>
      </w:r>
    </w:p>
    <w:p w14:paraId="6F750148" w14:textId="77777777" w:rsidR="006C21E6" w:rsidRDefault="006C21E6" w:rsidP="00DF62B1">
      <w:pPr>
        <w:spacing w:after="0" w:line="276" w:lineRule="auto"/>
        <w:jc w:val="both"/>
        <w:rPr>
          <w:rFonts w:ascii="Times New Roman" w:hAnsi="Times New Roman" w:cs="Times New Roman"/>
          <w:color w:val="000000"/>
          <w:lang w:val="es-CO"/>
        </w:rPr>
      </w:pPr>
    </w:p>
    <w:p w14:paraId="5CB85ADA" w14:textId="00ECE634" w:rsidR="00A833A9" w:rsidRDefault="00A833A9" w:rsidP="00A833A9">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Se ha priorizado en los d</w:t>
      </w:r>
      <w:r w:rsidRPr="00FC107B">
        <w:rPr>
          <w:rFonts w:ascii="Times New Roman" w:hAnsi="Times New Roman" w:cs="Times New Roman"/>
          <w:color w:val="000000"/>
          <w:lang w:val="es-CO"/>
        </w:rPr>
        <w:t>esechos</w:t>
      </w:r>
      <w:r>
        <w:rPr>
          <w:rFonts w:ascii="Times New Roman" w:hAnsi="Times New Roman" w:cs="Times New Roman"/>
          <w:color w:val="000000"/>
          <w:lang w:val="es-CO"/>
        </w:rPr>
        <w:t xml:space="preserve"> como:</w:t>
      </w:r>
      <w:r w:rsidRPr="00FC107B">
        <w:rPr>
          <w:rFonts w:ascii="Times New Roman" w:hAnsi="Times New Roman" w:cs="Times New Roman"/>
          <w:color w:val="000000"/>
          <w:lang w:val="es-CO"/>
        </w:rPr>
        <w:t xml:space="preserve"> medicamentos (farmacéuticos) vencidos,  pilas, baterías de plomo acido, celulares</w:t>
      </w:r>
      <w:r>
        <w:rPr>
          <w:rFonts w:ascii="Times New Roman" w:hAnsi="Times New Roman" w:cs="Times New Roman"/>
          <w:color w:val="000000"/>
          <w:lang w:val="es-CO"/>
        </w:rPr>
        <w:t>,</w:t>
      </w:r>
      <w:r w:rsidRPr="00FC107B">
        <w:rPr>
          <w:rFonts w:ascii="Times New Roman" w:hAnsi="Times New Roman" w:cs="Times New Roman"/>
          <w:color w:val="000000"/>
          <w:lang w:val="es-CO"/>
        </w:rPr>
        <w:t xml:space="preserve"> computadoras, aceites usa</w:t>
      </w:r>
      <w:r>
        <w:rPr>
          <w:rFonts w:ascii="Times New Roman" w:hAnsi="Times New Roman" w:cs="Times New Roman"/>
          <w:color w:val="000000"/>
          <w:lang w:val="es-CO"/>
        </w:rPr>
        <w:t xml:space="preserve">dos, bombillas, aparatos </w:t>
      </w:r>
      <w:r w:rsidRPr="00FC107B">
        <w:rPr>
          <w:rFonts w:ascii="Times New Roman" w:hAnsi="Times New Roman" w:cs="Times New Roman"/>
          <w:color w:val="000000"/>
          <w:lang w:val="es-CO"/>
        </w:rPr>
        <w:t>domésticos eléctricos y electrónicos, envases de plaguicidas y agroquímicos con</w:t>
      </w:r>
      <w:r>
        <w:rPr>
          <w:rFonts w:ascii="Times New Roman" w:hAnsi="Times New Roman" w:cs="Times New Roman"/>
          <w:color w:val="000000"/>
          <w:lang w:val="es-CO"/>
        </w:rPr>
        <w:t xml:space="preserve"> residuos tóxicos, llantas e impresoras </w:t>
      </w:r>
      <w:r w:rsidR="00DF62B1">
        <w:rPr>
          <w:rFonts w:ascii="Times New Roman" w:hAnsi="Times New Roman" w:cs="Times New Roman"/>
          <w:color w:val="000000"/>
          <w:lang w:val="es-CO"/>
        </w:rPr>
        <w:t xml:space="preserve">de los cuales </w:t>
      </w:r>
      <w:r>
        <w:rPr>
          <w:rFonts w:ascii="Times New Roman" w:hAnsi="Times New Roman" w:cs="Times New Roman"/>
          <w:color w:val="000000"/>
          <w:lang w:val="es-CO"/>
        </w:rPr>
        <w:t xml:space="preserve">desechan </w:t>
      </w:r>
      <w:r w:rsidR="00DF62B1">
        <w:rPr>
          <w:rFonts w:ascii="Times New Roman" w:hAnsi="Times New Roman" w:cs="Times New Roman"/>
          <w:color w:val="000000"/>
          <w:lang w:val="es-CO"/>
        </w:rPr>
        <w:t>toneladas anualmente.</w:t>
      </w:r>
      <w:r w:rsidR="009C41B0" w:rsidRPr="00FC107B">
        <w:rPr>
          <w:rFonts w:ascii="Times New Roman" w:hAnsi="Times New Roman" w:cs="Times New Roman"/>
          <w:color w:val="000000"/>
          <w:lang w:val="es-CO"/>
        </w:rPr>
        <w:t xml:space="preserve">  Alargar la vida útil, utilización de despiece, reciclaje tecnológico.  </w:t>
      </w:r>
    </w:p>
    <w:p w14:paraId="4595F3DD" w14:textId="77777777" w:rsidR="00721359" w:rsidRDefault="00721359" w:rsidP="00A833A9">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2"/>
        <w:gridCol w:w="6346"/>
      </w:tblGrid>
      <w:tr w:rsidR="00A755A2" w:rsidRPr="000846F3" w14:paraId="0655C192" w14:textId="77777777" w:rsidTr="00F42F07">
        <w:tc>
          <w:tcPr>
            <w:tcW w:w="9033" w:type="dxa"/>
            <w:gridSpan w:val="2"/>
            <w:shd w:val="clear" w:color="auto" w:fill="0D0D0D" w:themeFill="text1" w:themeFillTint="F2"/>
          </w:tcPr>
          <w:p w14:paraId="73365487" w14:textId="77777777" w:rsidR="00A755A2" w:rsidRPr="000846F3" w:rsidRDefault="00A755A2" w:rsidP="00F42F07">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A755A2" w:rsidRPr="000846F3" w14:paraId="4AFAB9E6" w14:textId="77777777" w:rsidTr="00F42F07">
        <w:tc>
          <w:tcPr>
            <w:tcW w:w="2518" w:type="dxa"/>
          </w:tcPr>
          <w:p w14:paraId="22EFC1B4" w14:textId="77777777" w:rsidR="00A755A2" w:rsidRPr="000846F3" w:rsidRDefault="00A755A2" w:rsidP="00F42F07">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2E6CAB0" w14:textId="77777777" w:rsidR="00A755A2" w:rsidRPr="000846F3" w:rsidRDefault="00A755A2" w:rsidP="00F42F07">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1</w:t>
            </w:r>
          </w:p>
        </w:tc>
      </w:tr>
      <w:tr w:rsidR="00A755A2" w:rsidRPr="004661FF" w14:paraId="7DA0AFFF" w14:textId="77777777" w:rsidTr="00F42F07">
        <w:tc>
          <w:tcPr>
            <w:tcW w:w="2518" w:type="dxa"/>
          </w:tcPr>
          <w:p w14:paraId="0FBA7EFB" w14:textId="77777777" w:rsidR="00A755A2" w:rsidRPr="000846F3" w:rsidRDefault="00A755A2" w:rsidP="00F42F07">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Descripción</w:t>
            </w:r>
          </w:p>
        </w:tc>
        <w:tc>
          <w:tcPr>
            <w:tcW w:w="6515" w:type="dxa"/>
          </w:tcPr>
          <w:p w14:paraId="00A60F2C" w14:textId="48572E92" w:rsidR="00A755A2" w:rsidRPr="004661FF" w:rsidRDefault="00A755A2" w:rsidP="00F42F07">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Ilustra </w:t>
            </w:r>
            <w:r w:rsidR="00F42F07">
              <w:rPr>
                <w:rFonts w:ascii="Times New Roman" w:hAnsi="Times New Roman" w:cs="Times New Roman"/>
                <w:color w:val="000000"/>
                <w:sz w:val="24"/>
                <w:szCs w:val="24"/>
                <w:lang w:val="es-CO"/>
              </w:rPr>
              <w:t>la contaminación por uno de los productos más comunes y que está en la lista de priorizados para que la industria se encargue de su ciclo.</w:t>
            </w:r>
          </w:p>
        </w:tc>
      </w:tr>
      <w:tr w:rsidR="00A755A2" w:rsidRPr="000846F3" w14:paraId="0B5B0EBC" w14:textId="77777777" w:rsidTr="00F42F07">
        <w:tc>
          <w:tcPr>
            <w:tcW w:w="2518" w:type="dxa"/>
          </w:tcPr>
          <w:p w14:paraId="188CBF81" w14:textId="77777777" w:rsidR="00A755A2" w:rsidRPr="000846F3" w:rsidRDefault="00A755A2" w:rsidP="00F42F07">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6A9B6C3C" w14:textId="77777777" w:rsidR="00A755A2" w:rsidRDefault="00A755A2" w:rsidP="00F42F07">
            <w:pPr>
              <w:spacing w:line="276" w:lineRule="auto"/>
              <w:jc w:val="both"/>
              <w:rPr>
                <w:rFonts w:ascii="Times New Roman" w:hAnsi="Times New Roman" w:cs="Times New Roman"/>
                <w:color w:val="000000"/>
                <w:sz w:val="24"/>
                <w:szCs w:val="24"/>
                <w:lang w:val="es-CO"/>
              </w:rPr>
            </w:pPr>
          </w:p>
          <w:p w14:paraId="679438B9" w14:textId="187218E1" w:rsidR="00A755A2" w:rsidRPr="002E6184" w:rsidRDefault="00A755A2" w:rsidP="00F42F07">
            <w:pPr>
              <w:spacing w:line="276" w:lineRule="auto"/>
              <w:jc w:val="both"/>
              <w:rPr>
                <w:rFonts w:ascii="Times New Roman" w:hAnsi="Times New Roman" w:cs="Times New Roman"/>
                <w:color w:val="000000"/>
                <w:sz w:val="24"/>
                <w:szCs w:val="24"/>
              </w:rPr>
            </w:pPr>
            <w:r w:rsidRPr="005343E0">
              <w:rPr>
                <w:rFonts w:ascii="Times New Roman" w:hAnsi="Times New Roman" w:cs="Times New Roman"/>
                <w:color w:val="000000"/>
                <w:sz w:val="24"/>
                <w:szCs w:val="24"/>
                <w:lang w:val="es-CO"/>
              </w:rPr>
              <w:t xml:space="preserve">Número de la imagen </w:t>
            </w:r>
            <w:r w:rsidR="00F42F07">
              <w:rPr>
                <w:rFonts w:ascii="Arial" w:hAnsi="Arial" w:cs="Arial"/>
                <w:color w:val="333333"/>
                <w:sz w:val="18"/>
                <w:szCs w:val="18"/>
                <w:shd w:val="clear" w:color="auto" w:fill="FFFFFF"/>
              </w:rPr>
              <w:t>186871571</w:t>
            </w:r>
          </w:p>
          <w:p w14:paraId="3C5105DF" w14:textId="77777777" w:rsidR="00A755A2" w:rsidRPr="000846F3" w:rsidRDefault="00A755A2" w:rsidP="00F42F07">
            <w:pPr>
              <w:spacing w:line="276" w:lineRule="auto"/>
              <w:jc w:val="both"/>
              <w:rPr>
                <w:rFonts w:ascii="Times New Roman" w:hAnsi="Times New Roman" w:cs="Times New Roman"/>
                <w:color w:val="000000"/>
                <w:sz w:val="24"/>
                <w:szCs w:val="24"/>
              </w:rPr>
            </w:pPr>
          </w:p>
        </w:tc>
      </w:tr>
      <w:tr w:rsidR="00A755A2" w:rsidRPr="000846F3" w14:paraId="39633599" w14:textId="77777777" w:rsidTr="00F42F07">
        <w:tc>
          <w:tcPr>
            <w:tcW w:w="2518" w:type="dxa"/>
          </w:tcPr>
          <w:p w14:paraId="3F510A27" w14:textId="77777777" w:rsidR="00A755A2" w:rsidRPr="000846F3" w:rsidRDefault="00A755A2" w:rsidP="00F42F07">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2FF5B6D" w14:textId="2EBECC74" w:rsidR="00A755A2" w:rsidRPr="000846F3" w:rsidRDefault="00F42F07" w:rsidP="00F42F07">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Anualmente se desechan toneladas de llantas en el mundo. Es un desecho que genera bastante contaminación, ya que es común verlas dispuestas para hogueras, obstruyendo el espacio público, o como foco de acumulación de aguas retenidas que luego generan microorganismos peligrosos.</w:t>
            </w:r>
          </w:p>
        </w:tc>
      </w:tr>
    </w:tbl>
    <w:p w14:paraId="5F6EB366" w14:textId="77777777" w:rsidR="00A755A2" w:rsidRPr="00FC107B" w:rsidRDefault="00A755A2" w:rsidP="00A833A9">
      <w:pPr>
        <w:spacing w:after="0" w:line="276" w:lineRule="auto"/>
        <w:jc w:val="both"/>
        <w:rPr>
          <w:rFonts w:ascii="Times New Roman" w:hAnsi="Times New Roman" w:cs="Times New Roman"/>
          <w:color w:val="000000"/>
          <w:lang w:val="es-CO"/>
        </w:rPr>
      </w:pPr>
    </w:p>
    <w:p w14:paraId="49651967" w14:textId="10F32FBE" w:rsidR="00FC107B" w:rsidRDefault="00FC107B" w:rsidP="00FC107B">
      <w:pPr>
        <w:spacing w:after="0" w:line="276" w:lineRule="auto"/>
        <w:jc w:val="both"/>
        <w:rPr>
          <w:rFonts w:ascii="Times New Roman" w:hAnsi="Times New Roman" w:cs="Times New Roman"/>
          <w:color w:val="000000"/>
          <w:lang w:val="es-CO"/>
        </w:rPr>
      </w:pPr>
    </w:p>
    <w:p w14:paraId="2F80E84A" w14:textId="10021A3D" w:rsidR="00DF62B1" w:rsidRPr="00FC107B" w:rsidRDefault="00DF62B1" w:rsidP="00FC10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Pero para que esto muestre resultados de impacto es necesario que se conjuguen las dos iniciativas, por un lado la responsabilidad de las personas de t</w:t>
      </w:r>
      <w:r w:rsidR="006C0AFA">
        <w:rPr>
          <w:rFonts w:ascii="Times New Roman" w:hAnsi="Times New Roman" w:cs="Times New Roman"/>
          <w:color w:val="000000"/>
          <w:lang w:val="es-CO"/>
        </w:rPr>
        <w:t>ransformar</w:t>
      </w:r>
      <w:r w:rsidRPr="00FC107B">
        <w:rPr>
          <w:rFonts w:ascii="Times New Roman" w:hAnsi="Times New Roman" w:cs="Times New Roman"/>
          <w:color w:val="000000"/>
          <w:lang w:val="es-CO"/>
        </w:rPr>
        <w:t xml:space="preserve"> hábitos</w:t>
      </w:r>
      <w:r w:rsidR="007A54A4">
        <w:rPr>
          <w:rFonts w:ascii="Times New Roman" w:hAnsi="Times New Roman" w:cs="Times New Roman"/>
          <w:color w:val="000000"/>
          <w:lang w:val="es-CO"/>
        </w:rPr>
        <w:t xml:space="preserve"> en cuanto a </w:t>
      </w:r>
      <w:r>
        <w:rPr>
          <w:rFonts w:ascii="Times New Roman" w:hAnsi="Times New Roman" w:cs="Times New Roman"/>
          <w:color w:val="000000"/>
          <w:lang w:val="es-CO"/>
        </w:rPr>
        <w:t>consciencia de consumo; y por otro lado, la r</w:t>
      </w:r>
      <w:r w:rsidRPr="00FC107B">
        <w:rPr>
          <w:rFonts w:ascii="Times New Roman" w:hAnsi="Times New Roman" w:cs="Times New Roman"/>
          <w:color w:val="000000"/>
          <w:lang w:val="es-CO"/>
        </w:rPr>
        <w:t>esponsabilidad ambiental de las empresas y</w:t>
      </w:r>
      <w:r>
        <w:rPr>
          <w:rFonts w:ascii="Times New Roman" w:hAnsi="Times New Roman" w:cs="Times New Roman"/>
          <w:color w:val="000000"/>
          <w:lang w:val="es-CO"/>
        </w:rPr>
        <w:t xml:space="preserve"> la industria.</w:t>
      </w:r>
    </w:p>
    <w:p w14:paraId="29F3FEB5" w14:textId="77777777" w:rsidR="002E4D9B" w:rsidRDefault="002E4D9B" w:rsidP="00FC107B">
      <w:pPr>
        <w:spacing w:after="0" w:line="276" w:lineRule="auto"/>
        <w:jc w:val="both"/>
        <w:rPr>
          <w:rFonts w:ascii="Times New Roman" w:hAnsi="Times New Roman" w:cs="Times New Roman"/>
          <w:color w:val="000000"/>
          <w:lang w:val="es-CO"/>
        </w:rPr>
      </w:pPr>
    </w:p>
    <w:p w14:paraId="063B21BB" w14:textId="77777777" w:rsidR="00BB7332" w:rsidRDefault="00BB7332" w:rsidP="00FC107B">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90"/>
        <w:gridCol w:w="6338"/>
      </w:tblGrid>
      <w:tr w:rsidR="00BB7332" w:rsidRPr="000846F3" w14:paraId="64BDA754" w14:textId="77777777" w:rsidTr="001F441F">
        <w:tc>
          <w:tcPr>
            <w:tcW w:w="8978" w:type="dxa"/>
            <w:gridSpan w:val="2"/>
            <w:shd w:val="clear" w:color="auto" w:fill="000000" w:themeFill="text1"/>
          </w:tcPr>
          <w:p w14:paraId="3F3EBBF6" w14:textId="77777777" w:rsidR="00BB7332" w:rsidRPr="000846F3" w:rsidRDefault="00BB7332" w:rsidP="001F441F">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B7332" w:rsidRPr="000846F3" w14:paraId="22E295AE" w14:textId="77777777" w:rsidTr="001F441F">
        <w:tc>
          <w:tcPr>
            <w:tcW w:w="2518" w:type="dxa"/>
          </w:tcPr>
          <w:p w14:paraId="5AC92EFC" w14:textId="77777777" w:rsidR="00BB7332" w:rsidRPr="000846F3" w:rsidRDefault="00BB7332" w:rsidP="001F441F">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731C61D8" w14:textId="023128EB" w:rsidR="00BB7332" w:rsidRPr="00DA2D0F" w:rsidRDefault="00BB7332" w:rsidP="00BB7332">
            <w:pPr>
              <w:spacing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Durante la </w:t>
            </w:r>
            <w:r w:rsidRPr="00FC107B">
              <w:rPr>
                <w:rFonts w:ascii="Times New Roman" w:hAnsi="Times New Roman" w:cs="Times New Roman"/>
                <w:color w:val="000000"/>
                <w:lang w:val="es-CO"/>
              </w:rPr>
              <w:t>Cumbre de río 2012 José “Pepe” Mujica. Presid</w:t>
            </w:r>
            <w:r>
              <w:rPr>
                <w:rFonts w:ascii="Times New Roman" w:hAnsi="Times New Roman" w:cs="Times New Roman"/>
                <w:color w:val="000000"/>
                <w:lang w:val="es-CO"/>
              </w:rPr>
              <w:t>ente de la República de Uruguay, expreso:</w:t>
            </w:r>
            <w:r w:rsidRPr="00FC107B">
              <w:rPr>
                <w:rFonts w:ascii="Times New Roman" w:hAnsi="Times New Roman" w:cs="Times New Roman"/>
                <w:color w:val="000000"/>
                <w:lang w:val="es-CO"/>
              </w:rPr>
              <w:t xml:space="preserve"> El primer elemento del medio ambiente </w:t>
            </w:r>
            <w:r>
              <w:rPr>
                <w:rFonts w:ascii="Times New Roman" w:hAnsi="Times New Roman" w:cs="Times New Roman"/>
                <w:color w:val="000000"/>
                <w:lang w:val="es-CO"/>
              </w:rPr>
              <w:t xml:space="preserve">se llama felicidad humana.  </w:t>
            </w:r>
          </w:p>
        </w:tc>
      </w:tr>
    </w:tbl>
    <w:p w14:paraId="3091DB86" w14:textId="77777777" w:rsidR="00BB7332" w:rsidRDefault="00BB7332" w:rsidP="00FC107B">
      <w:pPr>
        <w:spacing w:after="0" w:line="276" w:lineRule="auto"/>
        <w:jc w:val="both"/>
        <w:rPr>
          <w:rFonts w:ascii="Times New Roman" w:hAnsi="Times New Roman" w:cs="Times New Roman"/>
          <w:color w:val="000000"/>
          <w:lang w:val="es-CO"/>
        </w:rPr>
      </w:pPr>
    </w:p>
    <w:p w14:paraId="2589BFDA" w14:textId="77777777" w:rsidR="00BB7332" w:rsidRDefault="00BB7332" w:rsidP="00FC107B">
      <w:pPr>
        <w:spacing w:after="0" w:line="276" w:lineRule="auto"/>
        <w:jc w:val="both"/>
        <w:rPr>
          <w:rFonts w:ascii="Times New Roman" w:hAnsi="Times New Roman" w:cs="Times New Roman"/>
          <w:color w:val="000000"/>
          <w:lang w:val="es-CO"/>
        </w:rPr>
      </w:pPr>
    </w:p>
    <w:p w14:paraId="637B3F22" w14:textId="0E917ED9"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523CC5C4" w14:textId="358E6DE0" w:rsidR="00FC107B" w:rsidRDefault="00FC107B" w:rsidP="00FC107B">
      <w:pPr>
        <w:spacing w:after="0" w:line="276" w:lineRule="auto"/>
        <w:jc w:val="both"/>
        <w:rPr>
          <w:rFonts w:ascii="Times New Roman" w:hAnsi="Times New Roman" w:cs="Times New Roman"/>
          <w:color w:val="000000"/>
          <w:lang w:val="es-CO"/>
        </w:rPr>
      </w:pPr>
    </w:p>
    <w:p w14:paraId="1C762333" w14:textId="77777777" w:rsidR="004624DB" w:rsidRDefault="004F1952" w:rsidP="004F1952">
      <w:pPr>
        <w:spacing w:after="0"/>
        <w:jc w:val="both"/>
        <w:textAlignment w:val="baseline"/>
        <w:rPr>
          <w:rFonts w:ascii="Calibri" w:eastAsia="Times New Roman" w:hAnsi="Calibri" w:cs="Segoe UI"/>
          <w:sz w:val="22"/>
          <w:szCs w:val="22"/>
          <w:lang w:val="es-CO" w:eastAsia="es-CO"/>
        </w:rPr>
      </w:pPr>
      <w:r w:rsidRPr="004F1952">
        <w:rPr>
          <w:rFonts w:ascii="Calibri" w:eastAsia="Times New Roman" w:hAnsi="Calibri" w:cs="Segoe UI"/>
          <w:sz w:val="22"/>
          <w:szCs w:val="22"/>
          <w:lang w:val="es-CO" w:eastAsia="es-CO"/>
        </w:rPr>
        <w:t> </w:t>
      </w:r>
    </w:p>
    <w:tbl>
      <w:tblPr>
        <w:tblStyle w:val="Tablaconcuadrcula"/>
        <w:tblW w:w="0" w:type="auto"/>
        <w:tblInd w:w="-856" w:type="dxa"/>
        <w:tblLook w:val="04A0" w:firstRow="1" w:lastRow="0" w:firstColumn="1" w:lastColumn="0" w:noHBand="0" w:noVBand="1"/>
      </w:tblPr>
      <w:tblGrid>
        <w:gridCol w:w="1777"/>
        <w:gridCol w:w="7907"/>
      </w:tblGrid>
      <w:tr w:rsidR="007536CB" w:rsidRPr="000846F3" w14:paraId="6DF6507B" w14:textId="77777777" w:rsidTr="00265003">
        <w:tc>
          <w:tcPr>
            <w:tcW w:w="9684" w:type="dxa"/>
            <w:gridSpan w:val="2"/>
            <w:shd w:val="clear" w:color="auto" w:fill="000000" w:themeFill="text1"/>
          </w:tcPr>
          <w:p w14:paraId="3BF62BAD" w14:textId="77777777" w:rsidR="007536CB" w:rsidRPr="000846F3" w:rsidRDefault="007536CB" w:rsidP="0000552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7536CB" w:rsidRPr="003C675F" w14:paraId="6624EE86" w14:textId="77777777" w:rsidTr="007536CB">
        <w:tc>
          <w:tcPr>
            <w:tcW w:w="1777" w:type="dxa"/>
          </w:tcPr>
          <w:p w14:paraId="1D7A6736" w14:textId="77777777" w:rsidR="007536CB" w:rsidRPr="000846F3" w:rsidRDefault="007536CB" w:rsidP="0000552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7907" w:type="dxa"/>
          </w:tcPr>
          <w:p w14:paraId="7BD64513" w14:textId="217AC999" w:rsidR="007536CB" w:rsidRPr="000846F3" w:rsidRDefault="007536CB" w:rsidP="007536CB">
            <w:pPr>
              <w:spacing w:line="276" w:lineRule="auto"/>
              <w:jc w:val="both"/>
              <w:rPr>
                <w:rFonts w:ascii="Times New Roman" w:hAnsi="Times New Roman" w:cs="Times New Roman"/>
                <w:b/>
                <w:sz w:val="24"/>
                <w:szCs w:val="24"/>
              </w:rPr>
            </w:pPr>
            <w:r w:rsidRPr="007536CB">
              <w:rPr>
                <w:rFonts w:ascii="Times New Roman" w:hAnsi="Times New Roman" w:cs="Times New Roman"/>
                <w:b/>
                <w:sz w:val="24"/>
                <w:szCs w:val="24"/>
              </w:rPr>
              <w:t>Princip</w:t>
            </w:r>
            <w:r>
              <w:rPr>
                <w:rFonts w:ascii="Times New Roman" w:hAnsi="Times New Roman" w:cs="Times New Roman"/>
                <w:b/>
                <w:sz w:val="24"/>
                <w:szCs w:val="24"/>
              </w:rPr>
              <w:t>ales Convenios Internacionales para la Protección del Medio Ambiente</w:t>
            </w:r>
          </w:p>
        </w:tc>
      </w:tr>
      <w:tr w:rsidR="007536CB" w:rsidRPr="000846F3" w14:paraId="3FA19E39" w14:textId="77777777" w:rsidTr="007536CB">
        <w:tc>
          <w:tcPr>
            <w:tcW w:w="1777" w:type="dxa"/>
          </w:tcPr>
          <w:p w14:paraId="31DF7800" w14:textId="77777777" w:rsidR="007536CB" w:rsidRPr="000846F3" w:rsidRDefault="007536CB" w:rsidP="0000552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7907" w:type="dxa"/>
          </w:tcPr>
          <w:p w14:paraId="45328EEB" w14:textId="57421320" w:rsidR="007536CB" w:rsidRPr="000846F3" w:rsidRDefault="007536CB" w:rsidP="00005524">
            <w:pPr>
              <w:spacing w:line="276" w:lineRule="auto"/>
              <w:jc w:val="both"/>
              <w:rPr>
                <w:rFonts w:ascii="Times New Roman" w:hAnsi="Times New Roman" w:cs="Times New Roman"/>
                <w:sz w:val="24"/>
                <w:szCs w:val="24"/>
              </w:rPr>
            </w:pPr>
          </w:p>
        </w:tc>
      </w:tr>
    </w:tbl>
    <w:p w14:paraId="28B11625" w14:textId="77777777" w:rsidR="004624DB" w:rsidRDefault="004624DB" w:rsidP="004F1952">
      <w:pPr>
        <w:spacing w:after="0"/>
        <w:jc w:val="both"/>
        <w:textAlignment w:val="baseline"/>
        <w:rPr>
          <w:rFonts w:ascii="Calibri" w:eastAsia="Times New Roman" w:hAnsi="Calibri" w:cs="Segoe UI"/>
          <w:sz w:val="22"/>
          <w:szCs w:val="22"/>
          <w:lang w:val="es-CO" w:eastAsia="es-CO"/>
        </w:rPr>
      </w:pPr>
    </w:p>
    <w:tbl>
      <w:tblPr>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3"/>
        <w:gridCol w:w="1261"/>
        <w:gridCol w:w="1673"/>
        <w:gridCol w:w="899"/>
        <w:gridCol w:w="995"/>
        <w:gridCol w:w="1559"/>
      </w:tblGrid>
      <w:tr w:rsidR="007536CB" w:rsidRPr="00287679" w14:paraId="64453C49" w14:textId="77777777" w:rsidTr="00265003">
        <w:tc>
          <w:tcPr>
            <w:tcW w:w="1263" w:type="dxa"/>
            <w:shd w:val="clear" w:color="auto" w:fill="auto"/>
            <w:hideMark/>
          </w:tcPr>
          <w:p w14:paraId="769DBC30"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b/>
                <w:bCs/>
                <w:lang w:val="es-CO" w:eastAsia="es-CO"/>
              </w:rPr>
            </w:pPr>
            <w:r w:rsidRPr="00287679">
              <w:rPr>
                <w:rFonts w:ascii="Times New Roman" w:eastAsia="Times New Roman" w:hAnsi="Times New Roman" w:cs="Times New Roman"/>
                <w:b/>
                <w:bCs/>
                <w:lang w:val="es-CO" w:eastAsia="es-CO"/>
              </w:rPr>
              <w:t>Convenio  </w:t>
            </w:r>
          </w:p>
        </w:tc>
        <w:tc>
          <w:tcPr>
            <w:tcW w:w="1261" w:type="dxa"/>
            <w:shd w:val="clear" w:color="auto" w:fill="auto"/>
            <w:hideMark/>
          </w:tcPr>
          <w:p w14:paraId="1C496E5B"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b/>
                <w:bCs/>
                <w:lang w:val="es-CO" w:eastAsia="es-CO"/>
              </w:rPr>
            </w:pPr>
            <w:r w:rsidRPr="00287679">
              <w:rPr>
                <w:rFonts w:ascii="Times New Roman" w:eastAsia="Times New Roman" w:hAnsi="Times New Roman" w:cs="Times New Roman"/>
                <w:b/>
                <w:bCs/>
                <w:lang w:val="es-CO" w:eastAsia="es-CO"/>
              </w:rPr>
              <w:t>Vigencia  </w:t>
            </w:r>
          </w:p>
        </w:tc>
        <w:tc>
          <w:tcPr>
            <w:tcW w:w="1673" w:type="dxa"/>
            <w:shd w:val="clear" w:color="auto" w:fill="auto"/>
            <w:hideMark/>
          </w:tcPr>
          <w:p w14:paraId="481B68B5"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b/>
                <w:bCs/>
                <w:lang w:val="es-CO" w:eastAsia="es-CO"/>
              </w:rPr>
            </w:pPr>
            <w:r w:rsidRPr="00287679">
              <w:rPr>
                <w:rFonts w:ascii="Times New Roman" w:eastAsia="Times New Roman" w:hAnsi="Times New Roman" w:cs="Times New Roman"/>
                <w:b/>
                <w:bCs/>
                <w:lang w:val="es-CO" w:eastAsia="es-CO"/>
              </w:rPr>
              <w:t>Objetivo   </w:t>
            </w:r>
          </w:p>
        </w:tc>
        <w:tc>
          <w:tcPr>
            <w:tcW w:w="899" w:type="dxa"/>
            <w:shd w:val="clear" w:color="auto" w:fill="auto"/>
            <w:hideMark/>
          </w:tcPr>
          <w:p w14:paraId="5E8CC4D0"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b/>
                <w:bCs/>
                <w:lang w:val="es-CO" w:eastAsia="es-CO"/>
              </w:rPr>
            </w:pPr>
            <w:r w:rsidRPr="00287679">
              <w:rPr>
                <w:rFonts w:ascii="Times New Roman" w:eastAsia="Times New Roman" w:hAnsi="Times New Roman" w:cs="Times New Roman"/>
                <w:b/>
                <w:bCs/>
                <w:lang w:val="es-CO" w:eastAsia="es-CO"/>
              </w:rPr>
              <w:t>Lugar  </w:t>
            </w:r>
          </w:p>
        </w:tc>
        <w:tc>
          <w:tcPr>
            <w:tcW w:w="995" w:type="dxa"/>
          </w:tcPr>
          <w:p w14:paraId="4919E26A" w14:textId="27E48243" w:rsidR="007536CB" w:rsidRPr="00287679" w:rsidRDefault="007536CB" w:rsidP="007536CB">
            <w:pPr>
              <w:spacing w:beforeAutospacing="1" w:after="0" w:afterAutospacing="1"/>
              <w:textAlignment w:val="baseline"/>
              <w:rPr>
                <w:rFonts w:ascii="Times New Roman" w:eastAsia="Times New Roman" w:hAnsi="Times New Roman" w:cs="Times New Roman"/>
                <w:b/>
                <w:bCs/>
                <w:lang w:val="es-CO" w:eastAsia="es-CO"/>
              </w:rPr>
            </w:pPr>
            <w:r w:rsidRPr="00287679">
              <w:rPr>
                <w:rFonts w:ascii="Times New Roman" w:eastAsia="Times New Roman" w:hAnsi="Times New Roman" w:cs="Times New Roman"/>
                <w:b/>
                <w:bCs/>
                <w:lang w:val="es-CO" w:eastAsia="es-CO"/>
              </w:rPr>
              <w:t>Número de países  firmantes  </w:t>
            </w:r>
          </w:p>
        </w:tc>
        <w:tc>
          <w:tcPr>
            <w:tcW w:w="1559" w:type="dxa"/>
          </w:tcPr>
          <w:p w14:paraId="59675054" w14:textId="2127621E" w:rsidR="007536CB" w:rsidRPr="00287679" w:rsidRDefault="008528AB" w:rsidP="007536CB">
            <w:pPr>
              <w:spacing w:beforeAutospacing="1" w:after="0" w:afterAutospacing="1"/>
              <w:textAlignment w:val="baseline"/>
              <w:rPr>
                <w:rFonts w:ascii="Times New Roman" w:eastAsia="Times New Roman" w:hAnsi="Times New Roman" w:cs="Times New Roman"/>
                <w:b/>
                <w:bCs/>
                <w:lang w:val="es-CO" w:eastAsia="es-CO"/>
              </w:rPr>
            </w:pPr>
            <w:r w:rsidRPr="00287679">
              <w:rPr>
                <w:rFonts w:ascii="Times New Roman" w:eastAsia="Times New Roman" w:hAnsi="Times New Roman" w:cs="Times New Roman"/>
                <w:b/>
                <w:bCs/>
                <w:lang w:val="es-CO" w:eastAsia="es-CO"/>
              </w:rPr>
              <w:t xml:space="preserve">Código </w:t>
            </w:r>
            <w:proofErr w:type="spellStart"/>
            <w:r w:rsidRPr="00287679">
              <w:rPr>
                <w:rFonts w:ascii="Times New Roman" w:eastAsia="Times New Roman" w:hAnsi="Times New Roman" w:cs="Times New Roman"/>
                <w:b/>
                <w:bCs/>
                <w:lang w:val="es-CO" w:eastAsia="es-CO"/>
              </w:rPr>
              <w:t>Shutterstock</w:t>
            </w:r>
            <w:proofErr w:type="spellEnd"/>
          </w:p>
        </w:tc>
      </w:tr>
      <w:tr w:rsidR="007536CB" w:rsidRPr="00287679" w14:paraId="60146BA0" w14:textId="77777777" w:rsidTr="00265003">
        <w:tc>
          <w:tcPr>
            <w:tcW w:w="1263" w:type="dxa"/>
            <w:shd w:val="clear" w:color="auto" w:fill="auto"/>
            <w:hideMark/>
          </w:tcPr>
          <w:p w14:paraId="4F26B0BC" w14:textId="77777777" w:rsidR="007536CB" w:rsidRPr="00287679" w:rsidRDefault="007536CB" w:rsidP="007536CB">
            <w:pPr>
              <w:spacing w:beforeAutospacing="1" w:after="0" w:afterAutospacing="1"/>
              <w:textAlignment w:val="baseline"/>
              <w:rPr>
                <w:rFonts w:ascii="Times New Roman" w:eastAsia="Times New Roman" w:hAnsi="Times New Roman" w:cs="Times New Roman"/>
                <w:bCs/>
                <w:lang w:val="es-CO" w:eastAsia="es-CO"/>
              </w:rPr>
            </w:pPr>
            <w:r w:rsidRPr="00287679">
              <w:rPr>
                <w:rFonts w:ascii="Times New Roman" w:eastAsia="Times New Roman" w:hAnsi="Times New Roman" w:cs="Times New Roman"/>
                <w:bCs/>
                <w:lang w:val="es-CO" w:eastAsia="es-CO"/>
              </w:rPr>
              <w:t xml:space="preserve">Convención sobre el Comercio Internacional de Especies </w:t>
            </w:r>
            <w:r w:rsidRPr="00287679">
              <w:rPr>
                <w:rFonts w:ascii="Times New Roman" w:eastAsia="Times New Roman" w:hAnsi="Times New Roman" w:cs="Times New Roman"/>
                <w:bCs/>
                <w:lang w:val="es-CO" w:eastAsia="es-CO"/>
              </w:rPr>
              <w:lastRenderedPageBreak/>
              <w:t>Amenazadas de Fauna y Flora Silvestres (CITES)  </w:t>
            </w:r>
          </w:p>
        </w:tc>
        <w:tc>
          <w:tcPr>
            <w:tcW w:w="1261" w:type="dxa"/>
            <w:shd w:val="clear" w:color="auto" w:fill="auto"/>
            <w:hideMark/>
          </w:tcPr>
          <w:p w14:paraId="1A56EB93"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lastRenderedPageBreak/>
              <w:t xml:space="preserve">Se escribió el convenio en 1963 pero entro en </w:t>
            </w:r>
            <w:r w:rsidRPr="00287679">
              <w:rPr>
                <w:rFonts w:ascii="Times New Roman" w:eastAsia="Times New Roman" w:hAnsi="Times New Roman" w:cs="Times New Roman"/>
                <w:lang w:val="es-CO" w:eastAsia="es-CO"/>
              </w:rPr>
              <w:lastRenderedPageBreak/>
              <w:t>vigor en 1975  </w:t>
            </w:r>
          </w:p>
          <w:p w14:paraId="139820A0"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w:t>
            </w:r>
          </w:p>
        </w:tc>
        <w:tc>
          <w:tcPr>
            <w:tcW w:w="1673" w:type="dxa"/>
            <w:shd w:val="clear" w:color="auto" w:fill="auto"/>
            <w:hideMark/>
          </w:tcPr>
          <w:p w14:paraId="4E2852C5"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lastRenderedPageBreak/>
              <w:t xml:space="preserve">Vigilar para que el comercio internacional de animales y plantas silvestres </w:t>
            </w:r>
            <w:r w:rsidRPr="00287679">
              <w:rPr>
                <w:rFonts w:ascii="Times New Roman" w:eastAsia="Times New Roman" w:hAnsi="Times New Roman" w:cs="Times New Roman"/>
                <w:lang w:val="es-CO" w:eastAsia="es-CO"/>
              </w:rPr>
              <w:lastRenderedPageBreak/>
              <w:t>no ponga en peligro la supervivencia de las especies.   </w:t>
            </w:r>
          </w:p>
        </w:tc>
        <w:tc>
          <w:tcPr>
            <w:tcW w:w="899" w:type="dxa"/>
            <w:shd w:val="clear" w:color="auto" w:fill="auto"/>
            <w:hideMark/>
          </w:tcPr>
          <w:p w14:paraId="7BFC35B1"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lastRenderedPageBreak/>
              <w:t>Washington DC (Estados Unidos)  </w:t>
            </w:r>
          </w:p>
        </w:tc>
        <w:tc>
          <w:tcPr>
            <w:tcW w:w="995" w:type="dxa"/>
          </w:tcPr>
          <w:p w14:paraId="59C9B882" w14:textId="04660E99"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140 países  </w:t>
            </w:r>
          </w:p>
        </w:tc>
        <w:tc>
          <w:tcPr>
            <w:tcW w:w="1559" w:type="dxa"/>
          </w:tcPr>
          <w:p w14:paraId="2A0FB46D" w14:textId="5D0A007B" w:rsidR="008528AB" w:rsidRPr="00287679" w:rsidRDefault="00594DD5"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Clips v</w:t>
            </w:r>
            <w:r w:rsidR="008528AB" w:rsidRPr="00287679">
              <w:rPr>
                <w:rFonts w:ascii="Times New Roman" w:eastAsia="Times New Roman" w:hAnsi="Times New Roman" w:cs="Times New Roman"/>
                <w:lang w:val="es-CO" w:eastAsia="es-CO"/>
              </w:rPr>
              <w:t xml:space="preserve">ideo  de las especies más </w:t>
            </w:r>
            <w:r w:rsidR="008528AB" w:rsidRPr="00287679">
              <w:rPr>
                <w:rFonts w:ascii="Times New Roman" w:eastAsia="Times New Roman" w:hAnsi="Times New Roman" w:cs="Times New Roman"/>
                <w:lang w:val="es-CO" w:eastAsia="es-CO"/>
              </w:rPr>
              <w:lastRenderedPageBreak/>
              <w:t>amenazadas por el tráfico.</w:t>
            </w:r>
          </w:p>
          <w:p w14:paraId="610A954A" w14:textId="77777777" w:rsidR="00594DD5" w:rsidRPr="00287679" w:rsidRDefault="00594DD5" w:rsidP="007536CB">
            <w:pPr>
              <w:spacing w:beforeAutospacing="1" w:after="0" w:afterAutospacing="1"/>
              <w:textAlignment w:val="baseline"/>
              <w:rPr>
                <w:rFonts w:ascii="Times New Roman" w:eastAsia="Times New Roman" w:hAnsi="Times New Roman" w:cs="Times New Roman"/>
                <w:lang w:val="es-CO" w:eastAsia="es-CO"/>
              </w:rPr>
            </w:pPr>
            <w:proofErr w:type="spellStart"/>
            <w:r w:rsidRPr="00287679">
              <w:rPr>
                <w:rFonts w:ascii="Times New Roman" w:eastAsia="Times New Roman" w:hAnsi="Times New Roman" w:cs="Times New Roman"/>
                <w:lang w:val="es-CO" w:eastAsia="es-CO"/>
              </w:rPr>
              <w:t>Shark</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loading</w:t>
            </w:r>
            <w:proofErr w:type="spellEnd"/>
            <w:r w:rsidRPr="00287679">
              <w:rPr>
                <w:rFonts w:ascii="Times New Roman" w:eastAsia="Times New Roman" w:hAnsi="Times New Roman" w:cs="Times New Roman"/>
                <w:lang w:val="es-CO" w:eastAsia="es-CO"/>
              </w:rPr>
              <w:t xml:space="preserve"> Indonesia. </w:t>
            </w:r>
            <w:r w:rsidR="00783A0F" w:rsidRPr="00287679">
              <w:rPr>
                <w:rFonts w:ascii="Times New Roman" w:eastAsia="Times New Roman" w:hAnsi="Times New Roman" w:cs="Times New Roman"/>
                <w:lang w:val="es-CO" w:eastAsia="es-CO"/>
              </w:rPr>
              <w:t>Identificación del clip de video: 5287391</w:t>
            </w:r>
            <w:r w:rsidR="008528AB" w:rsidRPr="00287679">
              <w:rPr>
                <w:rFonts w:ascii="Times New Roman" w:eastAsia="Times New Roman" w:hAnsi="Times New Roman" w:cs="Times New Roman"/>
                <w:lang w:val="es-CO" w:eastAsia="es-CO"/>
              </w:rPr>
              <w:t xml:space="preserve">, </w:t>
            </w:r>
          </w:p>
          <w:p w14:paraId="15A4B73F" w14:textId="6E0E1577" w:rsidR="001E1BD2" w:rsidRPr="00287679" w:rsidRDefault="008528A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1417855</w:t>
            </w:r>
          </w:p>
          <w:p w14:paraId="514BCCB7" w14:textId="77777777" w:rsidR="007536CB" w:rsidRPr="00287679" w:rsidRDefault="007536CB" w:rsidP="001E1BD2">
            <w:pPr>
              <w:rPr>
                <w:rFonts w:ascii="Times New Roman" w:eastAsia="Times New Roman" w:hAnsi="Times New Roman" w:cs="Times New Roman"/>
                <w:lang w:val="es-CO" w:eastAsia="es-CO"/>
              </w:rPr>
            </w:pPr>
          </w:p>
        </w:tc>
      </w:tr>
      <w:tr w:rsidR="007536CB" w:rsidRPr="00287679" w14:paraId="75811235" w14:textId="77777777" w:rsidTr="00265003">
        <w:tc>
          <w:tcPr>
            <w:tcW w:w="1263" w:type="dxa"/>
            <w:shd w:val="clear" w:color="auto" w:fill="auto"/>
            <w:hideMark/>
          </w:tcPr>
          <w:p w14:paraId="0A71C10E"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bCs/>
                <w:lang w:val="es-CO" w:eastAsia="es-CO"/>
              </w:rPr>
            </w:pPr>
            <w:r w:rsidRPr="00287679">
              <w:rPr>
                <w:rFonts w:ascii="Times New Roman" w:eastAsia="Times New Roman" w:hAnsi="Times New Roman" w:cs="Times New Roman"/>
                <w:bCs/>
                <w:lang w:val="es-CO" w:eastAsia="es-CO"/>
              </w:rPr>
              <w:lastRenderedPageBreak/>
              <w:t>Convenio Marco de las Naciones Unidas sobre Cambio Climático  </w:t>
            </w:r>
          </w:p>
        </w:tc>
        <w:tc>
          <w:tcPr>
            <w:tcW w:w="1261" w:type="dxa"/>
            <w:shd w:val="clear" w:color="auto" w:fill="auto"/>
            <w:hideMark/>
          </w:tcPr>
          <w:p w14:paraId="4907E717"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1992  </w:t>
            </w:r>
          </w:p>
        </w:tc>
        <w:tc>
          <w:tcPr>
            <w:tcW w:w="1673" w:type="dxa"/>
            <w:shd w:val="clear" w:color="auto" w:fill="auto"/>
            <w:hideMark/>
          </w:tcPr>
          <w:p w14:paraId="4F392F40"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Comprometer a los diferentes países a controlar las concentraciones de gases de efecto invernadero en la atmósfera para que no se produzcan cambios peligrosos en el clima.   </w:t>
            </w:r>
          </w:p>
        </w:tc>
        <w:tc>
          <w:tcPr>
            <w:tcW w:w="899" w:type="dxa"/>
            <w:shd w:val="clear" w:color="auto" w:fill="auto"/>
            <w:hideMark/>
          </w:tcPr>
          <w:p w14:paraId="5FD6988B"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Nueva York (Estados Unidos)  </w:t>
            </w:r>
          </w:p>
        </w:tc>
        <w:tc>
          <w:tcPr>
            <w:tcW w:w="995" w:type="dxa"/>
          </w:tcPr>
          <w:p w14:paraId="5A4AB748"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185 países  </w:t>
            </w:r>
          </w:p>
          <w:p w14:paraId="76EABF34" w14:textId="7F662BBB"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w:t>
            </w:r>
          </w:p>
        </w:tc>
        <w:tc>
          <w:tcPr>
            <w:tcW w:w="1559" w:type="dxa"/>
          </w:tcPr>
          <w:p w14:paraId="4951913A" w14:textId="3C6C32EB" w:rsidR="00FA796B" w:rsidRPr="00287679" w:rsidRDefault="00594DD5" w:rsidP="00FA796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Clip de v</w:t>
            </w:r>
            <w:r w:rsidR="00FA796B" w:rsidRPr="00287679">
              <w:rPr>
                <w:rFonts w:ascii="Times New Roman" w:eastAsia="Times New Roman" w:hAnsi="Times New Roman" w:cs="Times New Roman"/>
                <w:lang w:val="es-CO" w:eastAsia="es-CO"/>
              </w:rPr>
              <w:t>ideo clips de emisión de gases.</w:t>
            </w:r>
          </w:p>
          <w:p w14:paraId="03E8577C" w14:textId="155CF5E9" w:rsidR="007536CB" w:rsidRPr="00287679" w:rsidRDefault="00594DD5" w:rsidP="00FA796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xml:space="preserve">Smoking </w:t>
            </w:r>
            <w:proofErr w:type="spellStart"/>
            <w:r w:rsidRPr="00287679">
              <w:rPr>
                <w:rFonts w:ascii="Times New Roman" w:eastAsia="Times New Roman" w:hAnsi="Times New Roman" w:cs="Times New Roman"/>
                <w:lang w:val="es-CO" w:eastAsia="es-CO"/>
              </w:rPr>
              <w:t>power</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plant</w:t>
            </w:r>
            <w:proofErr w:type="spellEnd"/>
            <w:r w:rsidRPr="00287679">
              <w:rPr>
                <w:rFonts w:ascii="Times New Roman" w:eastAsia="Times New Roman" w:hAnsi="Times New Roman" w:cs="Times New Roman"/>
                <w:lang w:val="es-CO" w:eastAsia="es-CO"/>
              </w:rPr>
              <w:t xml:space="preserve">. </w:t>
            </w:r>
            <w:r w:rsidR="00E67B2F" w:rsidRPr="00287679">
              <w:rPr>
                <w:rFonts w:ascii="Times New Roman" w:eastAsia="Times New Roman" w:hAnsi="Times New Roman" w:cs="Times New Roman"/>
                <w:lang w:val="es-CO" w:eastAsia="es-CO"/>
              </w:rPr>
              <w:t>Identificación del clip de video: 687352</w:t>
            </w:r>
            <w:r w:rsidR="00FA796B" w:rsidRPr="00287679">
              <w:rPr>
                <w:rFonts w:ascii="Times New Roman" w:eastAsia="Times New Roman" w:hAnsi="Times New Roman" w:cs="Times New Roman"/>
                <w:lang w:val="es-CO" w:eastAsia="es-CO"/>
              </w:rPr>
              <w:t xml:space="preserve">, </w:t>
            </w:r>
          </w:p>
          <w:p w14:paraId="183B9412" w14:textId="514107E0" w:rsidR="00FA796B" w:rsidRPr="00287679" w:rsidRDefault="00FA796B" w:rsidP="00FA796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xml:space="preserve">QINGDAO - APRIL 29: </w:t>
            </w:r>
            <w:proofErr w:type="spellStart"/>
            <w:r w:rsidRPr="00287679">
              <w:rPr>
                <w:rFonts w:ascii="Times New Roman" w:eastAsia="Times New Roman" w:hAnsi="Times New Roman" w:cs="Times New Roman"/>
                <w:lang w:val="es-CO" w:eastAsia="es-CO"/>
              </w:rPr>
              <w:t>Traffic</w:t>
            </w:r>
            <w:proofErr w:type="spellEnd"/>
            <w:r w:rsidRPr="00287679">
              <w:rPr>
                <w:rFonts w:ascii="Times New Roman" w:eastAsia="Times New Roman" w:hAnsi="Times New Roman" w:cs="Times New Roman"/>
                <w:lang w:val="es-CO" w:eastAsia="es-CO"/>
              </w:rPr>
              <w:t xml:space="preserve"> drives </w:t>
            </w:r>
            <w:proofErr w:type="spellStart"/>
            <w:r w:rsidRPr="00287679">
              <w:rPr>
                <w:rFonts w:ascii="Times New Roman" w:eastAsia="Times New Roman" w:hAnsi="Times New Roman" w:cs="Times New Roman"/>
                <w:lang w:val="es-CO" w:eastAsia="es-CO"/>
              </w:rPr>
              <w:t>through</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thick</w:t>
            </w:r>
            <w:proofErr w:type="spellEnd"/>
            <w:r w:rsidRPr="00287679">
              <w:rPr>
                <w:rFonts w:ascii="Times New Roman" w:eastAsia="Times New Roman" w:hAnsi="Times New Roman" w:cs="Times New Roman"/>
                <w:lang w:val="es-CO" w:eastAsia="es-CO"/>
              </w:rPr>
              <w:t xml:space="preserve"> smog at a </w:t>
            </w:r>
            <w:proofErr w:type="spellStart"/>
            <w:r w:rsidRPr="00287679">
              <w:rPr>
                <w:rFonts w:ascii="Times New Roman" w:eastAsia="Times New Roman" w:hAnsi="Times New Roman" w:cs="Times New Roman"/>
                <w:lang w:val="es-CO" w:eastAsia="es-CO"/>
              </w:rPr>
              <w:t>road</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on</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April</w:t>
            </w:r>
            <w:proofErr w:type="spellEnd"/>
            <w:r w:rsidRPr="00287679">
              <w:rPr>
                <w:rFonts w:ascii="Times New Roman" w:eastAsia="Times New Roman" w:hAnsi="Times New Roman" w:cs="Times New Roman"/>
                <w:lang w:val="es-CO" w:eastAsia="es-CO"/>
              </w:rPr>
              <w:t xml:space="preserve"> 29, 2010 in Qingdao, China. Identificación del clip de video: 2002598</w:t>
            </w:r>
          </w:p>
          <w:p w14:paraId="46A6F4B9" w14:textId="112D7704" w:rsidR="00FA796B" w:rsidRPr="00287679" w:rsidRDefault="00FA796B" w:rsidP="00FA796B">
            <w:pPr>
              <w:spacing w:beforeAutospacing="1" w:after="0" w:afterAutospacing="1"/>
              <w:textAlignment w:val="baseline"/>
              <w:rPr>
                <w:rFonts w:ascii="Times New Roman" w:eastAsia="Times New Roman" w:hAnsi="Times New Roman" w:cs="Times New Roman"/>
                <w:lang w:val="es-CO" w:eastAsia="es-CO"/>
              </w:rPr>
            </w:pPr>
          </w:p>
        </w:tc>
      </w:tr>
      <w:tr w:rsidR="007536CB" w:rsidRPr="00287679" w14:paraId="3616A5CB" w14:textId="77777777" w:rsidTr="00265003">
        <w:tc>
          <w:tcPr>
            <w:tcW w:w="1263" w:type="dxa"/>
            <w:shd w:val="clear" w:color="auto" w:fill="auto"/>
            <w:hideMark/>
          </w:tcPr>
          <w:p w14:paraId="73A47BC1" w14:textId="77777777" w:rsidR="007536CB" w:rsidRPr="00287679" w:rsidRDefault="007536CB" w:rsidP="007536CB">
            <w:pPr>
              <w:spacing w:beforeAutospacing="1" w:after="0" w:afterAutospacing="1"/>
              <w:textAlignment w:val="baseline"/>
              <w:rPr>
                <w:rFonts w:ascii="Times New Roman" w:eastAsia="Times New Roman" w:hAnsi="Times New Roman" w:cs="Times New Roman"/>
                <w:bCs/>
                <w:lang w:val="es-CO" w:eastAsia="es-CO"/>
              </w:rPr>
            </w:pPr>
            <w:r w:rsidRPr="00287679">
              <w:rPr>
                <w:rFonts w:ascii="Times New Roman" w:eastAsia="Times New Roman" w:hAnsi="Times New Roman" w:cs="Times New Roman"/>
                <w:bCs/>
                <w:lang w:val="es-CO" w:eastAsia="es-CO"/>
              </w:rPr>
              <w:t>Protocolo de Kioto  </w:t>
            </w:r>
          </w:p>
        </w:tc>
        <w:tc>
          <w:tcPr>
            <w:tcW w:w="1261" w:type="dxa"/>
            <w:shd w:val="clear" w:color="auto" w:fill="auto"/>
            <w:hideMark/>
          </w:tcPr>
          <w:p w14:paraId="082C88BD"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Fue considerado en 1997  pero solo hasta el  2005 fue ratificado.  </w:t>
            </w:r>
          </w:p>
          <w:p w14:paraId="2F86643F"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lastRenderedPageBreak/>
              <w:t>  </w:t>
            </w:r>
          </w:p>
        </w:tc>
        <w:tc>
          <w:tcPr>
            <w:tcW w:w="1673" w:type="dxa"/>
            <w:shd w:val="clear" w:color="auto" w:fill="auto"/>
            <w:hideMark/>
          </w:tcPr>
          <w:p w14:paraId="51C09775"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lastRenderedPageBreak/>
              <w:t xml:space="preserve">Este  protocolo es un acuerdo internacional vinculado al tratado de la Convención sobre el Cambio Climático, </w:t>
            </w:r>
            <w:r w:rsidRPr="00287679">
              <w:rPr>
                <w:rFonts w:ascii="Times New Roman" w:eastAsia="Times New Roman" w:hAnsi="Times New Roman" w:cs="Times New Roman"/>
                <w:lang w:val="es-CO" w:eastAsia="es-CO"/>
              </w:rPr>
              <w:lastRenderedPageBreak/>
              <w:t>basándose en ésta añade la obligación delimitar las emisiones de seis gases de efecto invernadero en un 5%.   </w:t>
            </w:r>
          </w:p>
        </w:tc>
        <w:tc>
          <w:tcPr>
            <w:tcW w:w="899" w:type="dxa"/>
            <w:shd w:val="clear" w:color="auto" w:fill="auto"/>
            <w:hideMark/>
          </w:tcPr>
          <w:p w14:paraId="647F43C9"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lastRenderedPageBreak/>
              <w:t>Kioto (Japón)   </w:t>
            </w:r>
          </w:p>
        </w:tc>
        <w:tc>
          <w:tcPr>
            <w:tcW w:w="995" w:type="dxa"/>
          </w:tcPr>
          <w:p w14:paraId="373B3339" w14:textId="5770D975" w:rsidR="007536CB" w:rsidRPr="00287679" w:rsidRDefault="00265003" w:rsidP="00265003">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xml:space="preserve">124 países. </w:t>
            </w:r>
            <w:r w:rsidR="007536CB" w:rsidRPr="00287679">
              <w:rPr>
                <w:rFonts w:ascii="Times New Roman" w:eastAsia="Times New Roman" w:hAnsi="Times New Roman" w:cs="Times New Roman"/>
                <w:lang w:val="es-CO" w:eastAsia="es-CO"/>
              </w:rPr>
              <w:t xml:space="preserve">Entre estos Japón, países miembros de la </w:t>
            </w:r>
            <w:r w:rsidR="007536CB" w:rsidRPr="00287679">
              <w:rPr>
                <w:rFonts w:ascii="Times New Roman" w:eastAsia="Times New Roman" w:hAnsi="Times New Roman" w:cs="Times New Roman"/>
                <w:lang w:val="es-CO" w:eastAsia="es-CO"/>
              </w:rPr>
              <w:lastRenderedPageBreak/>
              <w:t>Unión Europea, Rusia.  No fue firmado por Estados Unidos  </w:t>
            </w:r>
          </w:p>
        </w:tc>
        <w:tc>
          <w:tcPr>
            <w:tcW w:w="1559" w:type="dxa"/>
          </w:tcPr>
          <w:p w14:paraId="01585F86" w14:textId="649FA1D2" w:rsidR="00D312D4" w:rsidRPr="00287679" w:rsidRDefault="00D312D4" w:rsidP="00D312D4">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lastRenderedPageBreak/>
              <w:t xml:space="preserve">Clip de video: Cars </w:t>
            </w:r>
            <w:proofErr w:type="spellStart"/>
            <w:r w:rsidRPr="00287679">
              <w:rPr>
                <w:rFonts w:ascii="Times New Roman" w:eastAsia="Times New Roman" w:hAnsi="Times New Roman" w:cs="Times New Roman"/>
                <w:lang w:val="es-CO" w:eastAsia="es-CO"/>
              </w:rPr>
              <w:t>emitting</w:t>
            </w:r>
            <w:proofErr w:type="spellEnd"/>
            <w:r w:rsidRPr="00287679">
              <w:rPr>
                <w:rFonts w:ascii="Times New Roman" w:eastAsia="Times New Roman" w:hAnsi="Times New Roman" w:cs="Times New Roman"/>
                <w:lang w:val="es-CO" w:eastAsia="es-CO"/>
              </w:rPr>
              <w:t xml:space="preserve"> CO2 in </w:t>
            </w:r>
            <w:proofErr w:type="spellStart"/>
            <w:r w:rsidRPr="00287679">
              <w:rPr>
                <w:rFonts w:ascii="Times New Roman" w:eastAsia="Times New Roman" w:hAnsi="Times New Roman" w:cs="Times New Roman"/>
                <w:lang w:val="es-CO" w:eastAsia="es-CO"/>
              </w:rPr>
              <w:t>the</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desert</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with</w:t>
            </w:r>
            <w:proofErr w:type="spellEnd"/>
            <w:r w:rsidRPr="00287679">
              <w:rPr>
                <w:rFonts w:ascii="Times New Roman" w:eastAsia="Times New Roman" w:hAnsi="Times New Roman" w:cs="Times New Roman"/>
                <w:lang w:val="es-CO" w:eastAsia="es-CO"/>
              </w:rPr>
              <w:t xml:space="preserve"> a </w:t>
            </w:r>
            <w:proofErr w:type="spellStart"/>
            <w:r w:rsidRPr="00287679">
              <w:rPr>
                <w:rFonts w:ascii="Times New Roman" w:eastAsia="Times New Roman" w:hAnsi="Times New Roman" w:cs="Times New Roman"/>
                <w:lang w:val="es-CO" w:eastAsia="es-CO"/>
              </w:rPr>
              <w:t>wide</w:t>
            </w:r>
            <w:proofErr w:type="spellEnd"/>
            <w:r w:rsidRPr="00287679">
              <w:rPr>
                <w:rFonts w:ascii="Times New Roman" w:eastAsia="Times New Roman" w:hAnsi="Times New Roman" w:cs="Times New Roman"/>
                <w:lang w:val="es-CO" w:eastAsia="es-CO"/>
              </w:rPr>
              <w:t xml:space="preserve"> blue </w:t>
            </w:r>
            <w:proofErr w:type="spellStart"/>
            <w:r w:rsidRPr="00287679">
              <w:rPr>
                <w:rFonts w:ascii="Times New Roman" w:eastAsia="Times New Roman" w:hAnsi="Times New Roman" w:cs="Times New Roman"/>
                <w:lang w:val="es-CO" w:eastAsia="es-CO"/>
              </w:rPr>
              <w:t>skyVideo</w:t>
            </w:r>
            <w:proofErr w:type="spellEnd"/>
            <w:r w:rsidRPr="00287679">
              <w:rPr>
                <w:rFonts w:ascii="Times New Roman" w:eastAsia="Times New Roman" w:hAnsi="Times New Roman" w:cs="Times New Roman"/>
                <w:lang w:val="es-CO" w:eastAsia="es-CO"/>
              </w:rPr>
              <w:t xml:space="preserve"> en stock. Identificación </w:t>
            </w:r>
            <w:r w:rsidRPr="00287679">
              <w:rPr>
                <w:rFonts w:ascii="Times New Roman" w:eastAsia="Times New Roman" w:hAnsi="Times New Roman" w:cs="Times New Roman"/>
                <w:lang w:val="es-CO" w:eastAsia="es-CO"/>
              </w:rPr>
              <w:lastRenderedPageBreak/>
              <w:t>del clip de video: 2608520</w:t>
            </w:r>
          </w:p>
          <w:p w14:paraId="2B6FE04F" w14:textId="77777777" w:rsidR="007536CB" w:rsidRPr="00287679" w:rsidRDefault="007536CB" w:rsidP="00D312D4">
            <w:pPr>
              <w:rPr>
                <w:rFonts w:ascii="Times New Roman" w:eastAsia="Times New Roman" w:hAnsi="Times New Roman" w:cs="Times New Roman"/>
                <w:lang w:val="es-CO" w:eastAsia="es-CO"/>
              </w:rPr>
            </w:pPr>
          </w:p>
        </w:tc>
      </w:tr>
      <w:tr w:rsidR="007536CB" w:rsidRPr="00287679" w14:paraId="3BD15FBA" w14:textId="77777777" w:rsidTr="00265003">
        <w:tc>
          <w:tcPr>
            <w:tcW w:w="1263" w:type="dxa"/>
            <w:shd w:val="clear" w:color="auto" w:fill="auto"/>
            <w:hideMark/>
          </w:tcPr>
          <w:p w14:paraId="1DE31C23"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bCs/>
                <w:lang w:val="es-CO" w:eastAsia="es-CO"/>
              </w:rPr>
            </w:pPr>
            <w:r w:rsidRPr="00287679">
              <w:rPr>
                <w:rFonts w:ascii="Times New Roman" w:eastAsia="Times New Roman" w:hAnsi="Times New Roman" w:cs="Times New Roman"/>
                <w:bCs/>
                <w:lang w:val="es-CO" w:eastAsia="es-CO"/>
              </w:rPr>
              <w:lastRenderedPageBreak/>
              <w:t>El Convenio de Róterdam    </w:t>
            </w:r>
          </w:p>
        </w:tc>
        <w:tc>
          <w:tcPr>
            <w:tcW w:w="1261" w:type="dxa"/>
            <w:shd w:val="clear" w:color="auto" w:fill="auto"/>
            <w:hideMark/>
          </w:tcPr>
          <w:p w14:paraId="2CBB37D1"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Fue aprobado en 1998 y suscrito en el  2002  </w:t>
            </w:r>
          </w:p>
        </w:tc>
        <w:tc>
          <w:tcPr>
            <w:tcW w:w="1673" w:type="dxa"/>
            <w:shd w:val="clear" w:color="auto" w:fill="auto"/>
            <w:hideMark/>
          </w:tcPr>
          <w:p w14:paraId="2559233F"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Promover la responsabilidad que tienen tanto los países productores y comercializadores, como los países compradores de plaguicidas y productos químicos peligrosos con el fin de proteger la salud humana y el medio ambiente frente a posibles daños.  </w:t>
            </w:r>
          </w:p>
        </w:tc>
        <w:tc>
          <w:tcPr>
            <w:tcW w:w="899" w:type="dxa"/>
            <w:shd w:val="clear" w:color="auto" w:fill="auto"/>
            <w:hideMark/>
          </w:tcPr>
          <w:p w14:paraId="67A9E4F4"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Róterdam (Holanda-Países Bajos)   </w:t>
            </w:r>
          </w:p>
        </w:tc>
        <w:tc>
          <w:tcPr>
            <w:tcW w:w="995" w:type="dxa"/>
          </w:tcPr>
          <w:p w14:paraId="39C7FABC" w14:textId="4B1D40FC" w:rsidR="007536CB" w:rsidRPr="00287679" w:rsidRDefault="007536CB" w:rsidP="00265003">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Suscrito por 60 países y la Unión Europea.  Actualmente cuenta con 100 delegados.  </w:t>
            </w:r>
          </w:p>
        </w:tc>
        <w:tc>
          <w:tcPr>
            <w:tcW w:w="1559" w:type="dxa"/>
          </w:tcPr>
          <w:p w14:paraId="7DAD9745" w14:textId="77777777" w:rsidR="007536CB" w:rsidRPr="00287679" w:rsidRDefault="00D312D4" w:rsidP="00D312D4">
            <w:pPr>
              <w:spacing w:beforeAutospacing="1" w:after="0" w:afterAutospacing="1"/>
              <w:textAlignment w:val="baseline"/>
              <w:rPr>
                <w:rFonts w:ascii="Times New Roman" w:eastAsia="Times New Roman" w:hAnsi="Times New Roman" w:cs="Times New Roman"/>
                <w:lang w:val="es-CO" w:eastAsia="es-CO"/>
              </w:rPr>
            </w:pPr>
            <w:proofErr w:type="spellStart"/>
            <w:r w:rsidRPr="00287679">
              <w:rPr>
                <w:rFonts w:ascii="Times New Roman" w:eastAsia="Times New Roman" w:hAnsi="Times New Roman" w:cs="Times New Roman"/>
                <w:lang w:val="es-CO" w:eastAsia="es-CO"/>
              </w:rPr>
              <w:t>Farmers</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spraying</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pesticide</w:t>
            </w:r>
            <w:proofErr w:type="spellEnd"/>
            <w:r w:rsidRPr="00287679">
              <w:rPr>
                <w:rFonts w:ascii="Times New Roman" w:eastAsia="Times New Roman" w:hAnsi="Times New Roman" w:cs="Times New Roman"/>
                <w:lang w:val="es-CO" w:eastAsia="es-CO"/>
              </w:rPr>
              <w:t xml:space="preserve"> in </w:t>
            </w:r>
            <w:proofErr w:type="spellStart"/>
            <w:r w:rsidRPr="00287679">
              <w:rPr>
                <w:rFonts w:ascii="Times New Roman" w:eastAsia="Times New Roman" w:hAnsi="Times New Roman" w:cs="Times New Roman"/>
                <w:lang w:val="es-CO" w:eastAsia="es-CO"/>
              </w:rPr>
              <w:t>water</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melon</w:t>
            </w:r>
            <w:proofErr w:type="spellEnd"/>
            <w:r w:rsidRPr="00287679">
              <w:rPr>
                <w:rFonts w:ascii="Times New Roman" w:eastAsia="Times New Roman" w:hAnsi="Times New Roman" w:cs="Times New Roman"/>
                <w:lang w:val="es-CO" w:eastAsia="es-CO"/>
              </w:rPr>
              <w:t xml:space="preserve"> farm. Identificación del clip de video: 5120495</w:t>
            </w:r>
          </w:p>
          <w:p w14:paraId="7BC13FE6" w14:textId="3993A404" w:rsidR="00D312D4" w:rsidRPr="00287679" w:rsidRDefault="005C5E62" w:rsidP="00163C76">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xml:space="preserve">Spray </w:t>
            </w:r>
            <w:proofErr w:type="spellStart"/>
            <w:r w:rsidRPr="00287679">
              <w:rPr>
                <w:rFonts w:ascii="Times New Roman" w:eastAsia="Times New Roman" w:hAnsi="Times New Roman" w:cs="Times New Roman"/>
                <w:lang w:val="es-CO" w:eastAsia="es-CO"/>
              </w:rPr>
              <w:t>leaving</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the</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nozzles</w:t>
            </w:r>
            <w:proofErr w:type="spellEnd"/>
            <w:r w:rsidRPr="00287679">
              <w:rPr>
                <w:rFonts w:ascii="Times New Roman" w:eastAsia="Times New Roman" w:hAnsi="Times New Roman" w:cs="Times New Roman"/>
                <w:lang w:val="es-CO" w:eastAsia="es-CO"/>
              </w:rPr>
              <w:t xml:space="preserve"> of a spray </w:t>
            </w:r>
            <w:proofErr w:type="spellStart"/>
            <w:r w:rsidRPr="00287679">
              <w:rPr>
                <w:rFonts w:ascii="Times New Roman" w:eastAsia="Times New Roman" w:hAnsi="Times New Roman" w:cs="Times New Roman"/>
                <w:lang w:val="es-CO" w:eastAsia="es-CO"/>
              </w:rPr>
              <w:t>plane</w:t>
            </w:r>
            <w:proofErr w:type="spellEnd"/>
            <w:r w:rsidRPr="00287679">
              <w:rPr>
                <w:rFonts w:ascii="Times New Roman" w:eastAsia="Times New Roman" w:hAnsi="Times New Roman" w:cs="Times New Roman"/>
                <w:lang w:val="es-CO" w:eastAsia="es-CO"/>
              </w:rPr>
              <w:t>/</w:t>
            </w:r>
            <w:proofErr w:type="spellStart"/>
            <w:r w:rsidRPr="00287679">
              <w:rPr>
                <w:rFonts w:ascii="Times New Roman" w:eastAsia="Times New Roman" w:hAnsi="Times New Roman" w:cs="Times New Roman"/>
                <w:lang w:val="es-CO" w:eastAsia="es-CO"/>
              </w:rPr>
              <w:t>crop</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duster</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on</w:t>
            </w:r>
            <w:proofErr w:type="spellEnd"/>
            <w:r w:rsidRPr="00287679">
              <w:rPr>
                <w:rFonts w:ascii="Times New Roman" w:eastAsia="Times New Roman" w:hAnsi="Times New Roman" w:cs="Times New Roman"/>
                <w:lang w:val="es-CO" w:eastAsia="es-CO"/>
              </w:rPr>
              <w:t xml:space="preserve"> a </w:t>
            </w:r>
            <w:proofErr w:type="spellStart"/>
            <w:r w:rsidRPr="00287679">
              <w:rPr>
                <w:rFonts w:ascii="Times New Roman" w:eastAsia="Times New Roman" w:hAnsi="Times New Roman" w:cs="Times New Roman"/>
                <w:lang w:val="es-CO" w:eastAsia="es-CO"/>
              </w:rPr>
              <w:t>field</w:t>
            </w:r>
            <w:proofErr w:type="spellEnd"/>
            <w:r w:rsidRPr="00287679">
              <w:rPr>
                <w:rFonts w:ascii="Times New Roman" w:eastAsia="Times New Roman" w:hAnsi="Times New Roman" w:cs="Times New Roman"/>
                <w:lang w:val="es-CO" w:eastAsia="es-CO"/>
              </w:rPr>
              <w:t xml:space="preserve"> of </w:t>
            </w:r>
            <w:proofErr w:type="spellStart"/>
            <w:r w:rsidRPr="00287679">
              <w:rPr>
                <w:rFonts w:ascii="Times New Roman" w:eastAsia="Times New Roman" w:hAnsi="Times New Roman" w:cs="Times New Roman"/>
                <w:lang w:val="es-CO" w:eastAsia="es-CO"/>
              </w:rPr>
              <w:t>wheat</w:t>
            </w:r>
            <w:proofErr w:type="spellEnd"/>
            <w:r w:rsidR="00163C76" w:rsidRPr="00287679">
              <w:rPr>
                <w:rFonts w:ascii="Times New Roman" w:eastAsia="Times New Roman" w:hAnsi="Times New Roman" w:cs="Times New Roman"/>
                <w:lang w:val="es-CO" w:eastAsia="es-CO"/>
              </w:rPr>
              <w:t xml:space="preserve">. </w:t>
            </w:r>
            <w:r w:rsidRPr="00287679">
              <w:rPr>
                <w:rFonts w:ascii="Times New Roman" w:eastAsia="Times New Roman" w:hAnsi="Times New Roman" w:cs="Times New Roman"/>
                <w:lang w:val="es-CO" w:eastAsia="es-CO"/>
              </w:rPr>
              <w:t>Identificación del clip de video: 2587406</w:t>
            </w:r>
          </w:p>
        </w:tc>
      </w:tr>
      <w:tr w:rsidR="007536CB" w:rsidRPr="00287679" w14:paraId="7F5276DA" w14:textId="77777777" w:rsidTr="00265003">
        <w:tc>
          <w:tcPr>
            <w:tcW w:w="1263" w:type="dxa"/>
            <w:shd w:val="clear" w:color="auto" w:fill="auto"/>
            <w:hideMark/>
          </w:tcPr>
          <w:p w14:paraId="6A523404" w14:textId="77777777" w:rsidR="007536CB" w:rsidRPr="00287679" w:rsidRDefault="007536CB" w:rsidP="007536CB">
            <w:pPr>
              <w:spacing w:beforeAutospacing="1" w:after="0" w:afterAutospacing="1"/>
              <w:textAlignment w:val="baseline"/>
              <w:rPr>
                <w:rFonts w:ascii="Times New Roman" w:eastAsia="Times New Roman" w:hAnsi="Times New Roman" w:cs="Times New Roman"/>
                <w:bCs/>
                <w:lang w:val="es-CO" w:eastAsia="es-CO"/>
              </w:rPr>
            </w:pPr>
            <w:r w:rsidRPr="00287679">
              <w:rPr>
                <w:rFonts w:ascii="Times New Roman" w:eastAsia="Times New Roman" w:hAnsi="Times New Roman" w:cs="Times New Roman"/>
                <w:bCs/>
                <w:lang w:val="es-CO" w:eastAsia="es-CO"/>
              </w:rPr>
              <w:t>Protocolo de Cartagena sobre Seguridad de la Biotecnología  </w:t>
            </w:r>
          </w:p>
        </w:tc>
        <w:tc>
          <w:tcPr>
            <w:tcW w:w="1261" w:type="dxa"/>
            <w:shd w:val="clear" w:color="auto" w:fill="auto"/>
            <w:hideMark/>
          </w:tcPr>
          <w:p w14:paraId="6EA2684C"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Las primeras negociaciones comenzaron en 1995 y finalizaron en el 2000  </w:t>
            </w:r>
          </w:p>
          <w:p w14:paraId="67882C8F"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w:t>
            </w:r>
          </w:p>
        </w:tc>
        <w:tc>
          <w:tcPr>
            <w:tcW w:w="1673" w:type="dxa"/>
            <w:shd w:val="clear" w:color="auto" w:fill="auto"/>
            <w:hideMark/>
          </w:tcPr>
          <w:p w14:paraId="6E225B03"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Es un acuerdo suplemento al Convenio de Biodiversidad. Fomenta el uso adecuado de organismos vivos modificados por medio de la biotecnología moderna, es decir productos transgénicos.  </w:t>
            </w:r>
          </w:p>
        </w:tc>
        <w:tc>
          <w:tcPr>
            <w:tcW w:w="899" w:type="dxa"/>
            <w:shd w:val="clear" w:color="auto" w:fill="auto"/>
            <w:hideMark/>
          </w:tcPr>
          <w:p w14:paraId="370A85F7"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proofErr w:type="spellStart"/>
            <w:r w:rsidRPr="00287679">
              <w:rPr>
                <w:rFonts w:ascii="Times New Roman" w:eastAsia="Times New Roman" w:hAnsi="Times New Roman" w:cs="Times New Roman"/>
                <w:lang w:val="es-CO" w:eastAsia="es-CO"/>
              </w:rPr>
              <w:t>Jakarta</w:t>
            </w:r>
            <w:proofErr w:type="spellEnd"/>
            <w:r w:rsidRPr="00287679">
              <w:rPr>
                <w:rFonts w:ascii="Times New Roman" w:eastAsia="Times New Roman" w:hAnsi="Times New Roman" w:cs="Times New Roman"/>
                <w:lang w:val="es-CO" w:eastAsia="es-CO"/>
              </w:rPr>
              <w:t xml:space="preserve"> (Indonesia-Isla de Java)  </w:t>
            </w:r>
          </w:p>
          <w:p w14:paraId="29C22295"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Cartagena (Colombia)  </w:t>
            </w:r>
          </w:p>
          <w:p w14:paraId="17B57D68"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w:t>
            </w:r>
          </w:p>
        </w:tc>
        <w:tc>
          <w:tcPr>
            <w:tcW w:w="995" w:type="dxa"/>
          </w:tcPr>
          <w:p w14:paraId="1897BB33" w14:textId="203DD968"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175 países  </w:t>
            </w:r>
          </w:p>
        </w:tc>
        <w:tc>
          <w:tcPr>
            <w:tcW w:w="1559" w:type="dxa"/>
          </w:tcPr>
          <w:p w14:paraId="46CAD278" w14:textId="77777777" w:rsidR="007536CB" w:rsidRPr="00287679" w:rsidRDefault="00163C76" w:rsidP="00163C76">
            <w:pPr>
              <w:spacing w:beforeAutospacing="1" w:after="0" w:afterAutospacing="1"/>
              <w:jc w:val="both"/>
              <w:textAlignment w:val="baseline"/>
              <w:rPr>
                <w:rFonts w:ascii="Times New Roman" w:eastAsia="Times New Roman" w:hAnsi="Times New Roman" w:cs="Times New Roman"/>
                <w:lang w:val="es-CO" w:eastAsia="es-CO"/>
              </w:rPr>
            </w:pPr>
            <w:proofErr w:type="spellStart"/>
            <w:r w:rsidRPr="00287679">
              <w:rPr>
                <w:rFonts w:ascii="Times New Roman" w:eastAsia="Times New Roman" w:hAnsi="Times New Roman" w:cs="Times New Roman"/>
                <w:lang w:val="es-CO" w:eastAsia="es-CO"/>
              </w:rPr>
              <w:t>Male</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scientist</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hands</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with</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syringe</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injecting</w:t>
            </w:r>
            <w:proofErr w:type="spellEnd"/>
            <w:r w:rsidRPr="00287679">
              <w:rPr>
                <w:rFonts w:ascii="Times New Roman" w:eastAsia="Times New Roman" w:hAnsi="Times New Roman" w:cs="Times New Roman"/>
                <w:lang w:val="es-CO" w:eastAsia="es-CO"/>
              </w:rPr>
              <w:t xml:space="preserve"> red </w:t>
            </w:r>
            <w:proofErr w:type="spellStart"/>
            <w:r w:rsidRPr="00287679">
              <w:rPr>
                <w:rFonts w:ascii="Times New Roman" w:eastAsia="Times New Roman" w:hAnsi="Times New Roman" w:cs="Times New Roman"/>
                <w:lang w:val="es-CO" w:eastAsia="es-CO"/>
              </w:rPr>
              <w:t>pepper</w:t>
            </w:r>
            <w:proofErr w:type="spellEnd"/>
            <w:r w:rsidRPr="00287679">
              <w:rPr>
                <w:rFonts w:ascii="Times New Roman" w:eastAsia="Times New Roman" w:hAnsi="Times New Roman" w:cs="Times New Roman"/>
                <w:lang w:val="es-CO" w:eastAsia="es-CO"/>
              </w:rPr>
              <w:t>. Identificación del clip de video: 1128556</w:t>
            </w:r>
          </w:p>
          <w:p w14:paraId="2898B901" w14:textId="3E537B46" w:rsidR="00163C76" w:rsidRPr="00287679" w:rsidRDefault="00163C76" w:rsidP="00163C76">
            <w:pPr>
              <w:spacing w:beforeAutospacing="1" w:after="0" w:afterAutospacing="1"/>
              <w:jc w:val="both"/>
              <w:textAlignment w:val="baseline"/>
              <w:rPr>
                <w:rFonts w:ascii="Times New Roman" w:eastAsia="Times New Roman" w:hAnsi="Times New Roman" w:cs="Times New Roman"/>
                <w:lang w:val="es-CO" w:eastAsia="es-CO"/>
              </w:rPr>
            </w:pPr>
            <w:proofErr w:type="spellStart"/>
            <w:r w:rsidRPr="00287679">
              <w:rPr>
                <w:rFonts w:ascii="Times New Roman" w:eastAsia="Times New Roman" w:hAnsi="Times New Roman" w:cs="Times New Roman"/>
                <w:lang w:val="es-CO" w:eastAsia="es-CO"/>
              </w:rPr>
              <w:t>Scientist</w:t>
            </w:r>
            <w:proofErr w:type="spellEnd"/>
            <w:r w:rsidRPr="00287679">
              <w:rPr>
                <w:rFonts w:ascii="Times New Roman" w:eastAsia="Times New Roman" w:hAnsi="Times New Roman" w:cs="Times New Roman"/>
                <w:lang w:val="es-CO" w:eastAsia="es-CO"/>
              </w:rPr>
              <w:t xml:space="preserve"> in </w:t>
            </w:r>
            <w:proofErr w:type="spellStart"/>
            <w:r w:rsidRPr="00287679">
              <w:rPr>
                <w:rFonts w:ascii="Times New Roman" w:eastAsia="Times New Roman" w:hAnsi="Times New Roman" w:cs="Times New Roman"/>
                <w:lang w:val="es-CO" w:eastAsia="es-CO"/>
              </w:rPr>
              <w:t>laboratory</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slicing</w:t>
            </w:r>
            <w:proofErr w:type="spellEnd"/>
            <w:r w:rsidRPr="00287679">
              <w:rPr>
                <w:rFonts w:ascii="Times New Roman" w:eastAsia="Times New Roman" w:hAnsi="Times New Roman" w:cs="Times New Roman"/>
                <w:lang w:val="es-CO" w:eastAsia="es-CO"/>
              </w:rPr>
              <w:t xml:space="preserve"> and </w:t>
            </w:r>
            <w:proofErr w:type="spellStart"/>
            <w:r w:rsidRPr="00287679">
              <w:rPr>
                <w:rFonts w:ascii="Times New Roman" w:eastAsia="Times New Roman" w:hAnsi="Times New Roman" w:cs="Times New Roman"/>
                <w:lang w:val="es-CO" w:eastAsia="es-CO"/>
              </w:rPr>
              <w:t>putting</w:t>
            </w:r>
            <w:proofErr w:type="spellEnd"/>
            <w:r w:rsidRPr="00287679">
              <w:rPr>
                <w:rFonts w:ascii="Times New Roman" w:eastAsia="Times New Roman" w:hAnsi="Times New Roman" w:cs="Times New Roman"/>
                <w:lang w:val="es-CO" w:eastAsia="es-CO"/>
              </w:rPr>
              <w:t xml:space="preserve"> grapes in test </w:t>
            </w:r>
            <w:proofErr w:type="spellStart"/>
            <w:r w:rsidRPr="00287679">
              <w:rPr>
                <w:rFonts w:ascii="Times New Roman" w:eastAsia="Times New Roman" w:hAnsi="Times New Roman" w:cs="Times New Roman"/>
                <w:lang w:val="es-CO" w:eastAsia="es-CO"/>
              </w:rPr>
              <w:t>tubes</w:t>
            </w:r>
            <w:proofErr w:type="spellEnd"/>
            <w:r w:rsidRPr="00287679">
              <w:rPr>
                <w:rFonts w:ascii="Times New Roman" w:eastAsia="Times New Roman" w:hAnsi="Times New Roman" w:cs="Times New Roman"/>
                <w:lang w:val="es-CO" w:eastAsia="es-CO"/>
              </w:rPr>
              <w:t>. Identificación del clip de video: 1883842</w:t>
            </w:r>
          </w:p>
        </w:tc>
      </w:tr>
      <w:tr w:rsidR="007536CB" w:rsidRPr="00287679" w14:paraId="3B2C28F9" w14:textId="77777777" w:rsidTr="00265003">
        <w:tc>
          <w:tcPr>
            <w:tcW w:w="1263" w:type="dxa"/>
            <w:shd w:val="clear" w:color="auto" w:fill="auto"/>
            <w:hideMark/>
          </w:tcPr>
          <w:p w14:paraId="19A67924" w14:textId="77777777" w:rsidR="007536CB" w:rsidRPr="00287679" w:rsidRDefault="007536CB" w:rsidP="007536CB">
            <w:pPr>
              <w:spacing w:beforeAutospacing="1" w:after="0" w:afterAutospacing="1"/>
              <w:textAlignment w:val="baseline"/>
              <w:rPr>
                <w:rFonts w:ascii="Times New Roman" w:eastAsia="Times New Roman" w:hAnsi="Times New Roman" w:cs="Times New Roman"/>
                <w:bCs/>
                <w:lang w:val="es-CO" w:eastAsia="es-CO"/>
              </w:rPr>
            </w:pPr>
            <w:r w:rsidRPr="00287679">
              <w:rPr>
                <w:rFonts w:ascii="Times New Roman" w:eastAsia="Times New Roman" w:hAnsi="Times New Roman" w:cs="Times New Roman"/>
                <w:bCs/>
                <w:lang w:val="es-CO" w:eastAsia="es-CO"/>
              </w:rPr>
              <w:t>Convenio de Basilea  </w:t>
            </w:r>
          </w:p>
        </w:tc>
        <w:tc>
          <w:tcPr>
            <w:tcW w:w="1261" w:type="dxa"/>
            <w:shd w:val="clear" w:color="auto" w:fill="auto"/>
            <w:hideMark/>
          </w:tcPr>
          <w:p w14:paraId="22821BF1"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xml:space="preserve">Adoptado en 1989 y en </w:t>
            </w:r>
            <w:r w:rsidRPr="00287679">
              <w:rPr>
                <w:rFonts w:ascii="Times New Roman" w:eastAsia="Times New Roman" w:hAnsi="Times New Roman" w:cs="Times New Roman"/>
                <w:lang w:val="es-CO" w:eastAsia="es-CO"/>
              </w:rPr>
              <w:lastRenderedPageBreak/>
              <w:t>vigor en 1992  </w:t>
            </w:r>
          </w:p>
        </w:tc>
        <w:tc>
          <w:tcPr>
            <w:tcW w:w="1673" w:type="dxa"/>
            <w:shd w:val="clear" w:color="auto" w:fill="auto"/>
            <w:hideMark/>
          </w:tcPr>
          <w:p w14:paraId="7476B96D"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lastRenderedPageBreak/>
              <w:t xml:space="preserve">Regular y controlar el traslado de un </w:t>
            </w:r>
            <w:r w:rsidRPr="00287679">
              <w:rPr>
                <w:rFonts w:ascii="Times New Roman" w:eastAsia="Times New Roman" w:hAnsi="Times New Roman" w:cs="Times New Roman"/>
                <w:lang w:val="es-CO" w:eastAsia="es-CO"/>
              </w:rPr>
              <w:lastRenderedPageBreak/>
              <w:t>país a otro de desechos peligrosos y asegurar el manejo adecuado para su eliminación o reducción. El convenio establece que los desechos peligrosos deben ser tratados lo más cerca posible a su origen.  </w:t>
            </w:r>
          </w:p>
        </w:tc>
        <w:tc>
          <w:tcPr>
            <w:tcW w:w="899" w:type="dxa"/>
            <w:shd w:val="clear" w:color="auto" w:fill="auto"/>
            <w:hideMark/>
          </w:tcPr>
          <w:p w14:paraId="09B47261"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lastRenderedPageBreak/>
              <w:t>Basilea (Suiza)  </w:t>
            </w:r>
          </w:p>
          <w:p w14:paraId="6A949661"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lastRenderedPageBreak/>
              <w:t>  </w:t>
            </w:r>
          </w:p>
        </w:tc>
        <w:tc>
          <w:tcPr>
            <w:tcW w:w="995" w:type="dxa"/>
          </w:tcPr>
          <w:p w14:paraId="4FDFC0F7" w14:textId="7FCA3E3F"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lastRenderedPageBreak/>
              <w:t>  </w:t>
            </w:r>
          </w:p>
        </w:tc>
        <w:tc>
          <w:tcPr>
            <w:tcW w:w="1559" w:type="dxa"/>
          </w:tcPr>
          <w:p w14:paraId="6159E858" w14:textId="1AC7E1A3" w:rsidR="007536CB" w:rsidRPr="00287679" w:rsidRDefault="00DD422B" w:rsidP="00DD422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xml:space="preserve">Professional </w:t>
            </w:r>
            <w:proofErr w:type="spellStart"/>
            <w:r w:rsidRPr="00287679">
              <w:rPr>
                <w:rFonts w:ascii="Times New Roman" w:eastAsia="Times New Roman" w:hAnsi="Times New Roman" w:cs="Times New Roman"/>
                <w:lang w:val="es-CO" w:eastAsia="es-CO"/>
              </w:rPr>
              <w:t>people</w:t>
            </w:r>
            <w:proofErr w:type="spellEnd"/>
            <w:r w:rsidRPr="00287679">
              <w:rPr>
                <w:rFonts w:ascii="Times New Roman" w:eastAsia="Times New Roman" w:hAnsi="Times New Roman" w:cs="Times New Roman"/>
                <w:lang w:val="es-CO" w:eastAsia="es-CO"/>
              </w:rPr>
              <w:t xml:space="preserve"> in </w:t>
            </w:r>
            <w:proofErr w:type="spellStart"/>
            <w:r w:rsidRPr="00287679">
              <w:rPr>
                <w:rFonts w:ascii="Times New Roman" w:eastAsia="Times New Roman" w:hAnsi="Times New Roman" w:cs="Times New Roman"/>
                <w:lang w:val="es-CO" w:eastAsia="es-CO"/>
              </w:rPr>
              <w:t>protective</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lastRenderedPageBreak/>
              <w:t>uniform</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removing</w:t>
            </w:r>
            <w:proofErr w:type="spellEnd"/>
            <w:r w:rsidRPr="00287679">
              <w:rPr>
                <w:rFonts w:ascii="Times New Roman" w:eastAsia="Times New Roman" w:hAnsi="Times New Roman" w:cs="Times New Roman"/>
                <w:lang w:val="es-CO" w:eastAsia="es-CO"/>
              </w:rPr>
              <w:t xml:space="preserve"> of </w:t>
            </w:r>
            <w:proofErr w:type="spellStart"/>
            <w:r w:rsidRPr="00287679">
              <w:rPr>
                <w:rFonts w:ascii="Times New Roman" w:eastAsia="Times New Roman" w:hAnsi="Times New Roman" w:cs="Times New Roman"/>
                <w:lang w:val="es-CO" w:eastAsia="es-CO"/>
              </w:rPr>
              <w:t>chemicals</w:t>
            </w:r>
            <w:proofErr w:type="spellEnd"/>
            <w:r w:rsidRPr="00287679">
              <w:rPr>
                <w:rFonts w:ascii="Times New Roman" w:eastAsia="Times New Roman" w:hAnsi="Times New Roman" w:cs="Times New Roman"/>
                <w:lang w:val="es-CO" w:eastAsia="es-CO"/>
              </w:rPr>
              <w:t xml:space="preserve"> and </w:t>
            </w:r>
            <w:proofErr w:type="spellStart"/>
            <w:r w:rsidRPr="00287679">
              <w:rPr>
                <w:rFonts w:ascii="Times New Roman" w:eastAsia="Times New Roman" w:hAnsi="Times New Roman" w:cs="Times New Roman"/>
                <w:lang w:val="es-CO" w:eastAsia="es-CO"/>
              </w:rPr>
              <w:t>dangerous</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materials</w:t>
            </w:r>
            <w:proofErr w:type="spellEnd"/>
            <w:r w:rsidRPr="00287679">
              <w:rPr>
                <w:rFonts w:ascii="Times New Roman" w:eastAsia="Times New Roman" w:hAnsi="Times New Roman" w:cs="Times New Roman"/>
                <w:lang w:val="es-CO" w:eastAsia="es-CO"/>
              </w:rPr>
              <w:t>. Identificación del clip de video: 2122304</w:t>
            </w:r>
          </w:p>
        </w:tc>
      </w:tr>
      <w:tr w:rsidR="007536CB" w:rsidRPr="00287679" w14:paraId="6C13F20A" w14:textId="77777777" w:rsidTr="00265003">
        <w:tc>
          <w:tcPr>
            <w:tcW w:w="1263" w:type="dxa"/>
            <w:shd w:val="clear" w:color="auto" w:fill="auto"/>
            <w:hideMark/>
          </w:tcPr>
          <w:p w14:paraId="282CA4A9" w14:textId="77777777" w:rsidR="007536CB" w:rsidRPr="00287679" w:rsidRDefault="007536CB" w:rsidP="007536CB">
            <w:pPr>
              <w:spacing w:beforeAutospacing="1" w:after="0" w:afterAutospacing="1"/>
              <w:textAlignment w:val="baseline"/>
              <w:rPr>
                <w:rFonts w:ascii="Times New Roman" w:eastAsia="Times New Roman" w:hAnsi="Times New Roman" w:cs="Times New Roman"/>
                <w:bCs/>
                <w:lang w:val="es-CO" w:eastAsia="es-CO"/>
              </w:rPr>
            </w:pPr>
            <w:r w:rsidRPr="00287679">
              <w:rPr>
                <w:rFonts w:ascii="Times New Roman" w:eastAsia="Times New Roman" w:hAnsi="Times New Roman" w:cs="Times New Roman"/>
                <w:bCs/>
                <w:lang w:val="es-CO" w:eastAsia="es-CO"/>
              </w:rPr>
              <w:lastRenderedPageBreak/>
              <w:t>Convenio de Viena y Protocolo de Montreal </w:t>
            </w:r>
          </w:p>
        </w:tc>
        <w:tc>
          <w:tcPr>
            <w:tcW w:w="1261" w:type="dxa"/>
            <w:shd w:val="clear" w:color="auto" w:fill="auto"/>
            <w:hideMark/>
          </w:tcPr>
          <w:p w14:paraId="53B5B6D1"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Se acordó en 1985 pero entro en vigor en 1989, ha tenido varias enmiendas desde entonces hasta el 2005 </w:t>
            </w:r>
          </w:p>
        </w:tc>
        <w:tc>
          <w:tcPr>
            <w:tcW w:w="1673" w:type="dxa"/>
            <w:shd w:val="clear" w:color="auto" w:fill="auto"/>
            <w:hideMark/>
          </w:tcPr>
          <w:p w14:paraId="7D335E71"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Controlar y eliminar las sustancias que agotan la capa de ozono.   </w:t>
            </w:r>
          </w:p>
        </w:tc>
        <w:tc>
          <w:tcPr>
            <w:tcW w:w="899" w:type="dxa"/>
            <w:shd w:val="clear" w:color="auto" w:fill="auto"/>
            <w:hideMark/>
          </w:tcPr>
          <w:p w14:paraId="36BB122F"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Viena (Austria)</w:t>
            </w:r>
          </w:p>
          <w:p w14:paraId="41B555BD"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Montreal (Quebec-Canadá)  </w:t>
            </w:r>
          </w:p>
        </w:tc>
        <w:tc>
          <w:tcPr>
            <w:tcW w:w="995" w:type="dxa"/>
          </w:tcPr>
          <w:p w14:paraId="0C0869DE" w14:textId="0CC3046E"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En su inicio 29 países y la Comunidad Económica Europea.  </w:t>
            </w:r>
          </w:p>
        </w:tc>
        <w:tc>
          <w:tcPr>
            <w:tcW w:w="1559" w:type="dxa"/>
          </w:tcPr>
          <w:p w14:paraId="64A70422" w14:textId="3F1BB610" w:rsidR="007536CB" w:rsidRPr="00287679" w:rsidRDefault="00DD422B" w:rsidP="00DD422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xml:space="preserve">Smoking </w:t>
            </w:r>
            <w:proofErr w:type="spellStart"/>
            <w:r w:rsidRPr="00287679">
              <w:rPr>
                <w:rFonts w:ascii="Times New Roman" w:eastAsia="Times New Roman" w:hAnsi="Times New Roman" w:cs="Times New Roman"/>
                <w:lang w:val="es-CO" w:eastAsia="es-CO"/>
              </w:rPr>
              <w:t>chimneys</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polluting</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the</w:t>
            </w:r>
            <w:proofErr w:type="spellEnd"/>
            <w:r w:rsidRPr="00287679">
              <w:rPr>
                <w:rFonts w:ascii="Times New Roman" w:eastAsia="Times New Roman" w:hAnsi="Times New Roman" w:cs="Times New Roman"/>
                <w:lang w:val="es-CO" w:eastAsia="es-CO"/>
              </w:rPr>
              <w:t xml:space="preserve"> air. Identificación del clip de video: 378700</w:t>
            </w:r>
          </w:p>
        </w:tc>
      </w:tr>
      <w:tr w:rsidR="007536CB" w:rsidRPr="00287679" w14:paraId="7E4757A7" w14:textId="77777777" w:rsidTr="00265003">
        <w:tc>
          <w:tcPr>
            <w:tcW w:w="1263" w:type="dxa"/>
            <w:shd w:val="clear" w:color="auto" w:fill="auto"/>
            <w:hideMark/>
          </w:tcPr>
          <w:p w14:paraId="543955C1" w14:textId="77777777" w:rsidR="007536CB" w:rsidRPr="00287679" w:rsidRDefault="007536CB" w:rsidP="007536CB">
            <w:pPr>
              <w:spacing w:beforeAutospacing="1" w:after="0" w:afterAutospacing="1"/>
              <w:textAlignment w:val="baseline"/>
              <w:rPr>
                <w:rFonts w:ascii="Times New Roman" w:eastAsia="Times New Roman" w:hAnsi="Times New Roman" w:cs="Times New Roman"/>
                <w:bCs/>
                <w:lang w:val="es-CO" w:eastAsia="es-CO"/>
              </w:rPr>
            </w:pPr>
            <w:r w:rsidRPr="00287679">
              <w:rPr>
                <w:rFonts w:ascii="Times New Roman" w:eastAsia="Times New Roman" w:hAnsi="Times New Roman" w:cs="Times New Roman"/>
                <w:bCs/>
                <w:lang w:val="es-CO" w:eastAsia="es-CO"/>
              </w:rPr>
              <w:t>Foro Intergubernamental de Bosques  </w:t>
            </w:r>
          </w:p>
        </w:tc>
        <w:tc>
          <w:tcPr>
            <w:tcW w:w="1261" w:type="dxa"/>
            <w:shd w:val="clear" w:color="auto" w:fill="auto"/>
            <w:hideMark/>
          </w:tcPr>
          <w:p w14:paraId="369BAB26"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En 1997 se celebró la primera reunión y la última en el 2000  </w:t>
            </w:r>
          </w:p>
        </w:tc>
        <w:tc>
          <w:tcPr>
            <w:tcW w:w="1673" w:type="dxa"/>
            <w:shd w:val="clear" w:color="auto" w:fill="auto"/>
            <w:hideMark/>
          </w:tcPr>
          <w:p w14:paraId="0D01A913"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Este foro es dependiente de la Comisión de Desarrollo Sostenible de las Naciones Unidas. Su objetivo es la protección de los bosques y el manejo forestal sostenible, dándole preferencia a las especies nativas y evitando los monocultivos.  </w:t>
            </w:r>
          </w:p>
        </w:tc>
        <w:tc>
          <w:tcPr>
            <w:tcW w:w="899" w:type="dxa"/>
            <w:shd w:val="clear" w:color="auto" w:fill="auto"/>
            <w:hideMark/>
          </w:tcPr>
          <w:p w14:paraId="13BFF055"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Nueva York (Estados Unidos)  </w:t>
            </w:r>
          </w:p>
        </w:tc>
        <w:tc>
          <w:tcPr>
            <w:tcW w:w="995" w:type="dxa"/>
          </w:tcPr>
          <w:p w14:paraId="4DA59B6F" w14:textId="308DA815"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w:t>
            </w:r>
          </w:p>
        </w:tc>
        <w:tc>
          <w:tcPr>
            <w:tcW w:w="1559" w:type="dxa"/>
          </w:tcPr>
          <w:p w14:paraId="4BC53BB4" w14:textId="77777777" w:rsidR="007536CB" w:rsidRPr="00287679" w:rsidRDefault="00DD422B" w:rsidP="00DD422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xml:space="preserve">View of </w:t>
            </w:r>
            <w:proofErr w:type="spellStart"/>
            <w:r w:rsidRPr="00287679">
              <w:rPr>
                <w:rFonts w:ascii="Times New Roman" w:eastAsia="Times New Roman" w:hAnsi="Times New Roman" w:cs="Times New Roman"/>
                <w:lang w:val="es-CO" w:eastAsia="es-CO"/>
              </w:rPr>
              <w:t>the</w:t>
            </w:r>
            <w:proofErr w:type="spellEnd"/>
            <w:r w:rsidRPr="00287679">
              <w:rPr>
                <w:rFonts w:ascii="Times New Roman" w:eastAsia="Times New Roman" w:hAnsi="Times New Roman" w:cs="Times New Roman"/>
                <w:lang w:val="es-CO" w:eastAsia="es-CO"/>
              </w:rPr>
              <w:t xml:space="preserve"> Ciudad Perdida, </w:t>
            </w:r>
            <w:proofErr w:type="spellStart"/>
            <w:r w:rsidRPr="00287679">
              <w:rPr>
                <w:rFonts w:ascii="Times New Roman" w:eastAsia="Times New Roman" w:hAnsi="Times New Roman" w:cs="Times New Roman"/>
                <w:lang w:val="es-CO" w:eastAsia="es-CO"/>
              </w:rPr>
              <w:t>or</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Lost</w:t>
            </w:r>
            <w:proofErr w:type="spellEnd"/>
            <w:r w:rsidRPr="00287679">
              <w:rPr>
                <w:rFonts w:ascii="Times New Roman" w:eastAsia="Times New Roman" w:hAnsi="Times New Roman" w:cs="Times New Roman"/>
                <w:lang w:val="es-CO" w:eastAsia="es-CO"/>
              </w:rPr>
              <w:t xml:space="preserve"> City in </w:t>
            </w:r>
            <w:proofErr w:type="spellStart"/>
            <w:r w:rsidRPr="00287679">
              <w:rPr>
                <w:rFonts w:ascii="Times New Roman" w:eastAsia="Times New Roman" w:hAnsi="Times New Roman" w:cs="Times New Roman"/>
                <w:lang w:val="es-CO" w:eastAsia="es-CO"/>
              </w:rPr>
              <w:t>the</w:t>
            </w:r>
            <w:proofErr w:type="spellEnd"/>
            <w:r w:rsidRPr="00287679">
              <w:rPr>
                <w:rFonts w:ascii="Times New Roman" w:eastAsia="Times New Roman" w:hAnsi="Times New Roman" w:cs="Times New Roman"/>
                <w:lang w:val="es-CO" w:eastAsia="es-CO"/>
              </w:rPr>
              <w:t xml:space="preserve"> Sierra Nevada de Santa Marta </w:t>
            </w:r>
            <w:proofErr w:type="spellStart"/>
            <w:r w:rsidRPr="00287679">
              <w:rPr>
                <w:rFonts w:ascii="Times New Roman" w:eastAsia="Times New Roman" w:hAnsi="Times New Roman" w:cs="Times New Roman"/>
                <w:lang w:val="es-CO" w:eastAsia="es-CO"/>
              </w:rPr>
              <w:t>mountain</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range</w:t>
            </w:r>
            <w:proofErr w:type="spellEnd"/>
            <w:r w:rsidRPr="00287679">
              <w:rPr>
                <w:rFonts w:ascii="Times New Roman" w:eastAsia="Times New Roman" w:hAnsi="Times New Roman" w:cs="Times New Roman"/>
                <w:lang w:val="es-CO" w:eastAsia="es-CO"/>
              </w:rPr>
              <w:t xml:space="preserve"> in Colombia. Identificación del clip de video: 5740235</w:t>
            </w:r>
          </w:p>
          <w:p w14:paraId="4573A9B8" w14:textId="6D6446E1" w:rsidR="00594431" w:rsidRPr="00287679" w:rsidRDefault="00594431" w:rsidP="00594431">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xml:space="preserve">Pine </w:t>
            </w:r>
            <w:proofErr w:type="spellStart"/>
            <w:r w:rsidRPr="00287679">
              <w:rPr>
                <w:rFonts w:ascii="Times New Roman" w:eastAsia="Times New Roman" w:hAnsi="Times New Roman" w:cs="Times New Roman"/>
                <w:lang w:val="es-CO" w:eastAsia="es-CO"/>
              </w:rPr>
              <w:t>Trees</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pinery</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pine</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forest</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Fairy</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Forest</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untouched</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spruce</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forest</w:t>
            </w:r>
            <w:proofErr w:type="spellEnd"/>
            <w:r w:rsidRPr="00287679">
              <w:rPr>
                <w:rFonts w:ascii="Times New Roman" w:eastAsia="Times New Roman" w:hAnsi="Times New Roman" w:cs="Times New Roman"/>
                <w:lang w:val="es-CO" w:eastAsia="es-CO"/>
              </w:rPr>
              <w:t xml:space="preserve">. Identificación </w:t>
            </w:r>
            <w:r w:rsidRPr="00287679">
              <w:rPr>
                <w:rFonts w:ascii="Times New Roman" w:eastAsia="Times New Roman" w:hAnsi="Times New Roman" w:cs="Times New Roman"/>
                <w:lang w:val="es-CO" w:eastAsia="es-CO"/>
              </w:rPr>
              <w:lastRenderedPageBreak/>
              <w:t>del clip de video: 5307293</w:t>
            </w:r>
          </w:p>
        </w:tc>
      </w:tr>
      <w:tr w:rsidR="007536CB" w:rsidRPr="00287679" w14:paraId="0230030A" w14:textId="77777777" w:rsidTr="00265003">
        <w:tc>
          <w:tcPr>
            <w:tcW w:w="1263" w:type="dxa"/>
            <w:shd w:val="clear" w:color="auto" w:fill="auto"/>
            <w:hideMark/>
          </w:tcPr>
          <w:p w14:paraId="11FA9EBA" w14:textId="77777777" w:rsidR="007536CB" w:rsidRPr="00287679" w:rsidRDefault="007536CB" w:rsidP="007536CB">
            <w:pPr>
              <w:spacing w:beforeAutospacing="1" w:after="0" w:afterAutospacing="1"/>
              <w:textAlignment w:val="baseline"/>
              <w:rPr>
                <w:rFonts w:ascii="Times New Roman" w:eastAsia="Times New Roman" w:hAnsi="Times New Roman" w:cs="Times New Roman"/>
                <w:bCs/>
                <w:lang w:val="es-CO" w:eastAsia="es-CO"/>
              </w:rPr>
            </w:pPr>
            <w:r w:rsidRPr="00287679">
              <w:rPr>
                <w:rFonts w:ascii="Times New Roman" w:eastAsia="Times New Roman" w:hAnsi="Times New Roman" w:cs="Times New Roman"/>
                <w:bCs/>
                <w:lang w:val="es-CO" w:eastAsia="es-CO"/>
              </w:rPr>
              <w:lastRenderedPageBreak/>
              <w:t>Convenio de Aarhus   </w:t>
            </w:r>
          </w:p>
        </w:tc>
        <w:tc>
          <w:tcPr>
            <w:tcW w:w="1261" w:type="dxa"/>
            <w:shd w:val="clear" w:color="auto" w:fill="auto"/>
            <w:hideMark/>
          </w:tcPr>
          <w:p w14:paraId="56A80ABA"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1998  </w:t>
            </w:r>
          </w:p>
        </w:tc>
        <w:tc>
          <w:tcPr>
            <w:tcW w:w="1673" w:type="dxa"/>
            <w:shd w:val="clear" w:color="auto" w:fill="auto"/>
            <w:hideMark/>
          </w:tcPr>
          <w:p w14:paraId="07B07484"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Contribuir a la protección del derecho de todos los individuos a vivir en un ambiente sano, busca así garantizar   la participación pública, el acceso a la información, la toma de decisiones y el acceso a la justicia en materia de medio ambiente  </w:t>
            </w:r>
          </w:p>
        </w:tc>
        <w:tc>
          <w:tcPr>
            <w:tcW w:w="899" w:type="dxa"/>
            <w:shd w:val="clear" w:color="auto" w:fill="auto"/>
            <w:hideMark/>
          </w:tcPr>
          <w:p w14:paraId="1772917F"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Aarhus (Dinamarca)  </w:t>
            </w:r>
          </w:p>
        </w:tc>
        <w:tc>
          <w:tcPr>
            <w:tcW w:w="995" w:type="dxa"/>
          </w:tcPr>
          <w:p w14:paraId="34731E42" w14:textId="4576095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20 países lo ratificaron  </w:t>
            </w:r>
          </w:p>
        </w:tc>
        <w:tc>
          <w:tcPr>
            <w:tcW w:w="1559" w:type="dxa"/>
          </w:tcPr>
          <w:p w14:paraId="214468B1" w14:textId="33225453" w:rsidR="006F3E22" w:rsidRPr="00287679" w:rsidRDefault="001B6487" w:rsidP="001B6487">
            <w:pPr>
              <w:spacing w:beforeAutospacing="1" w:after="0" w:afterAutospacing="1"/>
              <w:textAlignment w:val="baseline"/>
              <w:rPr>
                <w:rFonts w:ascii="Times New Roman" w:eastAsia="Times New Roman" w:hAnsi="Times New Roman" w:cs="Times New Roman"/>
                <w:lang w:val="es-CO" w:eastAsia="es-CO"/>
              </w:rPr>
            </w:pPr>
            <w:proofErr w:type="spellStart"/>
            <w:r w:rsidRPr="00287679">
              <w:rPr>
                <w:rFonts w:ascii="Times New Roman" w:eastAsia="Times New Roman" w:hAnsi="Times New Roman" w:cs="Times New Roman"/>
                <w:lang w:val="es-CO" w:eastAsia="es-CO"/>
              </w:rPr>
              <w:t>Mexico</w:t>
            </w:r>
            <w:proofErr w:type="spellEnd"/>
            <w:r w:rsidRPr="00287679">
              <w:rPr>
                <w:rFonts w:ascii="Times New Roman" w:eastAsia="Times New Roman" w:hAnsi="Times New Roman" w:cs="Times New Roman"/>
                <w:lang w:val="es-CO" w:eastAsia="es-CO"/>
              </w:rPr>
              <w:t xml:space="preserve"> City, </w:t>
            </w:r>
            <w:proofErr w:type="spellStart"/>
            <w:r w:rsidRPr="00287679">
              <w:rPr>
                <w:rFonts w:ascii="Times New Roman" w:eastAsia="Times New Roman" w:hAnsi="Times New Roman" w:cs="Times New Roman"/>
                <w:lang w:val="es-CO" w:eastAsia="es-CO"/>
              </w:rPr>
              <w:t>Mexico</w:t>
            </w:r>
            <w:proofErr w:type="spellEnd"/>
            <w:r w:rsidRPr="00287679">
              <w:rPr>
                <w:rFonts w:ascii="Times New Roman" w:eastAsia="Times New Roman" w:hAnsi="Times New Roman" w:cs="Times New Roman"/>
                <w:lang w:val="es-CO" w:eastAsia="es-CO"/>
              </w:rPr>
              <w:t>-CIRCA June,</w:t>
            </w:r>
            <w:r w:rsidR="006F3E22" w:rsidRPr="00287679">
              <w:rPr>
                <w:rFonts w:ascii="Times New Roman" w:eastAsia="Times New Roman" w:hAnsi="Times New Roman" w:cs="Times New Roman"/>
                <w:lang w:val="es-CO" w:eastAsia="es-CO"/>
              </w:rPr>
              <w:t xml:space="preserve"> </w:t>
            </w:r>
            <w:r w:rsidRPr="00287679">
              <w:rPr>
                <w:rFonts w:ascii="Times New Roman" w:eastAsia="Times New Roman" w:hAnsi="Times New Roman" w:cs="Times New Roman"/>
                <w:lang w:val="es-CO" w:eastAsia="es-CO"/>
              </w:rPr>
              <w:t xml:space="preserve">2014: </w:t>
            </w:r>
            <w:proofErr w:type="spellStart"/>
            <w:r w:rsidRPr="00287679">
              <w:rPr>
                <w:rFonts w:ascii="Times New Roman" w:eastAsia="Times New Roman" w:hAnsi="Times New Roman" w:cs="Times New Roman"/>
                <w:lang w:val="es-CO" w:eastAsia="es-CO"/>
              </w:rPr>
              <w:t>Cyclists</w:t>
            </w:r>
            <w:proofErr w:type="spellEnd"/>
            <w:r w:rsidRPr="00287679">
              <w:rPr>
                <w:rFonts w:ascii="Times New Roman" w:eastAsia="Times New Roman" w:hAnsi="Times New Roman" w:cs="Times New Roman"/>
                <w:lang w:val="es-CO" w:eastAsia="es-CO"/>
              </w:rPr>
              <w:t xml:space="preserve"> and </w:t>
            </w:r>
            <w:proofErr w:type="spellStart"/>
            <w:r w:rsidRPr="00287679">
              <w:rPr>
                <w:rFonts w:ascii="Times New Roman" w:eastAsia="Times New Roman" w:hAnsi="Times New Roman" w:cs="Times New Roman"/>
                <w:lang w:val="es-CO" w:eastAsia="es-CO"/>
              </w:rPr>
              <w:t>runners</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enjoying</w:t>
            </w:r>
            <w:proofErr w:type="spellEnd"/>
            <w:r w:rsidRPr="00287679">
              <w:rPr>
                <w:rFonts w:ascii="Times New Roman" w:eastAsia="Times New Roman" w:hAnsi="Times New Roman" w:cs="Times New Roman"/>
                <w:lang w:val="es-CO" w:eastAsia="es-CO"/>
              </w:rPr>
              <w:t xml:space="preserve"> a </w:t>
            </w:r>
            <w:proofErr w:type="spellStart"/>
            <w:r w:rsidRPr="00287679">
              <w:rPr>
                <w:rFonts w:ascii="Times New Roman" w:eastAsia="Times New Roman" w:hAnsi="Times New Roman" w:cs="Times New Roman"/>
                <w:lang w:val="es-CO" w:eastAsia="es-CO"/>
              </w:rPr>
              <w:t>Sunday</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trip</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Mexico</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is</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implementing</w:t>
            </w:r>
            <w:proofErr w:type="spellEnd"/>
            <w:r w:rsidRPr="00287679">
              <w:rPr>
                <w:rFonts w:ascii="Times New Roman" w:eastAsia="Times New Roman" w:hAnsi="Times New Roman" w:cs="Times New Roman"/>
                <w:lang w:val="es-CO" w:eastAsia="es-CO"/>
              </w:rPr>
              <w:t xml:space="preserve"> new </w:t>
            </w:r>
            <w:proofErr w:type="spellStart"/>
            <w:r w:rsidRPr="00287679">
              <w:rPr>
                <w:rFonts w:ascii="Times New Roman" w:eastAsia="Times New Roman" w:hAnsi="Times New Roman" w:cs="Times New Roman"/>
                <w:lang w:val="es-CO" w:eastAsia="es-CO"/>
              </w:rPr>
              <w:t>measures</w:t>
            </w:r>
            <w:proofErr w:type="spellEnd"/>
            <w:r w:rsidRPr="00287679">
              <w:rPr>
                <w:rFonts w:ascii="Times New Roman" w:eastAsia="Times New Roman" w:hAnsi="Times New Roman" w:cs="Times New Roman"/>
                <w:lang w:val="es-CO" w:eastAsia="es-CO"/>
              </w:rPr>
              <w:t xml:space="preserve"> in </w:t>
            </w:r>
            <w:proofErr w:type="spellStart"/>
            <w:r w:rsidRPr="00287679">
              <w:rPr>
                <w:rFonts w:ascii="Times New Roman" w:eastAsia="Times New Roman" w:hAnsi="Times New Roman" w:cs="Times New Roman"/>
                <w:lang w:val="es-CO" w:eastAsia="es-CO"/>
              </w:rPr>
              <w:t>topics</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like</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mobility</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respect</w:t>
            </w:r>
            <w:proofErr w:type="spellEnd"/>
            <w:r w:rsidRPr="00287679">
              <w:rPr>
                <w:rFonts w:ascii="Times New Roman" w:eastAsia="Times New Roman" w:hAnsi="Times New Roman" w:cs="Times New Roman"/>
                <w:lang w:val="es-CO" w:eastAsia="es-CO"/>
              </w:rPr>
              <w:t xml:space="preserve"> and </w:t>
            </w:r>
            <w:proofErr w:type="spellStart"/>
            <w:r w:rsidRPr="00287679">
              <w:rPr>
                <w:rFonts w:ascii="Times New Roman" w:eastAsia="Times New Roman" w:hAnsi="Times New Roman" w:cs="Times New Roman"/>
                <w:lang w:val="es-CO" w:eastAsia="es-CO"/>
              </w:rPr>
              <w:t>rights</w:t>
            </w:r>
            <w:proofErr w:type="spellEnd"/>
            <w:r w:rsidRPr="00287679">
              <w:rPr>
                <w:rFonts w:ascii="Times New Roman" w:eastAsia="Times New Roman" w:hAnsi="Times New Roman" w:cs="Times New Roman"/>
                <w:lang w:val="es-CO" w:eastAsia="es-CO"/>
              </w:rPr>
              <w:t xml:space="preserve"> to </w:t>
            </w:r>
            <w:proofErr w:type="spellStart"/>
            <w:r w:rsidRPr="00287679">
              <w:rPr>
                <w:rFonts w:ascii="Times New Roman" w:eastAsia="Times New Roman" w:hAnsi="Times New Roman" w:cs="Times New Roman"/>
                <w:lang w:val="es-CO" w:eastAsia="es-CO"/>
              </w:rPr>
              <w:t>cyclists</w:t>
            </w:r>
            <w:proofErr w:type="spellEnd"/>
            <w:r w:rsidRPr="00287679">
              <w:rPr>
                <w:rFonts w:ascii="Times New Roman" w:eastAsia="Times New Roman" w:hAnsi="Times New Roman" w:cs="Times New Roman"/>
                <w:lang w:val="es-CO" w:eastAsia="es-CO"/>
              </w:rPr>
              <w:t xml:space="preserve">, and </w:t>
            </w:r>
            <w:proofErr w:type="spellStart"/>
            <w:r w:rsidRPr="00287679">
              <w:rPr>
                <w:rFonts w:ascii="Times New Roman" w:eastAsia="Times New Roman" w:hAnsi="Times New Roman" w:cs="Times New Roman"/>
                <w:lang w:val="es-CO" w:eastAsia="es-CO"/>
              </w:rPr>
              <w:t>environmental</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care</w:t>
            </w:r>
            <w:proofErr w:type="spellEnd"/>
            <w:r w:rsidRPr="00287679">
              <w:rPr>
                <w:rFonts w:ascii="Times New Roman" w:eastAsia="Times New Roman" w:hAnsi="Times New Roman" w:cs="Times New Roman"/>
                <w:lang w:val="es-CO" w:eastAsia="es-CO"/>
              </w:rPr>
              <w:t>. Identificación del clip de video: 7051708</w:t>
            </w:r>
          </w:p>
        </w:tc>
      </w:tr>
      <w:tr w:rsidR="007536CB" w:rsidRPr="00287679" w14:paraId="3F6D5B3E" w14:textId="77777777" w:rsidTr="00265003">
        <w:tc>
          <w:tcPr>
            <w:tcW w:w="1263" w:type="dxa"/>
            <w:shd w:val="clear" w:color="auto" w:fill="auto"/>
            <w:hideMark/>
          </w:tcPr>
          <w:p w14:paraId="06F13EE0" w14:textId="77777777" w:rsidR="007536CB" w:rsidRPr="00287679" w:rsidRDefault="007536CB" w:rsidP="007536CB">
            <w:pPr>
              <w:spacing w:beforeAutospacing="1" w:after="0" w:afterAutospacing="1"/>
              <w:textAlignment w:val="baseline"/>
              <w:rPr>
                <w:rFonts w:ascii="Times New Roman" w:eastAsia="Times New Roman" w:hAnsi="Times New Roman" w:cs="Times New Roman"/>
                <w:bCs/>
                <w:lang w:val="es-CO" w:eastAsia="es-CO"/>
              </w:rPr>
            </w:pPr>
            <w:r w:rsidRPr="00287679">
              <w:rPr>
                <w:rFonts w:ascii="Times New Roman" w:eastAsia="Times New Roman" w:hAnsi="Times New Roman" w:cs="Times New Roman"/>
                <w:bCs/>
                <w:lang w:val="es-CO" w:eastAsia="es-CO"/>
              </w:rPr>
              <w:t>Convenio de Naciones Unidas de lucha contra la desertificación  </w:t>
            </w:r>
          </w:p>
        </w:tc>
        <w:tc>
          <w:tcPr>
            <w:tcW w:w="1261" w:type="dxa"/>
            <w:shd w:val="clear" w:color="auto" w:fill="auto"/>
            <w:hideMark/>
          </w:tcPr>
          <w:p w14:paraId="7005B93E"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1994-2002  </w:t>
            </w:r>
          </w:p>
        </w:tc>
        <w:tc>
          <w:tcPr>
            <w:tcW w:w="1673" w:type="dxa"/>
            <w:shd w:val="clear" w:color="auto" w:fill="auto"/>
            <w:hideMark/>
          </w:tcPr>
          <w:p w14:paraId="26A07441"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Luchar contra la desertificación (cuando el suelo deja de ser fértil) y reducir los efectos de la sequía en los países afectados por ésta, en particular en África.  </w:t>
            </w:r>
          </w:p>
        </w:tc>
        <w:tc>
          <w:tcPr>
            <w:tcW w:w="899" w:type="dxa"/>
            <w:shd w:val="clear" w:color="auto" w:fill="auto"/>
            <w:hideMark/>
          </w:tcPr>
          <w:p w14:paraId="7498AC2A"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Paris (Francia)  </w:t>
            </w:r>
          </w:p>
        </w:tc>
        <w:tc>
          <w:tcPr>
            <w:tcW w:w="995" w:type="dxa"/>
          </w:tcPr>
          <w:p w14:paraId="5F925FC5" w14:textId="5C513508"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179 países  </w:t>
            </w:r>
          </w:p>
        </w:tc>
        <w:tc>
          <w:tcPr>
            <w:tcW w:w="1559" w:type="dxa"/>
          </w:tcPr>
          <w:p w14:paraId="2011BD32" w14:textId="73CA1860" w:rsidR="007536CB" w:rsidRPr="00287679" w:rsidRDefault="0007210A" w:rsidP="0007210A">
            <w:pPr>
              <w:spacing w:beforeAutospacing="1" w:after="0" w:afterAutospacing="1"/>
              <w:textAlignment w:val="baseline"/>
              <w:rPr>
                <w:rFonts w:ascii="Times New Roman" w:eastAsia="Times New Roman" w:hAnsi="Times New Roman" w:cs="Times New Roman"/>
                <w:lang w:val="es-CO" w:eastAsia="es-CO"/>
              </w:rPr>
            </w:pPr>
            <w:proofErr w:type="spellStart"/>
            <w:r w:rsidRPr="00287679">
              <w:rPr>
                <w:rFonts w:ascii="Times New Roman" w:eastAsia="Times New Roman" w:hAnsi="Times New Roman" w:cs="Times New Roman"/>
                <w:lang w:val="es-CO" w:eastAsia="es-CO"/>
              </w:rPr>
              <w:t>Pollution</w:t>
            </w:r>
            <w:proofErr w:type="spellEnd"/>
            <w:r w:rsidRPr="00287679">
              <w:rPr>
                <w:rFonts w:ascii="Times New Roman" w:eastAsia="Times New Roman" w:hAnsi="Times New Roman" w:cs="Times New Roman"/>
                <w:lang w:val="es-CO" w:eastAsia="es-CO"/>
              </w:rPr>
              <w:t xml:space="preserve"> and </w:t>
            </w:r>
            <w:proofErr w:type="spellStart"/>
            <w:r w:rsidRPr="00287679">
              <w:rPr>
                <w:rFonts w:ascii="Times New Roman" w:eastAsia="Times New Roman" w:hAnsi="Times New Roman" w:cs="Times New Roman"/>
                <w:lang w:val="es-CO" w:eastAsia="es-CO"/>
              </w:rPr>
              <w:t>desertification</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symbolize</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the</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consequences</w:t>
            </w:r>
            <w:proofErr w:type="spellEnd"/>
            <w:r w:rsidRPr="00287679">
              <w:rPr>
                <w:rFonts w:ascii="Times New Roman" w:eastAsia="Times New Roman" w:hAnsi="Times New Roman" w:cs="Times New Roman"/>
                <w:lang w:val="es-CO" w:eastAsia="es-CO"/>
              </w:rPr>
              <w:t xml:space="preserve"> of </w:t>
            </w:r>
            <w:proofErr w:type="spellStart"/>
            <w:r w:rsidRPr="00287679">
              <w:rPr>
                <w:rFonts w:ascii="Times New Roman" w:eastAsia="Times New Roman" w:hAnsi="Times New Roman" w:cs="Times New Roman"/>
                <w:lang w:val="es-CO" w:eastAsia="es-CO"/>
              </w:rPr>
              <w:t>the</w:t>
            </w:r>
            <w:proofErr w:type="spellEnd"/>
            <w:r w:rsidRPr="00287679">
              <w:rPr>
                <w:rFonts w:ascii="Times New Roman" w:eastAsia="Times New Roman" w:hAnsi="Times New Roman" w:cs="Times New Roman"/>
                <w:lang w:val="es-CO" w:eastAsia="es-CO"/>
              </w:rPr>
              <w:t xml:space="preserve"> use of </w:t>
            </w:r>
            <w:proofErr w:type="spellStart"/>
            <w:r w:rsidRPr="00287679">
              <w:rPr>
                <w:rFonts w:ascii="Times New Roman" w:eastAsia="Times New Roman" w:hAnsi="Times New Roman" w:cs="Times New Roman"/>
                <w:lang w:val="es-CO" w:eastAsia="es-CO"/>
              </w:rPr>
              <w:t>oil</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Desert</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arid</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garbage</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oil</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donkey</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pumpjack</w:t>
            </w:r>
            <w:proofErr w:type="spellEnd"/>
            <w:r w:rsidRPr="00287679">
              <w:rPr>
                <w:rFonts w:ascii="Times New Roman" w:eastAsia="Times New Roman" w:hAnsi="Times New Roman" w:cs="Times New Roman"/>
                <w:lang w:val="es-CO" w:eastAsia="es-CO"/>
              </w:rPr>
              <w:t>). Identificación del clip de video: 4511894</w:t>
            </w:r>
          </w:p>
        </w:tc>
      </w:tr>
      <w:tr w:rsidR="007536CB" w:rsidRPr="00287679" w14:paraId="3272FB8A" w14:textId="77777777" w:rsidTr="00265003">
        <w:tc>
          <w:tcPr>
            <w:tcW w:w="1263" w:type="dxa"/>
            <w:shd w:val="clear" w:color="auto" w:fill="auto"/>
            <w:hideMark/>
          </w:tcPr>
          <w:p w14:paraId="615238E8" w14:textId="77777777" w:rsidR="007536CB" w:rsidRPr="00287679" w:rsidRDefault="007536CB" w:rsidP="007536CB">
            <w:pPr>
              <w:spacing w:beforeAutospacing="1" w:after="0" w:afterAutospacing="1"/>
              <w:textAlignment w:val="baseline"/>
              <w:rPr>
                <w:rFonts w:ascii="Times New Roman" w:eastAsia="Times New Roman" w:hAnsi="Times New Roman" w:cs="Times New Roman"/>
                <w:bCs/>
                <w:lang w:val="es-CO" w:eastAsia="es-CO"/>
              </w:rPr>
            </w:pPr>
            <w:r w:rsidRPr="00287679">
              <w:rPr>
                <w:rFonts w:ascii="Times New Roman" w:eastAsia="Times New Roman" w:hAnsi="Times New Roman" w:cs="Times New Roman"/>
                <w:bCs/>
                <w:lang w:val="es-CO" w:eastAsia="es-CO"/>
              </w:rPr>
              <w:t xml:space="preserve">Convenio de </w:t>
            </w:r>
            <w:proofErr w:type="spellStart"/>
            <w:r w:rsidRPr="00287679">
              <w:rPr>
                <w:rFonts w:ascii="Times New Roman" w:eastAsia="Times New Roman" w:hAnsi="Times New Roman" w:cs="Times New Roman"/>
                <w:bCs/>
                <w:lang w:val="es-CO" w:eastAsia="es-CO"/>
              </w:rPr>
              <w:t>Ramsar</w:t>
            </w:r>
            <w:proofErr w:type="spellEnd"/>
            <w:r w:rsidRPr="00287679">
              <w:rPr>
                <w:rFonts w:ascii="Times New Roman" w:eastAsia="Times New Roman" w:hAnsi="Times New Roman" w:cs="Times New Roman"/>
                <w:bCs/>
                <w:lang w:val="es-CO" w:eastAsia="es-CO"/>
              </w:rPr>
              <w:t>  </w:t>
            </w:r>
          </w:p>
        </w:tc>
        <w:tc>
          <w:tcPr>
            <w:tcW w:w="1261" w:type="dxa"/>
            <w:shd w:val="clear" w:color="auto" w:fill="auto"/>
            <w:hideMark/>
          </w:tcPr>
          <w:p w14:paraId="2A5DFEE3"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En 1971 se instituyo el convenio y su última reunión fue en 2002  </w:t>
            </w:r>
          </w:p>
        </w:tc>
        <w:tc>
          <w:tcPr>
            <w:tcW w:w="1673" w:type="dxa"/>
            <w:shd w:val="clear" w:color="auto" w:fill="auto"/>
            <w:hideMark/>
          </w:tcPr>
          <w:p w14:paraId="730825CD"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Protección de las zonas húmedas del planeta, los humedales. Con el fin de proteger diversas especies de aves acuáticas en vías de extinción  </w:t>
            </w:r>
          </w:p>
        </w:tc>
        <w:tc>
          <w:tcPr>
            <w:tcW w:w="899" w:type="dxa"/>
            <w:shd w:val="clear" w:color="auto" w:fill="auto"/>
            <w:hideMark/>
          </w:tcPr>
          <w:p w14:paraId="1A9F136D"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proofErr w:type="spellStart"/>
            <w:r w:rsidRPr="00287679">
              <w:rPr>
                <w:rFonts w:ascii="Times New Roman" w:eastAsia="Times New Roman" w:hAnsi="Times New Roman" w:cs="Times New Roman"/>
                <w:lang w:val="es-CO" w:eastAsia="es-CO"/>
              </w:rPr>
              <w:t>Ramsar</w:t>
            </w:r>
            <w:proofErr w:type="spellEnd"/>
            <w:r w:rsidRPr="00287679">
              <w:rPr>
                <w:rFonts w:ascii="Times New Roman" w:eastAsia="Times New Roman" w:hAnsi="Times New Roman" w:cs="Times New Roman"/>
                <w:lang w:val="es-CO" w:eastAsia="es-CO"/>
              </w:rPr>
              <w:t xml:space="preserve"> (Irán)  </w:t>
            </w:r>
          </w:p>
        </w:tc>
        <w:tc>
          <w:tcPr>
            <w:tcW w:w="995" w:type="dxa"/>
          </w:tcPr>
          <w:p w14:paraId="404E2E92" w14:textId="326C595C"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130 países  </w:t>
            </w:r>
          </w:p>
        </w:tc>
        <w:tc>
          <w:tcPr>
            <w:tcW w:w="1559" w:type="dxa"/>
          </w:tcPr>
          <w:p w14:paraId="63B8EA14" w14:textId="716AAA6B" w:rsidR="007536CB" w:rsidRPr="00287679" w:rsidRDefault="0007210A" w:rsidP="0007210A">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xml:space="preserve">A </w:t>
            </w:r>
            <w:proofErr w:type="spellStart"/>
            <w:r w:rsidRPr="00287679">
              <w:rPr>
                <w:rFonts w:ascii="Times New Roman" w:eastAsia="Times New Roman" w:hAnsi="Times New Roman" w:cs="Times New Roman"/>
                <w:lang w:val="es-CO" w:eastAsia="es-CO"/>
              </w:rPr>
              <w:t>bird</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cleans</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itself</w:t>
            </w:r>
            <w:proofErr w:type="spellEnd"/>
            <w:r w:rsidRPr="00287679">
              <w:rPr>
                <w:rFonts w:ascii="Times New Roman" w:eastAsia="Times New Roman" w:hAnsi="Times New Roman" w:cs="Times New Roman"/>
                <w:lang w:val="es-CO" w:eastAsia="es-CO"/>
              </w:rPr>
              <w:t xml:space="preserve"> in a </w:t>
            </w:r>
            <w:proofErr w:type="spellStart"/>
            <w:r w:rsidRPr="00287679">
              <w:rPr>
                <w:rFonts w:ascii="Times New Roman" w:eastAsia="Times New Roman" w:hAnsi="Times New Roman" w:cs="Times New Roman"/>
                <w:lang w:val="es-CO" w:eastAsia="es-CO"/>
              </w:rPr>
              <w:t>big</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tree</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during</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the</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day</w:t>
            </w:r>
            <w:proofErr w:type="spellEnd"/>
            <w:r w:rsidRPr="00287679">
              <w:rPr>
                <w:rFonts w:ascii="Times New Roman" w:eastAsia="Times New Roman" w:hAnsi="Times New Roman" w:cs="Times New Roman"/>
                <w:lang w:val="es-CO" w:eastAsia="es-CO"/>
              </w:rPr>
              <w:t xml:space="preserve"> in </w:t>
            </w:r>
            <w:proofErr w:type="spellStart"/>
            <w:r w:rsidRPr="00287679">
              <w:rPr>
                <w:rFonts w:ascii="Times New Roman" w:eastAsia="Times New Roman" w:hAnsi="Times New Roman" w:cs="Times New Roman"/>
                <w:lang w:val="es-CO" w:eastAsia="es-CO"/>
              </w:rPr>
              <w:t>the</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Everglades</w:t>
            </w:r>
            <w:proofErr w:type="spellEnd"/>
            <w:r w:rsidRPr="00287679">
              <w:rPr>
                <w:rFonts w:ascii="Times New Roman" w:eastAsia="Times New Roman" w:hAnsi="Times New Roman" w:cs="Times New Roman"/>
                <w:lang w:val="es-CO" w:eastAsia="es-CO"/>
              </w:rPr>
              <w:t>. Identificación del clip de video: 3929420</w:t>
            </w:r>
          </w:p>
        </w:tc>
      </w:tr>
      <w:tr w:rsidR="007536CB" w:rsidRPr="00287679" w14:paraId="0C9416DB" w14:textId="77777777" w:rsidTr="00265003">
        <w:tc>
          <w:tcPr>
            <w:tcW w:w="1263" w:type="dxa"/>
            <w:shd w:val="clear" w:color="auto" w:fill="auto"/>
            <w:hideMark/>
          </w:tcPr>
          <w:p w14:paraId="0028B3C1" w14:textId="77777777" w:rsidR="007536CB" w:rsidRPr="00287679" w:rsidRDefault="007536CB" w:rsidP="007536CB">
            <w:pPr>
              <w:spacing w:beforeAutospacing="1" w:after="0" w:afterAutospacing="1"/>
              <w:textAlignment w:val="baseline"/>
              <w:rPr>
                <w:rFonts w:ascii="Times New Roman" w:eastAsia="Times New Roman" w:hAnsi="Times New Roman" w:cs="Times New Roman"/>
                <w:bCs/>
                <w:lang w:val="es-CO" w:eastAsia="es-CO"/>
              </w:rPr>
            </w:pPr>
            <w:r w:rsidRPr="00287679">
              <w:rPr>
                <w:rFonts w:ascii="Times New Roman" w:eastAsia="Times New Roman" w:hAnsi="Times New Roman" w:cs="Times New Roman"/>
                <w:bCs/>
                <w:lang w:val="es-CO" w:eastAsia="es-CO"/>
              </w:rPr>
              <w:t>Convenio de Estocolmo  </w:t>
            </w:r>
          </w:p>
        </w:tc>
        <w:tc>
          <w:tcPr>
            <w:tcW w:w="1261" w:type="dxa"/>
            <w:shd w:val="clear" w:color="auto" w:fill="auto"/>
            <w:hideMark/>
          </w:tcPr>
          <w:p w14:paraId="3484A5B1"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Filmado en 2001  </w:t>
            </w:r>
          </w:p>
        </w:tc>
        <w:tc>
          <w:tcPr>
            <w:tcW w:w="1673" w:type="dxa"/>
            <w:shd w:val="clear" w:color="auto" w:fill="auto"/>
            <w:hideMark/>
          </w:tcPr>
          <w:p w14:paraId="5FD54214"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xml:space="preserve">Es un convenio sobre contaminantes </w:t>
            </w:r>
            <w:r w:rsidRPr="00287679">
              <w:rPr>
                <w:rFonts w:ascii="Times New Roman" w:eastAsia="Times New Roman" w:hAnsi="Times New Roman" w:cs="Times New Roman"/>
                <w:lang w:val="es-CO" w:eastAsia="es-CO"/>
              </w:rPr>
              <w:lastRenderedPageBreak/>
              <w:t xml:space="preserve">orgánicos persistentes. Busca controlar y eliminar 12 compuestos químicos peligrosos "la docena sucia". De ellos ocho son plaguicidas: </w:t>
            </w:r>
            <w:proofErr w:type="spellStart"/>
            <w:r w:rsidRPr="00287679">
              <w:rPr>
                <w:rFonts w:ascii="Times New Roman" w:eastAsia="Times New Roman" w:hAnsi="Times New Roman" w:cs="Times New Roman"/>
                <w:lang w:val="es-CO" w:eastAsia="es-CO"/>
              </w:rPr>
              <w:t>aldrin</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endrin</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dieldrin</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toxafeno</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mirex</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heptacloro</w:t>
            </w:r>
            <w:proofErr w:type="spellEnd"/>
            <w:r w:rsidRPr="00287679">
              <w:rPr>
                <w:rFonts w:ascii="Times New Roman" w:eastAsia="Times New Roman" w:hAnsi="Times New Roman" w:cs="Times New Roman"/>
                <w:lang w:val="es-CO" w:eastAsia="es-CO"/>
              </w:rPr>
              <w:t xml:space="preserve">, DDT, </w:t>
            </w:r>
            <w:proofErr w:type="spellStart"/>
            <w:r w:rsidRPr="00287679">
              <w:rPr>
                <w:rFonts w:ascii="Times New Roman" w:eastAsia="Times New Roman" w:hAnsi="Times New Roman" w:cs="Times New Roman"/>
                <w:lang w:val="es-CO" w:eastAsia="es-CO"/>
              </w:rPr>
              <w:t>clordano</w:t>
            </w:r>
            <w:proofErr w:type="spellEnd"/>
            <w:r w:rsidRPr="00287679">
              <w:rPr>
                <w:rFonts w:ascii="Times New Roman" w:eastAsia="Times New Roman" w:hAnsi="Times New Roman" w:cs="Times New Roman"/>
                <w:lang w:val="es-CO" w:eastAsia="es-CO"/>
              </w:rPr>
              <w:t xml:space="preserve">, y un producto de uso industrial: PCB, y tres cuya generación deberá ser reducida al máximo el: HCB, que puede ser plaguicida o producto industrial, y dos subproductos generados de manera no intencional: dioxinas y </w:t>
            </w:r>
            <w:proofErr w:type="spellStart"/>
            <w:r w:rsidRPr="00287679">
              <w:rPr>
                <w:rFonts w:ascii="Times New Roman" w:eastAsia="Times New Roman" w:hAnsi="Times New Roman" w:cs="Times New Roman"/>
                <w:lang w:val="es-CO" w:eastAsia="es-CO"/>
              </w:rPr>
              <w:t>furanos</w:t>
            </w:r>
            <w:proofErr w:type="spellEnd"/>
            <w:r w:rsidRPr="00287679">
              <w:rPr>
                <w:rFonts w:ascii="Times New Roman" w:eastAsia="Times New Roman" w:hAnsi="Times New Roman" w:cs="Times New Roman"/>
                <w:lang w:val="es-CO" w:eastAsia="es-CO"/>
              </w:rPr>
              <w:t>.  </w:t>
            </w:r>
          </w:p>
        </w:tc>
        <w:tc>
          <w:tcPr>
            <w:tcW w:w="899" w:type="dxa"/>
            <w:shd w:val="clear" w:color="auto" w:fill="auto"/>
            <w:hideMark/>
          </w:tcPr>
          <w:p w14:paraId="1354EC22"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lastRenderedPageBreak/>
              <w:t>Estocolmo (Suiza)  </w:t>
            </w:r>
          </w:p>
        </w:tc>
        <w:tc>
          <w:tcPr>
            <w:tcW w:w="995" w:type="dxa"/>
          </w:tcPr>
          <w:p w14:paraId="2780A53D" w14:textId="01ACF604"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w:t>
            </w:r>
          </w:p>
        </w:tc>
        <w:tc>
          <w:tcPr>
            <w:tcW w:w="1559" w:type="dxa"/>
          </w:tcPr>
          <w:p w14:paraId="3BF39949" w14:textId="7758483D" w:rsidR="007536CB" w:rsidRPr="00287679" w:rsidRDefault="00D87A1C" w:rsidP="00D87A1C">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xml:space="preserve">1940s - D.D.T. </w:t>
            </w:r>
            <w:proofErr w:type="spellStart"/>
            <w:r w:rsidRPr="00287679">
              <w:rPr>
                <w:rFonts w:ascii="Times New Roman" w:eastAsia="Times New Roman" w:hAnsi="Times New Roman" w:cs="Times New Roman"/>
                <w:lang w:val="es-CO" w:eastAsia="es-CO"/>
              </w:rPr>
              <w:t>is</w:t>
            </w:r>
            <w:proofErr w:type="spellEnd"/>
            <w:r w:rsidRPr="00287679">
              <w:rPr>
                <w:rFonts w:ascii="Times New Roman" w:eastAsia="Times New Roman" w:hAnsi="Times New Roman" w:cs="Times New Roman"/>
                <w:lang w:val="es-CO" w:eastAsia="es-CO"/>
              </w:rPr>
              <w:t xml:space="preserve"> a </w:t>
            </w:r>
            <w:proofErr w:type="spellStart"/>
            <w:r w:rsidRPr="00287679">
              <w:rPr>
                <w:rFonts w:ascii="Times New Roman" w:eastAsia="Times New Roman" w:hAnsi="Times New Roman" w:cs="Times New Roman"/>
                <w:lang w:val="es-CO" w:eastAsia="es-CO"/>
              </w:rPr>
              <w:t>great</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chemical</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for</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lastRenderedPageBreak/>
              <w:t>killing</w:t>
            </w:r>
            <w:proofErr w:type="spellEnd"/>
            <w:r w:rsidRPr="00287679">
              <w:rPr>
                <w:rFonts w:ascii="Times New Roman" w:eastAsia="Times New Roman" w:hAnsi="Times New Roman" w:cs="Times New Roman"/>
                <w:lang w:val="es-CO" w:eastAsia="es-CO"/>
              </w:rPr>
              <w:t xml:space="preserve"> bugs and </w:t>
            </w:r>
            <w:proofErr w:type="spellStart"/>
            <w:r w:rsidRPr="00287679">
              <w:rPr>
                <w:rFonts w:ascii="Times New Roman" w:eastAsia="Times New Roman" w:hAnsi="Times New Roman" w:cs="Times New Roman"/>
                <w:lang w:val="es-CO" w:eastAsia="es-CO"/>
              </w:rPr>
              <w:t>insects</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during</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the</w:t>
            </w:r>
            <w:proofErr w:type="spellEnd"/>
            <w:r w:rsidRPr="00287679">
              <w:rPr>
                <w:rFonts w:ascii="Times New Roman" w:eastAsia="Times New Roman" w:hAnsi="Times New Roman" w:cs="Times New Roman"/>
                <w:lang w:val="es-CO" w:eastAsia="es-CO"/>
              </w:rPr>
              <w:t xml:space="preserve"> 1940s, </w:t>
            </w:r>
            <w:proofErr w:type="spellStart"/>
            <w:r w:rsidRPr="00287679">
              <w:rPr>
                <w:rFonts w:ascii="Times New Roman" w:eastAsia="Times New Roman" w:hAnsi="Times New Roman" w:cs="Times New Roman"/>
                <w:lang w:val="es-CO" w:eastAsia="es-CO"/>
              </w:rPr>
              <w:t>especially</w:t>
            </w:r>
            <w:proofErr w:type="spellEnd"/>
            <w:r w:rsidRPr="00287679">
              <w:rPr>
                <w:rFonts w:ascii="Times New Roman" w:eastAsia="Times New Roman" w:hAnsi="Times New Roman" w:cs="Times New Roman"/>
                <w:lang w:val="es-CO" w:eastAsia="es-CO"/>
              </w:rPr>
              <w:t xml:space="preserve"> in </w:t>
            </w:r>
            <w:proofErr w:type="spellStart"/>
            <w:r w:rsidRPr="00287679">
              <w:rPr>
                <w:rFonts w:ascii="Times New Roman" w:eastAsia="Times New Roman" w:hAnsi="Times New Roman" w:cs="Times New Roman"/>
                <w:lang w:val="es-CO" w:eastAsia="es-CO"/>
              </w:rPr>
              <w:t>liquid</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form</w:t>
            </w:r>
            <w:proofErr w:type="spellEnd"/>
            <w:r w:rsidRPr="00287679">
              <w:rPr>
                <w:rFonts w:ascii="Times New Roman" w:eastAsia="Times New Roman" w:hAnsi="Times New Roman" w:cs="Times New Roman"/>
                <w:lang w:val="es-CO" w:eastAsia="es-CO"/>
              </w:rPr>
              <w:t>. Identificación del clip de video: 4270766</w:t>
            </w:r>
          </w:p>
        </w:tc>
      </w:tr>
      <w:tr w:rsidR="007536CB" w:rsidRPr="00287679" w14:paraId="18D981D6" w14:textId="77777777" w:rsidTr="00265003">
        <w:tc>
          <w:tcPr>
            <w:tcW w:w="1263" w:type="dxa"/>
            <w:shd w:val="clear" w:color="auto" w:fill="auto"/>
          </w:tcPr>
          <w:p w14:paraId="283D81FD" w14:textId="77777777" w:rsidR="007536CB" w:rsidRPr="00287679" w:rsidRDefault="007536CB" w:rsidP="007536CB">
            <w:pPr>
              <w:spacing w:beforeAutospacing="1" w:after="0" w:afterAutospacing="1"/>
              <w:textAlignment w:val="baseline"/>
              <w:rPr>
                <w:rFonts w:ascii="Times New Roman" w:eastAsia="Times New Roman" w:hAnsi="Times New Roman" w:cs="Times New Roman"/>
                <w:bCs/>
                <w:lang w:val="es-CO" w:eastAsia="es-CO"/>
              </w:rPr>
            </w:pPr>
            <w:r w:rsidRPr="00287679">
              <w:rPr>
                <w:rFonts w:ascii="Times New Roman" w:eastAsia="Times New Roman" w:hAnsi="Times New Roman" w:cs="Times New Roman"/>
                <w:bCs/>
                <w:lang w:val="es-CO" w:eastAsia="es-CO"/>
              </w:rPr>
              <w:lastRenderedPageBreak/>
              <w:t>Tratado internacional sobre recursos genéticos de plantas para la alimentación y la agricultura</w:t>
            </w:r>
          </w:p>
        </w:tc>
        <w:tc>
          <w:tcPr>
            <w:tcW w:w="1261" w:type="dxa"/>
            <w:shd w:val="clear" w:color="auto" w:fill="auto"/>
          </w:tcPr>
          <w:p w14:paraId="5AB083C0"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2001-2004</w:t>
            </w:r>
          </w:p>
        </w:tc>
        <w:tc>
          <w:tcPr>
            <w:tcW w:w="1673" w:type="dxa"/>
            <w:shd w:val="clear" w:color="auto" w:fill="auto"/>
          </w:tcPr>
          <w:p w14:paraId="40BB4979" w14:textId="77777777" w:rsidR="007536CB" w:rsidRPr="00287679" w:rsidRDefault="007536CB" w:rsidP="007536CB">
            <w:pPr>
              <w:spacing w:beforeAutospacing="1" w:after="0" w:afterAutospacing="1"/>
              <w:jc w:val="both"/>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xml:space="preserve">El tratado garantiza la conservación y utilización sostenible de los recursos fitogenéticos  (cualquier material genético de origen vegetal esenciales  para la alimentación y la agricultura) vitales para la seguridad </w:t>
            </w:r>
            <w:r w:rsidRPr="00287679">
              <w:rPr>
                <w:rFonts w:ascii="Times New Roman" w:eastAsia="Times New Roman" w:hAnsi="Times New Roman" w:cs="Times New Roman"/>
                <w:lang w:val="es-CO" w:eastAsia="es-CO"/>
              </w:rPr>
              <w:lastRenderedPageBreak/>
              <w:t>alimentaria y en armonía con el Convenio sobre  Diversidad Biológica.</w:t>
            </w:r>
          </w:p>
        </w:tc>
        <w:tc>
          <w:tcPr>
            <w:tcW w:w="899" w:type="dxa"/>
            <w:shd w:val="clear" w:color="auto" w:fill="auto"/>
          </w:tcPr>
          <w:p w14:paraId="6BFE6FEF" w14:textId="77777777"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p>
        </w:tc>
        <w:tc>
          <w:tcPr>
            <w:tcW w:w="995" w:type="dxa"/>
          </w:tcPr>
          <w:p w14:paraId="4A2417A0" w14:textId="6366B7E4" w:rsidR="007536CB" w:rsidRPr="00287679" w:rsidRDefault="007536CB"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48 países</w:t>
            </w:r>
          </w:p>
        </w:tc>
        <w:tc>
          <w:tcPr>
            <w:tcW w:w="1559" w:type="dxa"/>
          </w:tcPr>
          <w:p w14:paraId="1B1920E2" w14:textId="4ED11A5C" w:rsidR="007536CB" w:rsidRPr="00287679" w:rsidRDefault="00D87A1C" w:rsidP="007536CB">
            <w:pPr>
              <w:spacing w:beforeAutospacing="1" w:after="0" w:afterAutospacing="1"/>
              <w:textAlignment w:val="baseline"/>
              <w:rPr>
                <w:rFonts w:ascii="Times New Roman" w:eastAsia="Times New Roman" w:hAnsi="Times New Roman" w:cs="Times New Roman"/>
                <w:lang w:val="es-CO" w:eastAsia="es-CO"/>
              </w:rPr>
            </w:pPr>
            <w:r w:rsidRPr="00287679">
              <w:rPr>
                <w:rFonts w:ascii="Times New Roman" w:eastAsia="Times New Roman" w:hAnsi="Times New Roman" w:cs="Times New Roman"/>
                <w:lang w:val="es-CO" w:eastAsia="es-CO"/>
              </w:rPr>
              <w:t xml:space="preserve">Street </w:t>
            </w:r>
            <w:proofErr w:type="spellStart"/>
            <w:r w:rsidRPr="00287679">
              <w:rPr>
                <w:rFonts w:ascii="Times New Roman" w:eastAsia="Times New Roman" w:hAnsi="Times New Roman" w:cs="Times New Roman"/>
                <w:lang w:val="es-CO" w:eastAsia="es-CO"/>
              </w:rPr>
              <w:t>food</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vendor</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Fried</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grasshoppers</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larvae</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fish</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pancakes</w:t>
            </w:r>
            <w:proofErr w:type="spellEnd"/>
            <w:r w:rsidRPr="00287679">
              <w:rPr>
                <w:rFonts w:ascii="Times New Roman" w:eastAsia="Times New Roman" w:hAnsi="Times New Roman" w:cs="Times New Roman"/>
                <w:lang w:val="es-CO" w:eastAsia="es-CO"/>
              </w:rPr>
              <w:t xml:space="preserve">, </w:t>
            </w:r>
            <w:proofErr w:type="spellStart"/>
            <w:r w:rsidRPr="00287679">
              <w:rPr>
                <w:rFonts w:ascii="Times New Roman" w:eastAsia="Times New Roman" w:hAnsi="Times New Roman" w:cs="Times New Roman"/>
                <w:lang w:val="es-CO" w:eastAsia="es-CO"/>
              </w:rPr>
              <w:t>ducks</w:t>
            </w:r>
            <w:proofErr w:type="gramStart"/>
            <w:r w:rsidRPr="00287679">
              <w:rPr>
                <w:rFonts w:ascii="Times New Roman" w:eastAsia="Times New Roman" w:hAnsi="Times New Roman" w:cs="Times New Roman"/>
                <w:lang w:val="es-CO" w:eastAsia="es-CO"/>
              </w:rPr>
              <w:t>,salads</w:t>
            </w:r>
            <w:proofErr w:type="spellEnd"/>
            <w:proofErr w:type="gramEnd"/>
            <w:r w:rsidRPr="00287679">
              <w:rPr>
                <w:rFonts w:ascii="Times New Roman" w:eastAsia="Times New Roman" w:hAnsi="Times New Roman" w:cs="Times New Roman"/>
                <w:lang w:val="es-CO" w:eastAsia="es-CO"/>
              </w:rPr>
              <w:t xml:space="preserve">... </w:t>
            </w:r>
            <w:r w:rsidR="006A6A74" w:rsidRPr="00287679">
              <w:rPr>
                <w:rFonts w:ascii="Times New Roman" w:eastAsia="Times New Roman" w:hAnsi="Times New Roman" w:cs="Times New Roman"/>
                <w:lang w:val="es-CO" w:eastAsia="es-CO"/>
              </w:rPr>
              <w:t>Identificación del clip de video: 5419418</w:t>
            </w:r>
          </w:p>
        </w:tc>
      </w:tr>
    </w:tbl>
    <w:p w14:paraId="5AB17E74" w14:textId="77777777" w:rsidR="007536CB" w:rsidRDefault="007536CB" w:rsidP="004F1952">
      <w:pPr>
        <w:spacing w:after="0"/>
        <w:jc w:val="both"/>
        <w:textAlignment w:val="baseline"/>
        <w:rPr>
          <w:rFonts w:ascii="Calibri" w:eastAsia="Times New Roman" w:hAnsi="Calibri" w:cs="Segoe UI"/>
          <w:sz w:val="22"/>
          <w:szCs w:val="22"/>
          <w:lang w:val="es-CO" w:eastAsia="es-CO"/>
        </w:rPr>
      </w:pPr>
    </w:p>
    <w:p w14:paraId="664D0B7E" w14:textId="77777777" w:rsidR="007536CB" w:rsidRDefault="007536CB" w:rsidP="004F1952">
      <w:pPr>
        <w:spacing w:after="0"/>
        <w:jc w:val="both"/>
        <w:textAlignment w:val="baseline"/>
        <w:rPr>
          <w:rFonts w:ascii="Calibri" w:eastAsia="Times New Roman" w:hAnsi="Calibri" w:cs="Segoe UI"/>
          <w:sz w:val="22"/>
          <w:szCs w:val="22"/>
          <w:lang w:val="es-CO" w:eastAsia="es-CO"/>
        </w:rPr>
      </w:pPr>
    </w:p>
    <w:p w14:paraId="55BDFEC3" w14:textId="77777777" w:rsidR="00721359" w:rsidRPr="007A54A4" w:rsidRDefault="00721359" w:rsidP="00721359">
      <w:pPr>
        <w:spacing w:after="0" w:line="276" w:lineRule="auto"/>
        <w:jc w:val="both"/>
        <w:rPr>
          <w:rFonts w:ascii="Times New Roman" w:hAnsi="Times New Roman" w:cs="Times New Roman"/>
          <w:b/>
          <w:color w:val="000000"/>
          <w:lang w:val="es-CO"/>
        </w:rPr>
      </w:pPr>
      <w:r>
        <w:rPr>
          <w:rFonts w:ascii="Times New Roman" w:hAnsi="Times New Roman" w:cs="Times New Roman"/>
          <w:b/>
          <w:color w:val="000000"/>
          <w:lang w:val="es-CO"/>
        </w:rPr>
        <w:t xml:space="preserve">2.2. </w:t>
      </w:r>
      <w:r w:rsidRPr="007A54A4">
        <w:rPr>
          <w:rFonts w:ascii="Times New Roman" w:hAnsi="Times New Roman" w:cs="Times New Roman"/>
          <w:b/>
          <w:color w:val="000000"/>
          <w:lang w:val="es-CO"/>
        </w:rPr>
        <w:t>Crisis del Agua</w:t>
      </w:r>
    </w:p>
    <w:p w14:paraId="74E36C28" w14:textId="77777777" w:rsidR="00721359" w:rsidRPr="00FC107B" w:rsidRDefault="00721359" w:rsidP="00721359">
      <w:pPr>
        <w:spacing w:after="0" w:line="276" w:lineRule="auto"/>
        <w:jc w:val="both"/>
        <w:rPr>
          <w:rFonts w:ascii="Times New Roman" w:hAnsi="Times New Roman" w:cs="Times New Roman"/>
          <w:color w:val="000000"/>
          <w:lang w:val="es-CO"/>
        </w:rPr>
      </w:pPr>
    </w:p>
    <w:p w14:paraId="53B93B42" w14:textId="77777777" w:rsidR="00721359" w:rsidRDefault="00721359" w:rsidP="00721359">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Muchos analistas aseguran que hay una c</w:t>
      </w:r>
      <w:r w:rsidRPr="00FC107B">
        <w:rPr>
          <w:rFonts w:ascii="Times New Roman" w:hAnsi="Times New Roman" w:cs="Times New Roman"/>
          <w:color w:val="000000"/>
          <w:lang w:val="es-CO"/>
        </w:rPr>
        <w:t>risis mundial del agua</w:t>
      </w:r>
      <w:r>
        <w:rPr>
          <w:rFonts w:ascii="Times New Roman" w:hAnsi="Times New Roman" w:cs="Times New Roman"/>
          <w:color w:val="000000"/>
          <w:lang w:val="es-CO"/>
        </w:rPr>
        <w:t xml:space="preserve"> y sostienen que el </w:t>
      </w:r>
      <w:r w:rsidRPr="00FC107B">
        <w:rPr>
          <w:rFonts w:ascii="Times New Roman" w:hAnsi="Times New Roman" w:cs="Times New Roman"/>
          <w:color w:val="000000"/>
          <w:lang w:val="es-CO"/>
        </w:rPr>
        <w:t>problema del agua no es de cantidad sino de c</w:t>
      </w:r>
      <w:r>
        <w:rPr>
          <w:rFonts w:ascii="Times New Roman" w:hAnsi="Times New Roman" w:cs="Times New Roman"/>
          <w:color w:val="000000"/>
          <w:lang w:val="es-CO"/>
        </w:rPr>
        <w:t>alidad, la estamos contaminando y aún no hay una</w:t>
      </w:r>
      <w:r w:rsidRPr="00FC107B">
        <w:rPr>
          <w:rFonts w:ascii="Times New Roman" w:hAnsi="Times New Roman" w:cs="Times New Roman"/>
          <w:color w:val="000000"/>
          <w:lang w:val="es-CO"/>
        </w:rPr>
        <w:t xml:space="preserve"> actitud y comportamiento plenamente consciente </w:t>
      </w:r>
      <w:r>
        <w:rPr>
          <w:rFonts w:ascii="Times New Roman" w:hAnsi="Times New Roman" w:cs="Times New Roman"/>
          <w:color w:val="000000"/>
          <w:lang w:val="es-CO"/>
        </w:rPr>
        <w:t>con respecto a eso</w:t>
      </w:r>
      <w:r w:rsidRPr="00FC107B">
        <w:rPr>
          <w:rFonts w:ascii="Times New Roman" w:hAnsi="Times New Roman" w:cs="Times New Roman"/>
          <w:color w:val="000000"/>
          <w:lang w:val="es-CO"/>
        </w:rPr>
        <w:t xml:space="preserve">.  </w:t>
      </w:r>
      <w:r>
        <w:rPr>
          <w:rFonts w:ascii="Times New Roman" w:hAnsi="Times New Roman" w:cs="Times New Roman"/>
          <w:color w:val="000000"/>
          <w:lang w:val="es-CO"/>
        </w:rPr>
        <w:t>Es más, hay una de aceptación social de su contaminación  atendiendo las necesidades de la industria.</w:t>
      </w:r>
    </w:p>
    <w:p w14:paraId="04232F38" w14:textId="77777777" w:rsidR="00721359" w:rsidRPr="00FC107B" w:rsidRDefault="00721359" w:rsidP="00721359">
      <w:pPr>
        <w:spacing w:after="0" w:line="276" w:lineRule="auto"/>
        <w:jc w:val="both"/>
        <w:rPr>
          <w:rFonts w:ascii="Times New Roman" w:hAnsi="Times New Roman" w:cs="Times New Roman"/>
          <w:color w:val="000000"/>
          <w:lang w:val="es-CO"/>
        </w:rPr>
      </w:pPr>
    </w:p>
    <w:p w14:paraId="24A383A7" w14:textId="77777777" w:rsidR="00721359" w:rsidRDefault="00721359" w:rsidP="00721359">
      <w:pPr>
        <w:spacing w:after="0" w:line="276" w:lineRule="auto"/>
        <w:jc w:val="both"/>
        <w:rPr>
          <w:rFonts w:ascii="Calibri" w:eastAsia="Times New Roman" w:hAnsi="Calibri" w:cs="Segoe UI"/>
          <w:sz w:val="22"/>
          <w:szCs w:val="22"/>
          <w:lang w:val="es-CO" w:eastAsia="es-CO"/>
        </w:rPr>
      </w:pPr>
    </w:p>
    <w:p w14:paraId="16CEE823" w14:textId="5749CE0D" w:rsidR="00721359" w:rsidRPr="00721359" w:rsidRDefault="00721359" w:rsidP="00721359">
      <w:pPr>
        <w:spacing w:after="0" w:line="276" w:lineRule="auto"/>
        <w:jc w:val="both"/>
        <w:rPr>
          <w:rFonts w:ascii="Times New Roman" w:hAnsi="Times New Roman" w:cs="Times New Roman"/>
          <w:b/>
          <w:color w:val="000000"/>
          <w:lang w:val="es-CO"/>
        </w:rPr>
      </w:pPr>
      <w:r w:rsidRPr="00721359">
        <w:rPr>
          <w:rFonts w:ascii="Times New Roman" w:hAnsi="Times New Roman" w:cs="Times New Roman"/>
          <w:b/>
          <w:color w:val="000000"/>
          <w:lang w:val="es-CO"/>
        </w:rPr>
        <w:t>2.3 El papel de las ciudades</w:t>
      </w:r>
    </w:p>
    <w:p w14:paraId="5ED93D99" w14:textId="77777777" w:rsidR="00721359" w:rsidRDefault="00721359" w:rsidP="00721359">
      <w:pPr>
        <w:spacing w:after="0" w:line="276" w:lineRule="auto"/>
        <w:jc w:val="both"/>
        <w:rPr>
          <w:rFonts w:ascii="Times New Roman" w:hAnsi="Times New Roman" w:cs="Times New Roman"/>
          <w:color w:val="000000"/>
          <w:lang w:val="es-CO"/>
        </w:rPr>
      </w:pPr>
    </w:p>
    <w:p w14:paraId="5346A0E6" w14:textId="17D32C61" w:rsidR="00DA04E9" w:rsidRDefault="00721359" w:rsidP="00721359">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Las ciudades son un escenario fundamental para la transformación d</w:t>
      </w:r>
      <w:r w:rsidR="00DA04E9">
        <w:rPr>
          <w:rFonts w:ascii="Times New Roman" w:hAnsi="Times New Roman" w:cs="Times New Roman"/>
          <w:color w:val="000000"/>
          <w:lang w:val="es-CO"/>
        </w:rPr>
        <w:t>e la realidad ambiental actual, ya que concentran una mayor demanda de servicios y productos, lo que significa mayor consumo de energía y por allí mismo son las que están produciendo mayor cantidad de emisión de gases.</w:t>
      </w:r>
    </w:p>
    <w:p w14:paraId="19CD20DA" w14:textId="77777777" w:rsidR="005A266A" w:rsidRDefault="005A266A" w:rsidP="00721359">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2"/>
        <w:gridCol w:w="6346"/>
      </w:tblGrid>
      <w:tr w:rsidR="005A266A" w:rsidRPr="000846F3" w14:paraId="4CE4A6F1" w14:textId="77777777" w:rsidTr="001F441F">
        <w:tc>
          <w:tcPr>
            <w:tcW w:w="9033" w:type="dxa"/>
            <w:gridSpan w:val="2"/>
            <w:shd w:val="clear" w:color="auto" w:fill="0D0D0D" w:themeFill="text1" w:themeFillTint="F2"/>
          </w:tcPr>
          <w:p w14:paraId="11142539" w14:textId="77777777" w:rsidR="005A266A" w:rsidRPr="000846F3" w:rsidRDefault="005A266A" w:rsidP="001F441F">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A266A" w:rsidRPr="000846F3" w14:paraId="2C73E94A" w14:textId="77777777" w:rsidTr="001F441F">
        <w:tc>
          <w:tcPr>
            <w:tcW w:w="2518" w:type="dxa"/>
          </w:tcPr>
          <w:p w14:paraId="7AE53DF8" w14:textId="77777777" w:rsidR="005A266A" w:rsidRPr="000846F3" w:rsidRDefault="005A266A" w:rsidP="001F441F">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874BCE" w14:textId="77777777" w:rsidR="005A266A" w:rsidRPr="000846F3" w:rsidRDefault="005A266A" w:rsidP="001F441F">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w:t>
            </w:r>
            <w:r w:rsidRPr="005F3C1D">
              <w:rPr>
                <w:rFonts w:ascii="Times New Roman" w:hAnsi="Times New Roman" w:cs="Times New Roman"/>
                <w:color w:val="000000"/>
                <w:sz w:val="24"/>
                <w:szCs w:val="24"/>
                <w:highlight w:val="yellow"/>
              </w:rPr>
              <w:t>IMG0</w:t>
            </w:r>
            <w:r>
              <w:rPr>
                <w:rFonts w:ascii="Times New Roman" w:hAnsi="Times New Roman" w:cs="Times New Roman"/>
                <w:color w:val="000000"/>
                <w:sz w:val="24"/>
                <w:szCs w:val="24"/>
                <w:highlight w:val="yellow"/>
              </w:rPr>
              <w:t>3</w:t>
            </w:r>
          </w:p>
        </w:tc>
      </w:tr>
      <w:tr w:rsidR="005A266A" w:rsidRPr="004661FF" w14:paraId="144B1320" w14:textId="77777777" w:rsidTr="001F441F">
        <w:tc>
          <w:tcPr>
            <w:tcW w:w="2518" w:type="dxa"/>
          </w:tcPr>
          <w:p w14:paraId="75C99259" w14:textId="77777777" w:rsidR="005A266A" w:rsidRPr="000846F3" w:rsidRDefault="005A266A" w:rsidP="001F441F">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10051B3" w14:textId="6427ED60" w:rsidR="005A266A" w:rsidRPr="004661FF" w:rsidRDefault="005A266A" w:rsidP="005A266A">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Imagen de ciudad inteligente</w:t>
            </w:r>
            <w:r w:rsidRPr="00FC107B">
              <w:rPr>
                <w:rFonts w:ascii="Times New Roman" w:hAnsi="Times New Roman" w:cs="Times New Roman"/>
                <w:color w:val="000000"/>
                <w:lang w:val="es-CO"/>
              </w:rPr>
              <w:t>.</w:t>
            </w:r>
          </w:p>
        </w:tc>
      </w:tr>
      <w:tr w:rsidR="005A266A" w:rsidRPr="000846F3" w14:paraId="0F4107BC" w14:textId="77777777" w:rsidTr="001F441F">
        <w:tc>
          <w:tcPr>
            <w:tcW w:w="2518" w:type="dxa"/>
          </w:tcPr>
          <w:p w14:paraId="1F2976F6" w14:textId="77777777" w:rsidR="005A266A" w:rsidRPr="000846F3" w:rsidRDefault="005A266A" w:rsidP="001F441F">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URL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14C58806" w14:textId="6ACA5D34" w:rsidR="005A266A" w:rsidRDefault="005A266A" w:rsidP="001F441F">
            <w:pPr>
              <w:spacing w:line="276" w:lineRule="auto"/>
              <w:jc w:val="both"/>
              <w:rPr>
                <w:rFonts w:ascii="Times New Roman" w:hAnsi="Times New Roman" w:cs="Times New Roman"/>
                <w:color w:val="000000"/>
                <w:sz w:val="24"/>
                <w:szCs w:val="24"/>
                <w:lang w:val="es-CO"/>
              </w:rPr>
            </w:pPr>
            <w:r w:rsidRPr="005343E0">
              <w:rPr>
                <w:rFonts w:ascii="Times New Roman" w:hAnsi="Times New Roman" w:cs="Times New Roman"/>
                <w:color w:val="000000"/>
                <w:sz w:val="24"/>
                <w:szCs w:val="24"/>
                <w:lang w:val="es-CO"/>
              </w:rPr>
              <w:t>Número de la imagen</w:t>
            </w:r>
            <w:r>
              <w:rPr>
                <w:rFonts w:ascii="Times New Roman" w:hAnsi="Times New Roman" w:cs="Times New Roman"/>
                <w:color w:val="000000"/>
                <w:sz w:val="24"/>
                <w:szCs w:val="24"/>
                <w:lang w:val="es-CO"/>
              </w:rPr>
              <w:t xml:space="preserve"> </w:t>
            </w:r>
          </w:p>
          <w:p w14:paraId="78FFFAAF" w14:textId="77777777" w:rsidR="005A266A" w:rsidRPr="000846F3" w:rsidRDefault="005A266A" w:rsidP="001F441F">
            <w:pPr>
              <w:spacing w:line="276" w:lineRule="auto"/>
              <w:jc w:val="both"/>
              <w:rPr>
                <w:rFonts w:ascii="Times New Roman" w:hAnsi="Times New Roman" w:cs="Times New Roman"/>
                <w:color w:val="000000"/>
                <w:sz w:val="24"/>
                <w:szCs w:val="24"/>
              </w:rPr>
            </w:pPr>
          </w:p>
        </w:tc>
      </w:tr>
      <w:tr w:rsidR="005A266A" w:rsidRPr="000846F3" w14:paraId="38D86D6E" w14:textId="77777777" w:rsidTr="001F441F">
        <w:tc>
          <w:tcPr>
            <w:tcW w:w="2518" w:type="dxa"/>
          </w:tcPr>
          <w:p w14:paraId="4CD26A06" w14:textId="77777777" w:rsidR="005A266A" w:rsidRPr="000846F3" w:rsidRDefault="005A266A" w:rsidP="001F441F">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F3A40E5" w14:textId="35580472" w:rsidR="005A266A" w:rsidRPr="000846F3" w:rsidRDefault="005A266A" w:rsidP="001F441F">
            <w:pPr>
              <w:spacing w:line="276" w:lineRule="auto"/>
              <w:jc w:val="both"/>
              <w:rPr>
                <w:rFonts w:ascii="Times New Roman" w:hAnsi="Times New Roman" w:cs="Times New Roman"/>
                <w:color w:val="000000"/>
                <w:sz w:val="24"/>
                <w:szCs w:val="24"/>
              </w:rPr>
            </w:pPr>
          </w:p>
        </w:tc>
      </w:tr>
    </w:tbl>
    <w:p w14:paraId="6D721080" w14:textId="77777777" w:rsidR="005A266A" w:rsidRDefault="005A266A" w:rsidP="00721359">
      <w:pPr>
        <w:spacing w:after="0" w:line="276" w:lineRule="auto"/>
        <w:jc w:val="both"/>
        <w:rPr>
          <w:rFonts w:ascii="Times New Roman" w:hAnsi="Times New Roman" w:cs="Times New Roman"/>
          <w:color w:val="000000"/>
          <w:lang w:val="es-CO"/>
        </w:rPr>
      </w:pPr>
    </w:p>
    <w:p w14:paraId="470067CE" w14:textId="62682C4F" w:rsidR="00787FAC" w:rsidRPr="00FC107B" w:rsidRDefault="00787FAC" w:rsidP="00787FAC">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En este sentido, es urgente una transformación de las ciudades, deben pasar de consumidoras a productoras de energía y  de productoras a correctoras. Entre otras muchas cosas es fundamental </w:t>
      </w:r>
      <w:r w:rsidRPr="00FC107B">
        <w:rPr>
          <w:rFonts w:ascii="Times New Roman" w:hAnsi="Times New Roman" w:cs="Times New Roman"/>
          <w:color w:val="000000"/>
          <w:lang w:val="es-CO"/>
        </w:rPr>
        <w:t>sustituir rápidamente los transportes, convertir los edif</w:t>
      </w:r>
      <w:r>
        <w:rPr>
          <w:rFonts w:ascii="Times New Roman" w:hAnsi="Times New Roman" w:cs="Times New Roman"/>
          <w:color w:val="000000"/>
          <w:lang w:val="es-CO"/>
        </w:rPr>
        <w:t xml:space="preserve">icios y estructuras urbanas en productoras de energía, con la tecnología existente es posible, por ejemplo </w:t>
      </w:r>
      <w:r w:rsidR="005A266A">
        <w:rPr>
          <w:rFonts w:ascii="Times New Roman" w:hAnsi="Times New Roman" w:cs="Times New Roman"/>
          <w:color w:val="000000"/>
          <w:lang w:val="es-CO"/>
        </w:rPr>
        <w:t xml:space="preserve">con </w:t>
      </w:r>
      <w:r>
        <w:rPr>
          <w:rFonts w:ascii="Times New Roman" w:hAnsi="Times New Roman" w:cs="Times New Roman"/>
          <w:color w:val="000000"/>
          <w:lang w:val="es-CO"/>
        </w:rPr>
        <w:t>la utilización de b</w:t>
      </w:r>
      <w:r w:rsidRPr="00FC107B">
        <w:rPr>
          <w:rFonts w:ascii="Times New Roman" w:hAnsi="Times New Roman" w:cs="Times New Roman"/>
          <w:color w:val="000000"/>
          <w:lang w:val="es-CO"/>
        </w:rPr>
        <w:t xml:space="preserve">iomasa, </w:t>
      </w:r>
      <w:r w:rsidR="005A266A">
        <w:rPr>
          <w:rFonts w:ascii="Times New Roman" w:hAnsi="Times New Roman" w:cs="Times New Roman"/>
          <w:color w:val="000000"/>
          <w:lang w:val="es-CO"/>
        </w:rPr>
        <w:t xml:space="preserve">con </w:t>
      </w:r>
      <w:r w:rsidRPr="00FC107B">
        <w:rPr>
          <w:rFonts w:ascii="Times New Roman" w:hAnsi="Times New Roman" w:cs="Times New Roman"/>
          <w:color w:val="000000"/>
          <w:lang w:val="es-CO"/>
        </w:rPr>
        <w:t xml:space="preserve">células foto </w:t>
      </w:r>
      <w:r w:rsidR="003912D1" w:rsidRPr="00FC107B">
        <w:rPr>
          <w:rFonts w:ascii="Times New Roman" w:hAnsi="Times New Roman" w:cs="Times New Roman"/>
          <w:color w:val="000000"/>
          <w:lang w:val="es-CO"/>
        </w:rPr>
        <w:t>voltaicas</w:t>
      </w:r>
      <w:r w:rsidR="005A266A">
        <w:rPr>
          <w:rFonts w:ascii="Times New Roman" w:hAnsi="Times New Roman" w:cs="Times New Roman"/>
          <w:color w:val="000000"/>
          <w:lang w:val="es-CO"/>
        </w:rPr>
        <w:t xml:space="preserve"> aprovechar la energía solar térmica.</w:t>
      </w:r>
      <w:r w:rsidRPr="00FC107B">
        <w:rPr>
          <w:rFonts w:ascii="Times New Roman" w:hAnsi="Times New Roman" w:cs="Times New Roman"/>
          <w:color w:val="000000"/>
          <w:lang w:val="es-CO"/>
        </w:rPr>
        <w:t xml:space="preserve"> </w:t>
      </w:r>
      <w:r w:rsidR="005A266A">
        <w:rPr>
          <w:rFonts w:ascii="Times New Roman" w:hAnsi="Times New Roman" w:cs="Times New Roman"/>
          <w:color w:val="000000"/>
          <w:lang w:val="es-CO"/>
        </w:rPr>
        <w:t>[</w:t>
      </w:r>
      <w:hyperlink r:id="rId11" w:history="1">
        <w:r w:rsidR="005A266A" w:rsidRPr="005A266A">
          <w:rPr>
            <w:rStyle w:val="Hipervnculo"/>
            <w:rFonts w:ascii="Times New Roman" w:hAnsi="Times New Roman" w:cs="Times New Roman"/>
            <w:lang w:val="es-CO"/>
          </w:rPr>
          <w:t>VER</w:t>
        </w:r>
      </w:hyperlink>
      <w:r w:rsidR="005A266A">
        <w:rPr>
          <w:rFonts w:ascii="Times New Roman" w:hAnsi="Times New Roman" w:cs="Times New Roman"/>
          <w:color w:val="000000"/>
          <w:lang w:val="es-CO"/>
        </w:rPr>
        <w:t>]</w:t>
      </w:r>
    </w:p>
    <w:p w14:paraId="759B34D5" w14:textId="77777777" w:rsidR="00787FAC" w:rsidRPr="004F1952" w:rsidRDefault="00787FAC" w:rsidP="00787FAC">
      <w:pPr>
        <w:spacing w:after="0"/>
        <w:jc w:val="both"/>
        <w:textAlignment w:val="baseline"/>
        <w:rPr>
          <w:rFonts w:ascii="Segoe UI" w:eastAsia="Times New Roman" w:hAnsi="Segoe UI" w:cs="Segoe UI"/>
          <w:sz w:val="12"/>
          <w:szCs w:val="12"/>
          <w:lang w:val="es-CO" w:eastAsia="es-CO"/>
        </w:rPr>
      </w:pPr>
    </w:p>
    <w:p w14:paraId="435BD9C0" w14:textId="705210A9" w:rsidR="001F441F" w:rsidRPr="00FC107B" w:rsidRDefault="001F441F" w:rsidP="001F441F">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En general, las ciudades tienen la posibilidad de usar e</w:t>
      </w:r>
      <w:r w:rsidRPr="00FC107B">
        <w:rPr>
          <w:rFonts w:ascii="Times New Roman" w:hAnsi="Times New Roman" w:cs="Times New Roman"/>
          <w:color w:val="000000"/>
          <w:lang w:val="es-CO"/>
        </w:rPr>
        <w:t>nergías limpias</w:t>
      </w:r>
      <w:r>
        <w:rPr>
          <w:rFonts w:ascii="Times New Roman" w:hAnsi="Times New Roman" w:cs="Times New Roman"/>
          <w:color w:val="000000"/>
          <w:lang w:val="es-CO"/>
        </w:rPr>
        <w:t xml:space="preserve"> como la </w:t>
      </w:r>
      <w:r w:rsidRPr="00FC107B">
        <w:rPr>
          <w:rFonts w:ascii="Times New Roman" w:hAnsi="Times New Roman" w:cs="Times New Roman"/>
          <w:color w:val="000000"/>
          <w:lang w:val="es-CO"/>
        </w:rPr>
        <w:t xml:space="preserve">movilidad eléctrica </w:t>
      </w:r>
      <w:r>
        <w:rPr>
          <w:rFonts w:ascii="Times New Roman" w:hAnsi="Times New Roman" w:cs="Times New Roman"/>
          <w:color w:val="000000"/>
          <w:lang w:val="es-CO"/>
        </w:rPr>
        <w:t xml:space="preserve">o </w:t>
      </w:r>
      <w:r w:rsidRPr="00FC107B">
        <w:rPr>
          <w:rFonts w:ascii="Times New Roman" w:hAnsi="Times New Roman" w:cs="Times New Roman"/>
          <w:color w:val="000000"/>
          <w:lang w:val="es-CO"/>
        </w:rPr>
        <w:t>con co</w:t>
      </w:r>
      <w:r>
        <w:rPr>
          <w:rFonts w:ascii="Times New Roman" w:hAnsi="Times New Roman" w:cs="Times New Roman"/>
          <w:color w:val="000000"/>
          <w:lang w:val="es-CO"/>
        </w:rPr>
        <w:t>mbustibles menos contaminantes.</w:t>
      </w:r>
    </w:p>
    <w:p w14:paraId="68813A61" w14:textId="77777777" w:rsidR="00DA04E9" w:rsidRDefault="00DA04E9" w:rsidP="00721359">
      <w:pPr>
        <w:spacing w:after="0" w:line="276" w:lineRule="auto"/>
        <w:jc w:val="both"/>
        <w:rPr>
          <w:rFonts w:ascii="Times New Roman" w:hAnsi="Times New Roman" w:cs="Times New Roman"/>
          <w:color w:val="000000"/>
          <w:lang w:val="es-CO"/>
        </w:rPr>
      </w:pPr>
    </w:p>
    <w:p w14:paraId="4FE702E0" w14:textId="77777777" w:rsidR="00DB740D" w:rsidRDefault="00DB740D" w:rsidP="00DB740D">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En el caso de </w:t>
      </w:r>
      <w:r w:rsidR="003818F3">
        <w:rPr>
          <w:rFonts w:ascii="Times New Roman" w:hAnsi="Times New Roman" w:cs="Times New Roman"/>
          <w:color w:val="000000"/>
          <w:lang w:val="es-CO"/>
        </w:rPr>
        <w:t>Bogotá</w:t>
      </w:r>
      <w:r>
        <w:rPr>
          <w:rFonts w:ascii="Times New Roman" w:hAnsi="Times New Roman" w:cs="Times New Roman"/>
          <w:color w:val="000000"/>
          <w:lang w:val="es-CO"/>
        </w:rPr>
        <w:t xml:space="preserve"> por ejemplo, uno de los grandes desafíos está</w:t>
      </w:r>
      <w:r w:rsidRPr="00FC107B">
        <w:rPr>
          <w:rFonts w:ascii="Times New Roman" w:hAnsi="Times New Roman" w:cs="Times New Roman"/>
          <w:color w:val="000000"/>
          <w:lang w:val="es-CO"/>
        </w:rPr>
        <w:t xml:space="preserve"> en considerar la reorganización de la ciudad dentro de la región, y su relación con los sistemas est</w:t>
      </w:r>
      <w:r>
        <w:rPr>
          <w:rFonts w:ascii="Times New Roman" w:hAnsi="Times New Roman" w:cs="Times New Roman"/>
          <w:color w:val="000000"/>
          <w:lang w:val="es-CO"/>
        </w:rPr>
        <w:t xml:space="preserve">ratégicos </w:t>
      </w:r>
      <w:r>
        <w:rPr>
          <w:rFonts w:ascii="Times New Roman" w:hAnsi="Times New Roman" w:cs="Times New Roman"/>
          <w:color w:val="000000"/>
          <w:lang w:val="es-CO"/>
        </w:rPr>
        <w:lastRenderedPageBreak/>
        <w:t>como son los páramos, comenzar a estructurar l</w:t>
      </w:r>
      <w:r w:rsidRPr="00FC107B">
        <w:rPr>
          <w:rFonts w:ascii="Times New Roman" w:hAnsi="Times New Roman" w:cs="Times New Roman"/>
          <w:color w:val="000000"/>
          <w:lang w:val="es-CO"/>
        </w:rPr>
        <w:t xml:space="preserve">a ciudad-región. </w:t>
      </w:r>
      <w:r>
        <w:rPr>
          <w:rFonts w:ascii="Times New Roman" w:hAnsi="Times New Roman" w:cs="Times New Roman"/>
          <w:color w:val="000000"/>
          <w:lang w:val="es-CO"/>
        </w:rPr>
        <w:t>Esto requiere una r</w:t>
      </w:r>
      <w:r w:rsidRPr="00FC107B">
        <w:rPr>
          <w:rFonts w:ascii="Times New Roman" w:hAnsi="Times New Roman" w:cs="Times New Roman"/>
          <w:color w:val="000000"/>
          <w:lang w:val="es-CO"/>
        </w:rPr>
        <w:t>econfiguración de los territorios</w:t>
      </w:r>
      <w:r>
        <w:rPr>
          <w:rFonts w:ascii="Times New Roman" w:hAnsi="Times New Roman" w:cs="Times New Roman"/>
          <w:color w:val="000000"/>
          <w:lang w:val="es-CO"/>
        </w:rPr>
        <w:t xml:space="preserve"> pensando en</w:t>
      </w:r>
      <w:r w:rsidRPr="00FC107B">
        <w:rPr>
          <w:rFonts w:ascii="Times New Roman" w:hAnsi="Times New Roman" w:cs="Times New Roman"/>
          <w:color w:val="000000"/>
          <w:lang w:val="es-CO"/>
        </w:rPr>
        <w:t xml:space="preserve"> Bogotá articulada con su entorno.</w:t>
      </w:r>
    </w:p>
    <w:p w14:paraId="23FF540E" w14:textId="77777777" w:rsidR="00DB740D" w:rsidRDefault="00DB740D" w:rsidP="00DB740D">
      <w:pPr>
        <w:spacing w:after="0" w:line="276" w:lineRule="auto"/>
        <w:jc w:val="both"/>
        <w:rPr>
          <w:rFonts w:ascii="Times New Roman" w:hAnsi="Times New Roman" w:cs="Times New Roman"/>
          <w:color w:val="000000"/>
          <w:lang w:val="es-CO"/>
        </w:rPr>
      </w:pPr>
    </w:p>
    <w:p w14:paraId="0B509C38" w14:textId="45A418BF" w:rsidR="00D03CA4" w:rsidRPr="00FC107B" w:rsidRDefault="00DB740D" w:rsidP="00D03CA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Para ello, Bogotá requiere g</w:t>
      </w:r>
      <w:r w:rsidRPr="00FC107B">
        <w:rPr>
          <w:rFonts w:ascii="Times New Roman" w:hAnsi="Times New Roman" w:cs="Times New Roman"/>
          <w:color w:val="000000"/>
          <w:lang w:val="es-CO"/>
        </w:rPr>
        <w:t>estión regional</w:t>
      </w:r>
      <w:r>
        <w:rPr>
          <w:rFonts w:ascii="Times New Roman" w:hAnsi="Times New Roman" w:cs="Times New Roman"/>
          <w:color w:val="000000"/>
          <w:lang w:val="es-CO"/>
        </w:rPr>
        <w:t xml:space="preserve"> en varios aspectos: a</w:t>
      </w:r>
      <w:r w:rsidRPr="00FC107B">
        <w:rPr>
          <w:rFonts w:ascii="Times New Roman" w:hAnsi="Times New Roman" w:cs="Times New Roman"/>
          <w:color w:val="000000"/>
          <w:lang w:val="es-CO"/>
        </w:rPr>
        <w:t>bastecimiento de agua,  movilidad</w:t>
      </w:r>
      <w:r>
        <w:rPr>
          <w:rFonts w:ascii="Times New Roman" w:hAnsi="Times New Roman" w:cs="Times New Roman"/>
          <w:color w:val="000000"/>
          <w:lang w:val="es-CO"/>
        </w:rPr>
        <w:t>-</w:t>
      </w:r>
      <w:r w:rsidR="00287D18">
        <w:rPr>
          <w:rFonts w:ascii="Times New Roman" w:hAnsi="Times New Roman" w:cs="Times New Roman"/>
          <w:color w:val="000000"/>
          <w:lang w:val="es-CO"/>
        </w:rPr>
        <w:t xml:space="preserve">sistema de </w:t>
      </w:r>
      <w:r>
        <w:rPr>
          <w:rFonts w:ascii="Times New Roman" w:hAnsi="Times New Roman" w:cs="Times New Roman"/>
          <w:color w:val="000000"/>
          <w:lang w:val="es-CO"/>
        </w:rPr>
        <w:t>t</w:t>
      </w:r>
      <w:r w:rsidRPr="00FC107B">
        <w:rPr>
          <w:rFonts w:ascii="Times New Roman" w:hAnsi="Times New Roman" w:cs="Times New Roman"/>
          <w:color w:val="000000"/>
          <w:lang w:val="es-CO"/>
        </w:rPr>
        <w:t>ransporte</w:t>
      </w:r>
      <w:r w:rsidR="00287D18">
        <w:rPr>
          <w:rFonts w:ascii="Times New Roman" w:hAnsi="Times New Roman" w:cs="Times New Roman"/>
          <w:color w:val="000000"/>
          <w:lang w:val="es-CO"/>
        </w:rPr>
        <w:t xml:space="preserve"> sostenible</w:t>
      </w:r>
      <w:r>
        <w:rPr>
          <w:rFonts w:ascii="Times New Roman" w:hAnsi="Times New Roman" w:cs="Times New Roman"/>
          <w:color w:val="000000"/>
          <w:lang w:val="es-CO"/>
        </w:rPr>
        <w:t xml:space="preserve">, conectividad, </w:t>
      </w:r>
      <w:r w:rsidR="00287D18" w:rsidRPr="00FC107B">
        <w:rPr>
          <w:rFonts w:ascii="Times New Roman" w:hAnsi="Times New Roman" w:cs="Times New Roman"/>
          <w:color w:val="000000"/>
          <w:lang w:val="es-CO"/>
        </w:rPr>
        <w:t>replantear el tema del turismo</w:t>
      </w:r>
      <w:r w:rsidR="00287D18">
        <w:rPr>
          <w:rFonts w:ascii="Times New Roman" w:hAnsi="Times New Roman" w:cs="Times New Roman"/>
          <w:color w:val="000000"/>
          <w:lang w:val="es-CO"/>
        </w:rPr>
        <w:t xml:space="preserve"> y </w:t>
      </w:r>
      <w:r>
        <w:rPr>
          <w:rFonts w:ascii="Times New Roman" w:hAnsi="Times New Roman" w:cs="Times New Roman"/>
          <w:color w:val="000000"/>
          <w:lang w:val="es-CO"/>
        </w:rPr>
        <w:t>s</w:t>
      </w:r>
      <w:r w:rsidRPr="00FC107B">
        <w:rPr>
          <w:rFonts w:ascii="Times New Roman" w:hAnsi="Times New Roman" w:cs="Times New Roman"/>
          <w:color w:val="000000"/>
          <w:lang w:val="es-CO"/>
        </w:rPr>
        <w:t>eguridad alimentaria</w:t>
      </w:r>
      <w:r>
        <w:rPr>
          <w:rFonts w:ascii="Times New Roman" w:hAnsi="Times New Roman" w:cs="Times New Roman"/>
          <w:color w:val="000000"/>
          <w:lang w:val="es-CO"/>
        </w:rPr>
        <w:t xml:space="preserve"> institucionalizada </w:t>
      </w:r>
      <w:r w:rsidR="00287D18">
        <w:rPr>
          <w:rFonts w:ascii="Times New Roman" w:hAnsi="Times New Roman" w:cs="Times New Roman"/>
          <w:color w:val="000000"/>
          <w:lang w:val="es-CO"/>
        </w:rPr>
        <w:t xml:space="preserve">(en términos de agricultura, </w:t>
      </w:r>
      <w:r w:rsidRPr="00FC107B">
        <w:rPr>
          <w:rFonts w:ascii="Times New Roman" w:hAnsi="Times New Roman" w:cs="Times New Roman"/>
          <w:color w:val="000000"/>
          <w:lang w:val="es-CO"/>
        </w:rPr>
        <w:t>agua</w:t>
      </w:r>
      <w:r w:rsidR="00287D18">
        <w:rPr>
          <w:rFonts w:ascii="Times New Roman" w:hAnsi="Times New Roman" w:cs="Times New Roman"/>
          <w:color w:val="000000"/>
          <w:lang w:val="es-CO"/>
        </w:rPr>
        <w:t xml:space="preserve">, </w:t>
      </w:r>
      <w:r w:rsidRPr="00FC107B">
        <w:rPr>
          <w:rFonts w:ascii="Times New Roman" w:hAnsi="Times New Roman" w:cs="Times New Roman"/>
          <w:color w:val="000000"/>
          <w:lang w:val="es-CO"/>
        </w:rPr>
        <w:t>parcelaciones</w:t>
      </w:r>
      <w:r w:rsidR="00287D18">
        <w:rPr>
          <w:rFonts w:ascii="Times New Roman" w:hAnsi="Times New Roman" w:cs="Times New Roman"/>
          <w:color w:val="000000"/>
          <w:lang w:val="es-CO"/>
        </w:rPr>
        <w:t xml:space="preserve"> y </w:t>
      </w:r>
      <w:r w:rsidRPr="00FC107B">
        <w:rPr>
          <w:rFonts w:ascii="Times New Roman" w:hAnsi="Times New Roman" w:cs="Times New Roman"/>
          <w:color w:val="000000"/>
          <w:lang w:val="es-CO"/>
        </w:rPr>
        <w:t>productos que demandan</w:t>
      </w:r>
      <w:r w:rsidR="00287D18">
        <w:rPr>
          <w:rFonts w:ascii="Times New Roman" w:hAnsi="Times New Roman" w:cs="Times New Roman"/>
          <w:color w:val="000000"/>
          <w:lang w:val="es-CO"/>
        </w:rPr>
        <w:t>)</w:t>
      </w:r>
      <w:r w:rsidRPr="00FC107B">
        <w:rPr>
          <w:rFonts w:ascii="Times New Roman" w:hAnsi="Times New Roman" w:cs="Times New Roman"/>
          <w:color w:val="000000"/>
          <w:lang w:val="es-CO"/>
        </w:rPr>
        <w:t xml:space="preserve">. </w:t>
      </w:r>
      <w:r w:rsidR="00287D18">
        <w:rPr>
          <w:rFonts w:ascii="Times New Roman" w:hAnsi="Times New Roman" w:cs="Times New Roman"/>
          <w:color w:val="000000"/>
          <w:lang w:val="es-CO"/>
        </w:rPr>
        <w:t xml:space="preserve">Lo cual puede generar un </w:t>
      </w:r>
      <w:r w:rsidRPr="00FC107B">
        <w:rPr>
          <w:rFonts w:ascii="Times New Roman" w:hAnsi="Times New Roman" w:cs="Times New Roman"/>
          <w:color w:val="000000"/>
          <w:lang w:val="es-CO"/>
        </w:rPr>
        <w:t>ordenamiento urbano más ha</w:t>
      </w:r>
      <w:r w:rsidR="004C74A8">
        <w:rPr>
          <w:rFonts w:ascii="Times New Roman" w:hAnsi="Times New Roman" w:cs="Times New Roman"/>
          <w:color w:val="000000"/>
          <w:lang w:val="es-CO"/>
        </w:rPr>
        <w:t>bitable en términos ecológicos.</w:t>
      </w:r>
      <w:r w:rsidR="00D03CA4" w:rsidRPr="00D03CA4">
        <w:rPr>
          <w:rFonts w:ascii="Times New Roman" w:hAnsi="Times New Roman" w:cs="Times New Roman"/>
          <w:color w:val="000000"/>
          <w:lang w:val="es-CO"/>
        </w:rPr>
        <w:t xml:space="preserve"> </w:t>
      </w:r>
    </w:p>
    <w:p w14:paraId="5F82E4A8" w14:textId="2C4620DF" w:rsidR="00DB740D" w:rsidRDefault="00DB740D" w:rsidP="00DB740D">
      <w:pPr>
        <w:spacing w:after="0" w:line="276" w:lineRule="auto"/>
        <w:jc w:val="both"/>
        <w:rPr>
          <w:rFonts w:ascii="Times New Roman" w:hAnsi="Times New Roman" w:cs="Times New Roman"/>
          <w:color w:val="000000"/>
          <w:lang w:val="es-CO"/>
        </w:rPr>
      </w:pPr>
    </w:p>
    <w:p w14:paraId="3F95A9F5" w14:textId="7986BA2D" w:rsidR="004C74A8" w:rsidRDefault="004C74A8" w:rsidP="00DB740D">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En conclusión el rediseño de ciudades </w:t>
      </w:r>
      <w:r w:rsidRPr="00FC107B">
        <w:rPr>
          <w:rFonts w:ascii="Times New Roman" w:hAnsi="Times New Roman" w:cs="Times New Roman"/>
          <w:color w:val="000000"/>
          <w:lang w:val="es-CO"/>
        </w:rPr>
        <w:t xml:space="preserve">podría conducir a la eficiencia energética, </w:t>
      </w:r>
      <w:r>
        <w:rPr>
          <w:rFonts w:ascii="Times New Roman" w:hAnsi="Times New Roman" w:cs="Times New Roman"/>
          <w:color w:val="000000"/>
          <w:lang w:val="es-CO"/>
        </w:rPr>
        <w:t xml:space="preserve">ya que se pierde bastante por ausencia de circuitos </w:t>
      </w:r>
      <w:r w:rsidRPr="00FC107B">
        <w:rPr>
          <w:rFonts w:ascii="Times New Roman" w:hAnsi="Times New Roman" w:cs="Times New Roman"/>
          <w:color w:val="000000"/>
          <w:lang w:val="es-CO"/>
        </w:rPr>
        <w:t>adecuados.</w:t>
      </w:r>
      <w:r w:rsidR="00D03CA4">
        <w:rPr>
          <w:rFonts w:ascii="Times New Roman" w:hAnsi="Times New Roman" w:cs="Times New Roman"/>
          <w:color w:val="000000"/>
          <w:lang w:val="es-CO"/>
        </w:rPr>
        <w:t xml:space="preserve"> Es urgente una r</w:t>
      </w:r>
      <w:r w:rsidR="00D03CA4" w:rsidRPr="00FC107B">
        <w:rPr>
          <w:rFonts w:ascii="Times New Roman" w:hAnsi="Times New Roman" w:cs="Times New Roman"/>
          <w:color w:val="000000"/>
          <w:lang w:val="es-CO"/>
        </w:rPr>
        <w:t xml:space="preserve">evisión de los planes de ordenamiento territorial que tengan en cuenta el sistema hídrico. </w:t>
      </w:r>
      <w:r>
        <w:rPr>
          <w:rFonts w:ascii="Times New Roman" w:hAnsi="Times New Roman" w:cs="Times New Roman"/>
          <w:color w:val="000000"/>
          <w:lang w:val="es-CO"/>
        </w:rPr>
        <w:t xml:space="preserve">Como también es importante </w:t>
      </w:r>
      <w:r w:rsidRPr="00FC107B">
        <w:rPr>
          <w:rFonts w:ascii="Times New Roman" w:hAnsi="Times New Roman" w:cs="Times New Roman"/>
          <w:color w:val="000000"/>
          <w:lang w:val="es-CO"/>
        </w:rPr>
        <w:t>cambiar estilos de vida</w:t>
      </w:r>
      <w:r>
        <w:rPr>
          <w:rFonts w:ascii="Times New Roman" w:hAnsi="Times New Roman" w:cs="Times New Roman"/>
          <w:color w:val="000000"/>
          <w:lang w:val="es-CO"/>
        </w:rPr>
        <w:t>.</w:t>
      </w:r>
    </w:p>
    <w:p w14:paraId="5AE31784" w14:textId="77777777" w:rsidR="003818F3" w:rsidRDefault="003818F3" w:rsidP="00FC107B">
      <w:pPr>
        <w:spacing w:after="0" w:line="276" w:lineRule="auto"/>
        <w:jc w:val="both"/>
        <w:rPr>
          <w:rFonts w:ascii="Times New Roman" w:hAnsi="Times New Roman" w:cs="Times New Roman"/>
          <w:color w:val="000000"/>
          <w:lang w:val="es-CO"/>
        </w:rPr>
      </w:pPr>
    </w:p>
    <w:p w14:paraId="550A190A" w14:textId="77777777" w:rsidR="003818F3" w:rsidRPr="00FC107B" w:rsidRDefault="003818F3" w:rsidP="00FC107B">
      <w:pPr>
        <w:spacing w:after="0" w:line="276" w:lineRule="auto"/>
        <w:jc w:val="both"/>
        <w:rPr>
          <w:rFonts w:ascii="Times New Roman" w:hAnsi="Times New Roman" w:cs="Times New Roman"/>
          <w:color w:val="000000"/>
          <w:lang w:val="es-CO"/>
        </w:rPr>
      </w:pPr>
    </w:p>
    <w:p w14:paraId="571A198E" w14:textId="11623EBE" w:rsidR="00FC107B" w:rsidRPr="00FC107B" w:rsidRDefault="00FC107B" w:rsidP="00FC107B">
      <w:pPr>
        <w:spacing w:after="0" w:line="276" w:lineRule="auto"/>
        <w:jc w:val="both"/>
        <w:rPr>
          <w:rFonts w:ascii="Times New Roman" w:hAnsi="Times New Roman" w:cs="Times New Roman"/>
          <w:color w:val="000000"/>
          <w:lang w:val="es-CO"/>
        </w:rPr>
      </w:pPr>
    </w:p>
    <w:p w14:paraId="1F5342B7" w14:textId="7C1475F1" w:rsidR="00FC107B" w:rsidRPr="00FC107B" w:rsidRDefault="002A6266" w:rsidP="00FC107B">
      <w:pPr>
        <w:spacing w:after="0" w:line="276" w:lineRule="auto"/>
        <w:jc w:val="both"/>
        <w:rPr>
          <w:rFonts w:ascii="Times New Roman" w:hAnsi="Times New Roman" w:cs="Times New Roman"/>
          <w:color w:val="000000"/>
          <w:lang w:val="es-CO"/>
        </w:rPr>
      </w:pPr>
      <w:r>
        <w:rPr>
          <w:rFonts w:ascii="Times New Roman" w:hAnsi="Times New Roman" w:cs="Times New Roman"/>
          <w:highlight w:val="yellow"/>
        </w:rPr>
        <w:t>[SECCIÓN 3</w:t>
      </w:r>
      <w:r w:rsidRPr="000846F3">
        <w:rPr>
          <w:rFonts w:ascii="Times New Roman" w:hAnsi="Times New Roman" w:cs="Times New Roman"/>
          <w:highlight w:val="yellow"/>
        </w:rPr>
        <w:t>]</w:t>
      </w:r>
      <w:r w:rsidRPr="000846F3">
        <w:rPr>
          <w:rFonts w:ascii="Times New Roman" w:hAnsi="Times New Roman" w:cs="Times New Roman"/>
        </w:rPr>
        <w:t xml:space="preserve"> </w:t>
      </w:r>
      <w:r w:rsidRPr="002A6266">
        <w:rPr>
          <w:rFonts w:ascii="Times New Roman" w:hAnsi="Times New Roman" w:cs="Times New Roman"/>
          <w:b/>
        </w:rPr>
        <w:t xml:space="preserve">3. </w:t>
      </w:r>
      <w:r w:rsidR="00FC107B" w:rsidRPr="002A6266">
        <w:rPr>
          <w:rFonts w:ascii="Times New Roman" w:hAnsi="Times New Roman" w:cs="Times New Roman"/>
          <w:b/>
          <w:color w:val="000000"/>
          <w:lang w:val="es-CO"/>
        </w:rPr>
        <w:t>Situación Ambiental de Colombia</w:t>
      </w:r>
      <w:r w:rsidR="00FC107B" w:rsidRPr="00FC107B">
        <w:rPr>
          <w:rFonts w:ascii="Times New Roman" w:hAnsi="Times New Roman" w:cs="Times New Roman"/>
          <w:color w:val="000000"/>
          <w:lang w:val="es-CO"/>
        </w:rPr>
        <w:t xml:space="preserve"> </w:t>
      </w:r>
    </w:p>
    <w:p w14:paraId="5833300F" w14:textId="0FA57640"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099D8792" w14:textId="2AA989F4" w:rsidR="00A305CF" w:rsidRPr="00A305CF" w:rsidRDefault="00A305CF" w:rsidP="00FC107B">
      <w:pPr>
        <w:spacing w:after="0" w:line="276" w:lineRule="auto"/>
        <w:jc w:val="both"/>
        <w:rPr>
          <w:rFonts w:ascii="Times New Roman" w:hAnsi="Times New Roman" w:cs="Times New Roman"/>
          <w:b/>
          <w:color w:val="000000"/>
          <w:lang w:val="es-CO"/>
        </w:rPr>
      </w:pPr>
      <w:r w:rsidRPr="00A305CF">
        <w:rPr>
          <w:rFonts w:ascii="Times New Roman" w:hAnsi="Times New Roman" w:cs="Times New Roman"/>
          <w:b/>
          <w:color w:val="000000"/>
          <w:lang w:val="es-CO"/>
        </w:rPr>
        <w:t>3.1 Política pública ambiental en Colombia</w:t>
      </w:r>
    </w:p>
    <w:p w14:paraId="2BF3D1C3" w14:textId="77777777" w:rsidR="00A305CF" w:rsidRDefault="00A305CF" w:rsidP="00FC107B">
      <w:pPr>
        <w:spacing w:after="0" w:line="276" w:lineRule="auto"/>
        <w:jc w:val="both"/>
        <w:rPr>
          <w:rFonts w:ascii="Times New Roman" w:hAnsi="Times New Roman" w:cs="Times New Roman"/>
          <w:color w:val="000000"/>
          <w:lang w:val="es-CO"/>
        </w:rPr>
      </w:pPr>
    </w:p>
    <w:p w14:paraId="0A099C38" w14:textId="6556AEC6" w:rsidR="008269EA" w:rsidRDefault="00A305CF" w:rsidP="001F441F">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La política pública ambiental en Colo</w:t>
      </w:r>
      <w:r w:rsidR="00937003">
        <w:rPr>
          <w:rFonts w:ascii="Times New Roman" w:hAnsi="Times New Roman" w:cs="Times New Roman"/>
          <w:color w:val="000000"/>
          <w:lang w:val="es-CO"/>
        </w:rPr>
        <w:t xml:space="preserve">mbia es muy reciente, </w:t>
      </w:r>
      <w:r w:rsidR="008269EA">
        <w:rPr>
          <w:rFonts w:ascii="Times New Roman" w:hAnsi="Times New Roman" w:cs="Times New Roman"/>
          <w:color w:val="000000"/>
          <w:lang w:val="es-CO"/>
        </w:rPr>
        <w:t xml:space="preserve">ésta comienza a ser importante en el momento en que se reconoce una pérdida de recursos y de hábitat naturales en el territorio, </w:t>
      </w:r>
      <w:r w:rsidR="00937003">
        <w:rPr>
          <w:rFonts w:ascii="Times New Roman" w:hAnsi="Times New Roman" w:cs="Times New Roman"/>
          <w:color w:val="000000"/>
          <w:lang w:val="es-CO"/>
        </w:rPr>
        <w:t>dio su primer paso con la Constitución de 1991 y se consolido con la ley 99 de 1993</w:t>
      </w:r>
      <w:r w:rsidR="008269EA">
        <w:rPr>
          <w:rFonts w:ascii="Times New Roman" w:hAnsi="Times New Roman" w:cs="Times New Roman"/>
          <w:color w:val="000000"/>
          <w:lang w:val="es-CO"/>
        </w:rPr>
        <w:t>. E</w:t>
      </w:r>
      <w:r w:rsidR="00964E4A">
        <w:rPr>
          <w:rFonts w:ascii="Times New Roman" w:hAnsi="Times New Roman" w:cs="Times New Roman"/>
          <w:color w:val="000000"/>
          <w:lang w:val="es-CO"/>
        </w:rPr>
        <w:t xml:space="preserve">n correspondencia con los lineamientos de la </w:t>
      </w:r>
      <w:r w:rsidR="00937003">
        <w:rPr>
          <w:rFonts w:ascii="Times New Roman" w:hAnsi="Times New Roman" w:cs="Times New Roman"/>
          <w:color w:val="000000"/>
          <w:lang w:val="es-CO"/>
        </w:rPr>
        <w:t>Cumbre de Rio de 1992</w:t>
      </w:r>
      <w:r w:rsidR="00964E4A">
        <w:rPr>
          <w:rFonts w:ascii="Times New Roman" w:hAnsi="Times New Roman" w:cs="Times New Roman"/>
          <w:color w:val="000000"/>
          <w:lang w:val="es-CO"/>
        </w:rPr>
        <w:t xml:space="preserve"> [</w:t>
      </w:r>
      <w:hyperlink r:id="rId12" w:history="1">
        <w:r w:rsidR="00964E4A" w:rsidRPr="00964E4A">
          <w:rPr>
            <w:rStyle w:val="Hipervnculo"/>
            <w:rFonts w:ascii="Times New Roman" w:hAnsi="Times New Roman" w:cs="Times New Roman"/>
            <w:lang w:val="es-CO"/>
          </w:rPr>
          <w:t>VER</w:t>
        </w:r>
      </w:hyperlink>
      <w:r w:rsidR="00964E4A">
        <w:rPr>
          <w:rFonts w:ascii="Times New Roman" w:hAnsi="Times New Roman" w:cs="Times New Roman"/>
          <w:color w:val="000000"/>
          <w:lang w:val="es-CO"/>
        </w:rPr>
        <w:t>]</w:t>
      </w:r>
      <w:r w:rsidR="00937003">
        <w:rPr>
          <w:rFonts w:ascii="Times New Roman" w:hAnsi="Times New Roman" w:cs="Times New Roman"/>
          <w:color w:val="000000"/>
          <w:lang w:val="es-CO"/>
        </w:rPr>
        <w:t xml:space="preserve"> </w:t>
      </w:r>
      <w:r w:rsidR="00964E4A">
        <w:rPr>
          <w:rFonts w:ascii="Times New Roman" w:hAnsi="Times New Roman" w:cs="Times New Roman"/>
          <w:color w:val="000000"/>
          <w:lang w:val="es-CO"/>
        </w:rPr>
        <w:t>se crea</w:t>
      </w:r>
      <w:r w:rsidR="001E1FB2">
        <w:rPr>
          <w:rFonts w:ascii="Times New Roman" w:hAnsi="Times New Roman" w:cs="Times New Roman"/>
          <w:color w:val="000000"/>
          <w:lang w:val="es-CO"/>
        </w:rPr>
        <w:t xml:space="preserve"> el Ministerio del Medio Ambiente, el SINA </w:t>
      </w:r>
      <w:r w:rsidR="008269EA">
        <w:rPr>
          <w:rFonts w:ascii="Times New Roman" w:hAnsi="Times New Roman" w:cs="Times New Roman"/>
          <w:color w:val="000000"/>
          <w:lang w:val="es-CO"/>
        </w:rPr>
        <w:t>[</w:t>
      </w:r>
      <w:hyperlink r:id="rId13" w:history="1">
        <w:r w:rsidR="008269EA" w:rsidRPr="008269EA">
          <w:rPr>
            <w:rStyle w:val="Hipervnculo"/>
            <w:rFonts w:ascii="Times New Roman" w:hAnsi="Times New Roman" w:cs="Times New Roman"/>
            <w:lang w:val="es-CO"/>
          </w:rPr>
          <w:t>VER</w:t>
        </w:r>
      </w:hyperlink>
      <w:r w:rsidR="008269EA">
        <w:rPr>
          <w:rFonts w:ascii="Times New Roman" w:hAnsi="Times New Roman" w:cs="Times New Roman"/>
          <w:color w:val="000000"/>
          <w:lang w:val="es-CO"/>
        </w:rPr>
        <w:t xml:space="preserve">] </w:t>
      </w:r>
      <w:r w:rsidR="001E1FB2">
        <w:rPr>
          <w:rFonts w:ascii="Times New Roman" w:hAnsi="Times New Roman" w:cs="Times New Roman"/>
          <w:color w:val="000000"/>
          <w:lang w:val="es-CO"/>
        </w:rPr>
        <w:t>y se reorganiza el sector publico encargado de la gestión y conservación de los recursos naturales renovables</w:t>
      </w:r>
      <w:r w:rsidR="008269EA">
        <w:rPr>
          <w:rFonts w:ascii="Times New Roman" w:hAnsi="Times New Roman" w:cs="Times New Roman"/>
          <w:color w:val="000000"/>
          <w:lang w:val="es-CO"/>
        </w:rPr>
        <w:t>.</w:t>
      </w:r>
      <w:r w:rsidR="001F441F">
        <w:rPr>
          <w:rFonts w:ascii="Times New Roman" w:hAnsi="Times New Roman" w:cs="Times New Roman"/>
          <w:color w:val="000000"/>
          <w:lang w:val="es-CO"/>
        </w:rPr>
        <w:t xml:space="preserve"> Junto a la creación del ministerio se conformaron</w:t>
      </w:r>
      <w:r w:rsidR="001F441F" w:rsidRPr="001F441F">
        <w:rPr>
          <w:rFonts w:ascii="Times New Roman" w:hAnsi="Times New Roman" w:cs="Times New Roman"/>
          <w:color w:val="000000"/>
          <w:lang w:val="es-CO"/>
        </w:rPr>
        <w:t xml:space="preserve"> </w:t>
      </w:r>
      <w:r w:rsidR="001F441F">
        <w:rPr>
          <w:rFonts w:ascii="Times New Roman" w:hAnsi="Times New Roman" w:cs="Times New Roman"/>
          <w:color w:val="000000"/>
          <w:lang w:val="es-CO"/>
        </w:rPr>
        <w:t>c</w:t>
      </w:r>
      <w:r w:rsidR="007B6376">
        <w:rPr>
          <w:rFonts w:ascii="Times New Roman" w:hAnsi="Times New Roman" w:cs="Times New Roman"/>
          <w:color w:val="000000"/>
          <w:lang w:val="es-CO"/>
        </w:rPr>
        <w:t>orporaciones autónomas</w:t>
      </w:r>
      <w:r w:rsidR="001F441F" w:rsidRPr="00FC107B">
        <w:rPr>
          <w:rFonts w:ascii="Times New Roman" w:hAnsi="Times New Roman" w:cs="Times New Roman"/>
          <w:color w:val="000000"/>
          <w:lang w:val="es-CO"/>
        </w:rPr>
        <w:t xml:space="preserve"> </w:t>
      </w:r>
      <w:r w:rsidR="001F441F">
        <w:rPr>
          <w:rFonts w:ascii="Times New Roman" w:hAnsi="Times New Roman" w:cs="Times New Roman"/>
          <w:color w:val="000000"/>
          <w:lang w:val="es-CO"/>
        </w:rPr>
        <w:t xml:space="preserve">y los lineamientos para  que las distintas </w:t>
      </w:r>
      <w:r w:rsidR="001F441F" w:rsidRPr="00FC107B">
        <w:rPr>
          <w:rFonts w:ascii="Times New Roman" w:hAnsi="Times New Roman" w:cs="Times New Roman"/>
          <w:color w:val="000000"/>
          <w:lang w:val="es-CO"/>
        </w:rPr>
        <w:t>alcaldías</w:t>
      </w:r>
      <w:r w:rsidR="001F441F">
        <w:rPr>
          <w:rFonts w:ascii="Times New Roman" w:hAnsi="Times New Roman" w:cs="Times New Roman"/>
          <w:color w:val="000000"/>
          <w:lang w:val="es-CO"/>
        </w:rPr>
        <w:t xml:space="preserve"> gestionen el tema ambiental.</w:t>
      </w:r>
    </w:p>
    <w:p w14:paraId="65D4DF6D" w14:textId="77777777" w:rsidR="000F02ED" w:rsidRDefault="000F02ED" w:rsidP="001F441F">
      <w:pPr>
        <w:spacing w:after="0" w:line="276" w:lineRule="auto"/>
        <w:jc w:val="both"/>
        <w:rPr>
          <w:rFonts w:ascii="Times New Roman" w:hAnsi="Times New Roman" w:cs="Times New Roman"/>
          <w:color w:val="000000"/>
          <w:lang w:val="es-CO"/>
        </w:rPr>
      </w:pPr>
    </w:p>
    <w:p w14:paraId="328C3AE8" w14:textId="7D4E7BAA" w:rsidR="000F02ED" w:rsidRPr="000F02ED" w:rsidRDefault="000F02ED" w:rsidP="001F441F">
      <w:pPr>
        <w:spacing w:after="0" w:line="276" w:lineRule="auto"/>
        <w:jc w:val="both"/>
        <w:rPr>
          <w:rFonts w:ascii="Times New Roman" w:hAnsi="Times New Roman" w:cs="Times New Roman"/>
          <w:b/>
          <w:color w:val="000000"/>
          <w:lang w:val="es-CO"/>
        </w:rPr>
      </w:pPr>
      <w:r w:rsidRPr="000F02ED">
        <w:rPr>
          <w:rFonts w:ascii="Times New Roman" w:hAnsi="Times New Roman" w:cs="Times New Roman"/>
          <w:b/>
          <w:color w:val="000000"/>
          <w:lang w:val="es-CO"/>
        </w:rPr>
        <w:t>3.1.1 Uso de energías limpias en Colombia</w:t>
      </w:r>
    </w:p>
    <w:p w14:paraId="78D7791E" w14:textId="77777777" w:rsidR="000F02ED" w:rsidRDefault="000F02ED" w:rsidP="001F441F">
      <w:pPr>
        <w:spacing w:after="0" w:line="276" w:lineRule="auto"/>
        <w:jc w:val="both"/>
        <w:rPr>
          <w:rFonts w:ascii="Times New Roman" w:hAnsi="Times New Roman" w:cs="Times New Roman"/>
          <w:color w:val="000000"/>
          <w:lang w:val="es-CO"/>
        </w:rPr>
      </w:pPr>
    </w:p>
    <w:p w14:paraId="7D700EDA" w14:textId="77777777" w:rsidR="002A5DC4" w:rsidRDefault="000F02ED" w:rsidP="000F02ED">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La s</w:t>
      </w:r>
      <w:r w:rsidRPr="00FC107B">
        <w:rPr>
          <w:rFonts w:ascii="Times New Roman" w:hAnsi="Times New Roman" w:cs="Times New Roman"/>
          <w:color w:val="000000"/>
          <w:lang w:val="es-CO"/>
        </w:rPr>
        <w:t xml:space="preserve">ituación de Colombia en términos de uso de energías limpias está muy avanzada en el cumplimiento de los protocolos de Kioto, </w:t>
      </w:r>
      <w:r>
        <w:rPr>
          <w:rFonts w:ascii="Times New Roman" w:hAnsi="Times New Roman" w:cs="Times New Roman"/>
          <w:color w:val="000000"/>
          <w:lang w:val="es-CO"/>
        </w:rPr>
        <w:t>es de</w:t>
      </w:r>
      <w:r w:rsidRPr="00FC107B">
        <w:rPr>
          <w:rFonts w:ascii="Times New Roman" w:hAnsi="Times New Roman" w:cs="Times New Roman"/>
          <w:color w:val="000000"/>
          <w:lang w:val="es-CO"/>
        </w:rPr>
        <w:t xml:space="preserve"> los países más limpios, la huella de carbono es baja comparada con otros</w:t>
      </w:r>
      <w:r w:rsidR="002A5DC4">
        <w:rPr>
          <w:rFonts w:ascii="Times New Roman" w:hAnsi="Times New Roman" w:cs="Times New Roman"/>
          <w:color w:val="000000"/>
          <w:lang w:val="es-CO"/>
        </w:rPr>
        <w:t>.</w:t>
      </w:r>
    </w:p>
    <w:p w14:paraId="352693B4" w14:textId="77777777" w:rsidR="00D03CA4" w:rsidRDefault="00D03CA4" w:rsidP="000F02ED">
      <w:pPr>
        <w:spacing w:after="0" w:line="276" w:lineRule="auto"/>
        <w:jc w:val="both"/>
        <w:rPr>
          <w:rFonts w:ascii="Times New Roman" w:hAnsi="Times New Roman" w:cs="Times New Roman"/>
          <w:color w:val="000000"/>
          <w:lang w:val="es-CO"/>
        </w:rPr>
      </w:pPr>
    </w:p>
    <w:p w14:paraId="06921DB9" w14:textId="77777777" w:rsidR="00D03CA4" w:rsidRDefault="002A5DC4" w:rsidP="00566B7F">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Lo anterior debido </w:t>
      </w:r>
      <w:r w:rsidR="000F02ED">
        <w:rPr>
          <w:rFonts w:ascii="Times New Roman" w:hAnsi="Times New Roman" w:cs="Times New Roman"/>
          <w:color w:val="000000"/>
          <w:lang w:val="es-CO"/>
        </w:rPr>
        <w:t>entre otros factores a que la produc</w:t>
      </w:r>
      <w:r>
        <w:rPr>
          <w:rFonts w:ascii="Times New Roman" w:hAnsi="Times New Roman" w:cs="Times New Roman"/>
          <w:color w:val="000000"/>
          <w:lang w:val="es-CO"/>
        </w:rPr>
        <w:t xml:space="preserve">ción de electricidad se hace con un sistema </w:t>
      </w:r>
      <w:r w:rsidR="000F02ED" w:rsidRPr="00FC107B">
        <w:rPr>
          <w:rFonts w:ascii="Times New Roman" w:hAnsi="Times New Roman" w:cs="Times New Roman"/>
          <w:color w:val="000000"/>
          <w:lang w:val="es-CO"/>
        </w:rPr>
        <w:t>hidráulico</w:t>
      </w:r>
      <w:r>
        <w:rPr>
          <w:rFonts w:ascii="Times New Roman" w:hAnsi="Times New Roman" w:cs="Times New Roman"/>
          <w:color w:val="000000"/>
          <w:lang w:val="es-CO"/>
        </w:rPr>
        <w:t xml:space="preserve">, </w:t>
      </w:r>
      <w:r w:rsidR="00D03CA4">
        <w:rPr>
          <w:rFonts w:ascii="Times New Roman" w:hAnsi="Times New Roman" w:cs="Times New Roman"/>
          <w:color w:val="000000"/>
          <w:lang w:val="es-CO"/>
        </w:rPr>
        <w:t>la</w:t>
      </w:r>
      <w:r w:rsidR="00D03CA4" w:rsidRPr="00FC107B">
        <w:rPr>
          <w:rFonts w:ascii="Times New Roman" w:hAnsi="Times New Roman" w:cs="Times New Roman"/>
          <w:color w:val="000000"/>
          <w:lang w:val="es-CO"/>
        </w:rPr>
        <w:t xml:space="preserve"> termoeléctrica se hace con gas, </w:t>
      </w:r>
      <w:r w:rsidR="00D03CA4">
        <w:rPr>
          <w:rFonts w:ascii="Times New Roman" w:hAnsi="Times New Roman" w:cs="Times New Roman"/>
          <w:color w:val="000000"/>
          <w:lang w:val="es-CO"/>
        </w:rPr>
        <w:t>que es un combustible</w:t>
      </w:r>
      <w:r w:rsidR="00D03CA4" w:rsidRPr="00FC107B">
        <w:rPr>
          <w:rFonts w:ascii="Times New Roman" w:hAnsi="Times New Roman" w:cs="Times New Roman"/>
          <w:color w:val="000000"/>
          <w:lang w:val="es-CO"/>
        </w:rPr>
        <w:t xml:space="preserve"> líquidos</w:t>
      </w:r>
      <w:r w:rsidR="00D03CA4">
        <w:rPr>
          <w:rFonts w:ascii="Times New Roman" w:hAnsi="Times New Roman" w:cs="Times New Roman"/>
          <w:color w:val="000000"/>
          <w:lang w:val="es-CO"/>
        </w:rPr>
        <w:t xml:space="preserve"> que</w:t>
      </w:r>
      <w:r w:rsidR="00D03CA4" w:rsidRPr="00FC107B">
        <w:rPr>
          <w:rFonts w:ascii="Times New Roman" w:hAnsi="Times New Roman" w:cs="Times New Roman"/>
          <w:color w:val="000000"/>
          <w:lang w:val="es-CO"/>
        </w:rPr>
        <w:t xml:space="preserve"> emite poco</w:t>
      </w:r>
      <w:r w:rsidR="00D03CA4" w:rsidRPr="00FC107B">
        <w:rPr>
          <w:rFonts w:ascii="Times New Roman" w:hAnsi="Times New Roman" w:cs="Times New Roman"/>
          <w:color w:val="000000"/>
          <w:lang w:val="es-CO"/>
        </w:rPr>
        <w:t xml:space="preserve"> </w:t>
      </w:r>
      <w:r w:rsidR="00D03CA4">
        <w:rPr>
          <w:rFonts w:ascii="Times New Roman" w:hAnsi="Times New Roman" w:cs="Times New Roman"/>
          <w:color w:val="000000"/>
          <w:lang w:val="es-CO"/>
        </w:rPr>
        <w:t xml:space="preserve"> CO2</w:t>
      </w:r>
      <w:r w:rsidR="00D03CA4" w:rsidRPr="00FC107B">
        <w:rPr>
          <w:rFonts w:ascii="Times New Roman" w:hAnsi="Times New Roman" w:cs="Times New Roman"/>
          <w:color w:val="000000"/>
          <w:lang w:val="es-CO"/>
        </w:rPr>
        <w:t>. Colombia al ado</w:t>
      </w:r>
      <w:r w:rsidR="00D03CA4">
        <w:rPr>
          <w:rFonts w:ascii="Times New Roman" w:hAnsi="Times New Roman" w:cs="Times New Roman"/>
          <w:color w:val="000000"/>
          <w:lang w:val="es-CO"/>
        </w:rPr>
        <w:t xml:space="preserve">ptar el gas entro a un proceso, al tiempo que aumento </w:t>
      </w:r>
      <w:r w:rsidR="00D03CA4" w:rsidRPr="00FC107B">
        <w:rPr>
          <w:rFonts w:ascii="Times New Roman" w:hAnsi="Times New Roman" w:cs="Times New Roman"/>
          <w:color w:val="000000"/>
          <w:lang w:val="es-CO"/>
        </w:rPr>
        <w:t>eficiencia</w:t>
      </w:r>
      <w:r w:rsidR="00D03CA4">
        <w:rPr>
          <w:rFonts w:ascii="Times New Roman" w:hAnsi="Times New Roman" w:cs="Times New Roman"/>
          <w:color w:val="000000"/>
          <w:lang w:val="es-CO"/>
        </w:rPr>
        <w:t xml:space="preserve"> de las</w:t>
      </w:r>
      <w:r w:rsidR="00D03CA4" w:rsidRPr="00FC107B">
        <w:rPr>
          <w:rFonts w:ascii="Times New Roman" w:hAnsi="Times New Roman" w:cs="Times New Roman"/>
          <w:color w:val="000000"/>
          <w:lang w:val="es-CO"/>
        </w:rPr>
        <w:t xml:space="preserve"> centrales hidroeléctricas</w:t>
      </w:r>
      <w:r w:rsidR="00D03CA4">
        <w:rPr>
          <w:rFonts w:ascii="Times New Roman" w:hAnsi="Times New Roman" w:cs="Times New Roman"/>
          <w:color w:val="000000"/>
          <w:lang w:val="es-CO"/>
        </w:rPr>
        <w:t>.</w:t>
      </w:r>
    </w:p>
    <w:p w14:paraId="24A3E4E0" w14:textId="77777777" w:rsidR="00D03CA4" w:rsidRDefault="00D03CA4" w:rsidP="00566B7F">
      <w:pPr>
        <w:spacing w:after="0" w:line="276" w:lineRule="auto"/>
        <w:jc w:val="both"/>
        <w:rPr>
          <w:rFonts w:ascii="Times New Roman" w:hAnsi="Times New Roman" w:cs="Times New Roman"/>
          <w:color w:val="000000"/>
          <w:lang w:val="es-CO"/>
        </w:rPr>
      </w:pPr>
    </w:p>
    <w:p w14:paraId="7F8B0C47" w14:textId="48B80B98" w:rsidR="00566B7F" w:rsidRDefault="00874D96" w:rsidP="00566B7F">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lastRenderedPageBreak/>
        <w:t>S</w:t>
      </w:r>
      <w:r w:rsidR="002A5DC4">
        <w:rPr>
          <w:rFonts w:ascii="Times New Roman" w:hAnsi="Times New Roman" w:cs="Times New Roman"/>
          <w:color w:val="000000"/>
          <w:lang w:val="es-CO"/>
        </w:rPr>
        <w:t>in embargo es necesaria la a</w:t>
      </w:r>
      <w:r w:rsidR="002A5DC4" w:rsidRPr="00FC107B">
        <w:rPr>
          <w:rFonts w:ascii="Times New Roman" w:hAnsi="Times New Roman" w:cs="Times New Roman"/>
          <w:color w:val="000000"/>
          <w:lang w:val="es-CO"/>
        </w:rPr>
        <w:t>mpliación de la oferta de generación energética</w:t>
      </w:r>
      <w:r w:rsidR="002A5DC4">
        <w:rPr>
          <w:rFonts w:ascii="Times New Roman" w:hAnsi="Times New Roman" w:cs="Times New Roman"/>
          <w:color w:val="000000"/>
          <w:lang w:val="es-CO"/>
        </w:rPr>
        <w:t xml:space="preserve">, ya que la construcción de hidroeléctricas </w:t>
      </w:r>
      <w:r w:rsidR="00566B7F">
        <w:rPr>
          <w:rFonts w:ascii="Times New Roman" w:hAnsi="Times New Roman" w:cs="Times New Roman"/>
          <w:color w:val="000000"/>
          <w:lang w:val="es-CO"/>
        </w:rPr>
        <w:t>genera</w:t>
      </w:r>
      <w:r w:rsidR="002A5DC4">
        <w:rPr>
          <w:rFonts w:ascii="Times New Roman" w:hAnsi="Times New Roman" w:cs="Times New Roman"/>
          <w:color w:val="000000"/>
          <w:lang w:val="es-CO"/>
        </w:rPr>
        <w:t xml:space="preserve"> </w:t>
      </w:r>
      <w:r w:rsidR="002A5DC4" w:rsidRPr="00FC107B">
        <w:rPr>
          <w:rFonts w:ascii="Times New Roman" w:hAnsi="Times New Roman" w:cs="Times New Roman"/>
          <w:color w:val="000000"/>
          <w:lang w:val="es-CO"/>
        </w:rPr>
        <w:t>desplazamiento</w:t>
      </w:r>
      <w:r w:rsidR="002A5DC4">
        <w:rPr>
          <w:rFonts w:ascii="Times New Roman" w:hAnsi="Times New Roman" w:cs="Times New Roman"/>
          <w:color w:val="000000"/>
          <w:lang w:val="es-CO"/>
        </w:rPr>
        <w:t xml:space="preserve"> de comunidades</w:t>
      </w:r>
      <w:r w:rsidR="002A5DC4" w:rsidRPr="00FC107B">
        <w:rPr>
          <w:rFonts w:ascii="Times New Roman" w:hAnsi="Times New Roman" w:cs="Times New Roman"/>
          <w:color w:val="000000"/>
          <w:lang w:val="es-CO"/>
        </w:rPr>
        <w:t>, pérdida de bosque</w:t>
      </w:r>
      <w:r w:rsidR="002A5DC4">
        <w:rPr>
          <w:rFonts w:ascii="Times New Roman" w:hAnsi="Times New Roman" w:cs="Times New Roman"/>
          <w:color w:val="000000"/>
          <w:lang w:val="es-CO"/>
        </w:rPr>
        <w:t xml:space="preserve"> y</w:t>
      </w:r>
      <w:r w:rsidR="002A5DC4" w:rsidRPr="00FC107B">
        <w:rPr>
          <w:rFonts w:ascii="Times New Roman" w:hAnsi="Times New Roman" w:cs="Times New Roman"/>
          <w:color w:val="000000"/>
          <w:lang w:val="es-CO"/>
        </w:rPr>
        <w:t xml:space="preserve"> deterioro ambiental</w:t>
      </w:r>
      <w:r w:rsidR="002A5DC4">
        <w:rPr>
          <w:rFonts w:ascii="Times New Roman" w:hAnsi="Times New Roman" w:cs="Times New Roman"/>
          <w:color w:val="000000"/>
          <w:lang w:val="es-CO"/>
        </w:rPr>
        <w:t xml:space="preserve"> en general</w:t>
      </w:r>
      <w:r w:rsidR="002A5DC4" w:rsidRPr="00FC107B">
        <w:rPr>
          <w:rFonts w:ascii="Times New Roman" w:hAnsi="Times New Roman" w:cs="Times New Roman"/>
          <w:color w:val="000000"/>
          <w:lang w:val="es-CO"/>
        </w:rPr>
        <w:t xml:space="preserve">.  </w:t>
      </w:r>
      <w:r w:rsidR="002A5DC4">
        <w:rPr>
          <w:rFonts w:ascii="Times New Roman" w:hAnsi="Times New Roman" w:cs="Times New Roman"/>
          <w:color w:val="000000"/>
          <w:lang w:val="es-CO"/>
        </w:rPr>
        <w:t xml:space="preserve">El país cuenta con un </w:t>
      </w:r>
      <w:r w:rsidR="002A5DC4" w:rsidRPr="00FC107B">
        <w:rPr>
          <w:rFonts w:ascii="Times New Roman" w:hAnsi="Times New Roman" w:cs="Times New Roman"/>
          <w:color w:val="000000"/>
          <w:lang w:val="es-CO"/>
        </w:rPr>
        <w:t>nivel tecnológico alto</w:t>
      </w:r>
      <w:r w:rsidR="002A5DC4" w:rsidRPr="00FC107B">
        <w:rPr>
          <w:rFonts w:ascii="Times New Roman" w:hAnsi="Times New Roman" w:cs="Times New Roman"/>
          <w:color w:val="000000"/>
          <w:lang w:val="es-CO"/>
        </w:rPr>
        <w:t xml:space="preserve"> </w:t>
      </w:r>
      <w:r w:rsidR="002A5DC4">
        <w:rPr>
          <w:rFonts w:ascii="Times New Roman" w:hAnsi="Times New Roman" w:cs="Times New Roman"/>
          <w:color w:val="000000"/>
          <w:lang w:val="es-CO"/>
        </w:rPr>
        <w:t xml:space="preserve">para </w:t>
      </w:r>
      <w:r w:rsidR="00566B7F">
        <w:rPr>
          <w:rFonts w:ascii="Times New Roman" w:hAnsi="Times New Roman" w:cs="Times New Roman"/>
          <w:color w:val="000000"/>
          <w:lang w:val="es-CO"/>
        </w:rPr>
        <w:t>trabajar más a fondo en la utilización de energías renovables, como la e</w:t>
      </w:r>
      <w:r w:rsidR="00566B7F" w:rsidRPr="00FC107B">
        <w:rPr>
          <w:rFonts w:ascii="Times New Roman" w:hAnsi="Times New Roman" w:cs="Times New Roman"/>
          <w:color w:val="000000"/>
          <w:lang w:val="es-CO"/>
        </w:rPr>
        <w:t>nergía solar, energía eólica</w:t>
      </w:r>
      <w:r w:rsidR="00566B7F">
        <w:rPr>
          <w:rFonts w:ascii="Times New Roman" w:hAnsi="Times New Roman" w:cs="Times New Roman"/>
          <w:color w:val="000000"/>
          <w:lang w:val="es-CO"/>
        </w:rPr>
        <w:t>,</w:t>
      </w:r>
      <w:r w:rsidR="00566B7F" w:rsidRPr="00FC107B">
        <w:rPr>
          <w:rFonts w:ascii="Times New Roman" w:hAnsi="Times New Roman" w:cs="Times New Roman"/>
          <w:color w:val="000000"/>
          <w:lang w:val="es-CO"/>
        </w:rPr>
        <w:t xml:space="preserve"> </w:t>
      </w:r>
      <w:r w:rsidR="00566B7F">
        <w:rPr>
          <w:rFonts w:ascii="Times New Roman" w:hAnsi="Times New Roman" w:cs="Times New Roman"/>
          <w:color w:val="000000"/>
          <w:lang w:val="es-CO"/>
        </w:rPr>
        <w:t xml:space="preserve">en una dinámica de </w:t>
      </w:r>
      <w:r w:rsidR="00566B7F" w:rsidRPr="00FC107B">
        <w:rPr>
          <w:rFonts w:ascii="Times New Roman" w:hAnsi="Times New Roman" w:cs="Times New Roman"/>
          <w:color w:val="000000"/>
          <w:lang w:val="es-CO"/>
        </w:rPr>
        <w:t xml:space="preserve">complementariedad con la energía no renovable. </w:t>
      </w:r>
    </w:p>
    <w:p w14:paraId="0A3D161A" w14:textId="2A942E08" w:rsidR="002A5DC4" w:rsidRDefault="002A5DC4" w:rsidP="002A5DC4">
      <w:pPr>
        <w:spacing w:after="0" w:line="276" w:lineRule="auto"/>
        <w:jc w:val="both"/>
        <w:rPr>
          <w:rFonts w:ascii="Times New Roman" w:hAnsi="Times New Roman" w:cs="Times New Roman"/>
          <w:color w:val="000000"/>
          <w:lang w:val="es-CO"/>
        </w:rPr>
      </w:pPr>
    </w:p>
    <w:p w14:paraId="6DB1308D" w14:textId="19D2751C" w:rsidR="00566B7F" w:rsidRDefault="00566B7F" w:rsidP="002A5DC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Aunque uno de los retos en la utilización de energías renovables es borrar la</w:t>
      </w:r>
      <w:r w:rsidRPr="00FC107B">
        <w:rPr>
          <w:rFonts w:ascii="Times New Roman" w:hAnsi="Times New Roman" w:cs="Times New Roman"/>
          <w:color w:val="000000"/>
          <w:lang w:val="es-CO"/>
        </w:rPr>
        <w:t xml:space="preserve"> experiencia negativa </w:t>
      </w:r>
      <w:r>
        <w:rPr>
          <w:rFonts w:ascii="Times New Roman" w:hAnsi="Times New Roman" w:cs="Times New Roman"/>
          <w:color w:val="000000"/>
          <w:lang w:val="es-CO"/>
        </w:rPr>
        <w:t>e</w:t>
      </w:r>
      <w:r w:rsidRPr="00FC107B">
        <w:rPr>
          <w:rFonts w:ascii="Times New Roman" w:hAnsi="Times New Roman" w:cs="Times New Roman"/>
          <w:color w:val="000000"/>
          <w:lang w:val="es-CO"/>
        </w:rPr>
        <w:t xml:space="preserve">n </w:t>
      </w:r>
      <w:r>
        <w:rPr>
          <w:rFonts w:ascii="Times New Roman" w:hAnsi="Times New Roman" w:cs="Times New Roman"/>
          <w:color w:val="000000"/>
          <w:lang w:val="es-CO"/>
        </w:rPr>
        <w:t xml:space="preserve">algunas </w:t>
      </w:r>
      <w:r w:rsidRPr="00FC107B">
        <w:rPr>
          <w:rFonts w:ascii="Times New Roman" w:hAnsi="Times New Roman" w:cs="Times New Roman"/>
          <w:color w:val="000000"/>
          <w:lang w:val="es-CO"/>
        </w:rPr>
        <w:t>zonas no interconectadas</w:t>
      </w:r>
      <w:r w:rsidRPr="00FC107B">
        <w:rPr>
          <w:rFonts w:ascii="Times New Roman" w:hAnsi="Times New Roman" w:cs="Times New Roman"/>
          <w:color w:val="000000"/>
          <w:lang w:val="es-CO"/>
        </w:rPr>
        <w:t xml:space="preserve"> </w:t>
      </w:r>
      <w:r>
        <w:rPr>
          <w:rFonts w:ascii="Times New Roman" w:hAnsi="Times New Roman" w:cs="Times New Roman"/>
          <w:color w:val="000000"/>
          <w:lang w:val="es-CO"/>
        </w:rPr>
        <w:t>del p</w:t>
      </w:r>
      <w:r w:rsidRPr="00FC107B">
        <w:rPr>
          <w:rFonts w:ascii="Times New Roman" w:hAnsi="Times New Roman" w:cs="Times New Roman"/>
          <w:color w:val="000000"/>
          <w:lang w:val="es-CO"/>
        </w:rPr>
        <w:t>a</w:t>
      </w:r>
      <w:r w:rsidR="00D30D2B">
        <w:rPr>
          <w:rFonts w:ascii="Times New Roman" w:hAnsi="Times New Roman" w:cs="Times New Roman"/>
          <w:color w:val="000000"/>
          <w:lang w:val="es-CO"/>
        </w:rPr>
        <w:t>ís, por las dificultades a</w:t>
      </w:r>
      <w:r w:rsidRPr="00FC107B">
        <w:rPr>
          <w:rFonts w:ascii="Times New Roman" w:hAnsi="Times New Roman" w:cs="Times New Roman"/>
          <w:color w:val="000000"/>
          <w:lang w:val="es-CO"/>
        </w:rPr>
        <w:t>mbientales</w:t>
      </w:r>
      <w:r w:rsidR="00D30D2B">
        <w:rPr>
          <w:rFonts w:ascii="Times New Roman" w:hAnsi="Times New Roman" w:cs="Times New Roman"/>
          <w:color w:val="000000"/>
          <w:lang w:val="es-CO"/>
        </w:rPr>
        <w:t>,</w:t>
      </w:r>
      <w:r w:rsidRPr="00FC107B">
        <w:rPr>
          <w:rFonts w:ascii="Times New Roman" w:hAnsi="Times New Roman" w:cs="Times New Roman"/>
          <w:color w:val="000000"/>
          <w:lang w:val="es-CO"/>
        </w:rPr>
        <w:t xml:space="preserve"> social</w:t>
      </w:r>
      <w:r w:rsidR="00D30D2B">
        <w:rPr>
          <w:rFonts w:ascii="Times New Roman" w:hAnsi="Times New Roman" w:cs="Times New Roman"/>
          <w:color w:val="000000"/>
          <w:lang w:val="es-CO"/>
        </w:rPr>
        <w:t>es</w:t>
      </w:r>
      <w:r w:rsidRPr="00FC107B">
        <w:rPr>
          <w:rFonts w:ascii="Times New Roman" w:hAnsi="Times New Roman" w:cs="Times New Roman"/>
          <w:color w:val="000000"/>
          <w:lang w:val="es-CO"/>
        </w:rPr>
        <w:t>, económica</w:t>
      </w:r>
      <w:r w:rsidR="00D30D2B">
        <w:rPr>
          <w:rFonts w:ascii="Times New Roman" w:hAnsi="Times New Roman" w:cs="Times New Roman"/>
          <w:color w:val="000000"/>
          <w:lang w:val="es-CO"/>
        </w:rPr>
        <w:t>s y</w:t>
      </w:r>
      <w:r w:rsidRPr="00FC107B">
        <w:rPr>
          <w:rFonts w:ascii="Times New Roman" w:hAnsi="Times New Roman" w:cs="Times New Roman"/>
          <w:color w:val="000000"/>
          <w:lang w:val="es-CO"/>
        </w:rPr>
        <w:t xml:space="preserve"> tecnológica</w:t>
      </w:r>
      <w:r w:rsidR="00D30D2B">
        <w:rPr>
          <w:rFonts w:ascii="Times New Roman" w:hAnsi="Times New Roman" w:cs="Times New Roman"/>
          <w:color w:val="000000"/>
          <w:lang w:val="es-CO"/>
        </w:rPr>
        <w:t>s que sufrieron algunas comunidades con la utilización de este tipo de energías renovables</w:t>
      </w:r>
      <w:r w:rsidR="00CE2ED0">
        <w:rPr>
          <w:rFonts w:ascii="Times New Roman" w:hAnsi="Times New Roman" w:cs="Times New Roman"/>
          <w:color w:val="000000"/>
          <w:lang w:val="es-CO"/>
        </w:rPr>
        <w:t xml:space="preserve"> hace ya algunas </w:t>
      </w:r>
      <w:proofErr w:type="spellStart"/>
      <w:r w:rsidR="00CE2ED0">
        <w:rPr>
          <w:rFonts w:ascii="Times New Roman" w:hAnsi="Times New Roman" w:cs="Times New Roman"/>
          <w:color w:val="000000"/>
          <w:lang w:val="es-CO"/>
        </w:rPr>
        <w:t>decadas</w:t>
      </w:r>
      <w:proofErr w:type="spellEnd"/>
      <w:r w:rsidR="00D30D2B">
        <w:rPr>
          <w:rFonts w:ascii="Times New Roman" w:hAnsi="Times New Roman" w:cs="Times New Roman"/>
          <w:color w:val="000000"/>
          <w:lang w:val="es-CO"/>
        </w:rPr>
        <w:t>.</w:t>
      </w:r>
    </w:p>
    <w:p w14:paraId="41A0880F" w14:textId="77777777" w:rsidR="00566B7F" w:rsidRDefault="00566B7F" w:rsidP="002A5DC4">
      <w:pPr>
        <w:spacing w:after="0" w:line="276" w:lineRule="auto"/>
        <w:jc w:val="both"/>
        <w:rPr>
          <w:rFonts w:ascii="Times New Roman" w:hAnsi="Times New Roman" w:cs="Times New Roman"/>
          <w:color w:val="000000"/>
          <w:lang w:val="es-CO"/>
        </w:rPr>
      </w:pPr>
    </w:p>
    <w:p w14:paraId="24B83A3E" w14:textId="4AF9F8DD" w:rsidR="00D30D2B" w:rsidRDefault="00D30D2B" w:rsidP="002A5DC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En camino de solventar estas dificultades se contemplan alternativas en la distribución, ya que el pro</w:t>
      </w:r>
      <w:r w:rsidR="002A5DC4" w:rsidRPr="00FC107B">
        <w:rPr>
          <w:rFonts w:ascii="Times New Roman" w:hAnsi="Times New Roman" w:cs="Times New Roman"/>
          <w:color w:val="000000"/>
          <w:lang w:val="es-CO"/>
        </w:rPr>
        <w:t>blema no es la generación sino la distribución</w:t>
      </w:r>
      <w:r>
        <w:rPr>
          <w:rFonts w:ascii="Times New Roman" w:hAnsi="Times New Roman" w:cs="Times New Roman"/>
          <w:color w:val="000000"/>
          <w:lang w:val="es-CO"/>
        </w:rPr>
        <w:t xml:space="preserve"> de energía</w:t>
      </w:r>
      <w:r w:rsidR="002A5DC4" w:rsidRPr="00FC107B">
        <w:rPr>
          <w:rFonts w:ascii="Times New Roman" w:hAnsi="Times New Roman" w:cs="Times New Roman"/>
          <w:color w:val="000000"/>
          <w:lang w:val="es-CO"/>
        </w:rPr>
        <w:t xml:space="preserve">, el negocio más rentable es la conexión final, </w:t>
      </w:r>
      <w:r>
        <w:rPr>
          <w:rFonts w:ascii="Times New Roman" w:hAnsi="Times New Roman" w:cs="Times New Roman"/>
          <w:color w:val="000000"/>
          <w:lang w:val="es-CO"/>
        </w:rPr>
        <w:t xml:space="preserve">esto </w:t>
      </w:r>
      <w:r w:rsidR="002A5DC4" w:rsidRPr="00FC107B">
        <w:rPr>
          <w:rFonts w:ascii="Times New Roman" w:hAnsi="Times New Roman" w:cs="Times New Roman"/>
          <w:color w:val="000000"/>
          <w:lang w:val="es-CO"/>
        </w:rPr>
        <w:t xml:space="preserve">pasa </w:t>
      </w:r>
      <w:r>
        <w:rPr>
          <w:rFonts w:ascii="Times New Roman" w:hAnsi="Times New Roman" w:cs="Times New Roman"/>
          <w:color w:val="000000"/>
          <w:lang w:val="es-CO"/>
        </w:rPr>
        <w:t xml:space="preserve">tanto con </w:t>
      </w:r>
      <w:proofErr w:type="spellStart"/>
      <w:r>
        <w:rPr>
          <w:rFonts w:ascii="Times New Roman" w:hAnsi="Times New Roman" w:cs="Times New Roman"/>
          <w:color w:val="000000"/>
          <w:lang w:val="es-CO"/>
        </w:rPr>
        <w:t>el</w:t>
      </w:r>
      <w:proofErr w:type="spellEnd"/>
      <w:r>
        <w:rPr>
          <w:rFonts w:ascii="Times New Roman" w:hAnsi="Times New Roman" w:cs="Times New Roman"/>
          <w:color w:val="000000"/>
          <w:lang w:val="es-CO"/>
        </w:rPr>
        <w:t xml:space="preserve"> </w:t>
      </w:r>
      <w:r w:rsidR="002A5DC4" w:rsidRPr="00FC107B">
        <w:rPr>
          <w:rFonts w:ascii="Times New Roman" w:hAnsi="Times New Roman" w:cs="Times New Roman"/>
          <w:color w:val="000000"/>
          <w:lang w:val="es-CO"/>
        </w:rPr>
        <w:t xml:space="preserve">con gas, </w:t>
      </w:r>
      <w:r>
        <w:rPr>
          <w:rFonts w:ascii="Times New Roman" w:hAnsi="Times New Roman" w:cs="Times New Roman"/>
          <w:color w:val="000000"/>
          <w:lang w:val="es-CO"/>
        </w:rPr>
        <w:t xml:space="preserve">como con la </w:t>
      </w:r>
      <w:r w:rsidR="002A5DC4" w:rsidRPr="00FC107B">
        <w:rPr>
          <w:rFonts w:ascii="Times New Roman" w:hAnsi="Times New Roman" w:cs="Times New Roman"/>
          <w:color w:val="000000"/>
          <w:lang w:val="es-CO"/>
        </w:rPr>
        <w:t>energía</w:t>
      </w:r>
      <w:r w:rsidR="00AD0621">
        <w:rPr>
          <w:rFonts w:ascii="Times New Roman" w:hAnsi="Times New Roman" w:cs="Times New Roman"/>
          <w:color w:val="000000"/>
          <w:lang w:val="es-CO"/>
        </w:rPr>
        <w:t xml:space="preserve">, </w:t>
      </w:r>
      <w:r w:rsidR="00AD0621" w:rsidRPr="00FC107B">
        <w:rPr>
          <w:rFonts w:ascii="Times New Roman" w:hAnsi="Times New Roman" w:cs="Times New Roman"/>
          <w:color w:val="000000"/>
          <w:lang w:val="es-CO"/>
        </w:rPr>
        <w:t>al final de la cadena el kilovatio es más costoso</w:t>
      </w:r>
      <w:r w:rsidR="002A5DC4" w:rsidRPr="00FC107B">
        <w:rPr>
          <w:rFonts w:ascii="Times New Roman" w:hAnsi="Times New Roman" w:cs="Times New Roman"/>
          <w:color w:val="000000"/>
          <w:lang w:val="es-CO"/>
        </w:rPr>
        <w:t xml:space="preserve">. </w:t>
      </w:r>
      <w:r w:rsidR="00AD0621">
        <w:rPr>
          <w:rFonts w:ascii="Times New Roman" w:hAnsi="Times New Roman" w:cs="Times New Roman"/>
          <w:color w:val="000000"/>
          <w:lang w:val="es-CO"/>
        </w:rPr>
        <w:t>Es necesario avanzar de una generación centralizada hacia una generación distribuida, por ejemplo parques eólicos.</w:t>
      </w:r>
    </w:p>
    <w:p w14:paraId="536F1F16" w14:textId="77777777" w:rsidR="00D30D2B" w:rsidRDefault="00D30D2B" w:rsidP="002A5DC4">
      <w:pPr>
        <w:spacing w:after="0" w:line="276" w:lineRule="auto"/>
        <w:jc w:val="both"/>
        <w:rPr>
          <w:rFonts w:ascii="Times New Roman" w:hAnsi="Times New Roman" w:cs="Times New Roman"/>
          <w:color w:val="000000"/>
          <w:lang w:val="es-CO"/>
        </w:rPr>
      </w:pPr>
    </w:p>
    <w:p w14:paraId="64859173" w14:textId="4F2F5A85" w:rsidR="002A5DC4" w:rsidRDefault="00D30D2B" w:rsidP="002A5DC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Algunos expertos ven posibilidades de distribución en la estratégica utilización del curso de las fuentes hídricas, por ejemplo</w:t>
      </w:r>
      <w:r w:rsidR="002A5DC4" w:rsidRPr="00FC107B">
        <w:rPr>
          <w:rFonts w:ascii="Times New Roman" w:hAnsi="Times New Roman" w:cs="Times New Roman"/>
          <w:color w:val="000000"/>
          <w:lang w:val="es-CO"/>
        </w:rPr>
        <w:t xml:space="preserve"> río Magdalena atraviesa </w:t>
      </w:r>
      <w:r>
        <w:rPr>
          <w:rFonts w:ascii="Times New Roman" w:hAnsi="Times New Roman" w:cs="Times New Roman"/>
          <w:color w:val="000000"/>
          <w:lang w:val="es-CO"/>
        </w:rPr>
        <w:t xml:space="preserve">todo </w:t>
      </w:r>
      <w:r w:rsidR="002A5DC4" w:rsidRPr="00FC107B">
        <w:rPr>
          <w:rFonts w:ascii="Times New Roman" w:hAnsi="Times New Roman" w:cs="Times New Roman"/>
          <w:color w:val="000000"/>
          <w:lang w:val="es-CO"/>
        </w:rPr>
        <w:t xml:space="preserve">el país.  </w:t>
      </w:r>
    </w:p>
    <w:p w14:paraId="348D32F0" w14:textId="77777777" w:rsidR="002A242A" w:rsidRDefault="002A242A" w:rsidP="002A5DC4">
      <w:pPr>
        <w:spacing w:after="0" w:line="276" w:lineRule="auto"/>
        <w:jc w:val="both"/>
        <w:rPr>
          <w:rFonts w:ascii="Times New Roman" w:hAnsi="Times New Roman" w:cs="Times New Roman"/>
          <w:color w:val="000000"/>
          <w:lang w:val="es-CO"/>
        </w:rPr>
      </w:pPr>
    </w:p>
    <w:p w14:paraId="27E7FD6D" w14:textId="22835F9C" w:rsidR="002A242A" w:rsidRPr="00FC107B" w:rsidRDefault="002A242A" w:rsidP="00D03CA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De hecho el s</w:t>
      </w:r>
      <w:r w:rsidRPr="00FC107B">
        <w:rPr>
          <w:rFonts w:ascii="Times New Roman" w:hAnsi="Times New Roman" w:cs="Times New Roman"/>
          <w:color w:val="000000"/>
          <w:lang w:val="es-CO"/>
        </w:rPr>
        <w:t>istema nacional energía en Colombia es vulnerable</w:t>
      </w:r>
      <w:r>
        <w:rPr>
          <w:rFonts w:ascii="Times New Roman" w:hAnsi="Times New Roman" w:cs="Times New Roman"/>
          <w:color w:val="000000"/>
          <w:lang w:val="es-CO"/>
        </w:rPr>
        <w:t xml:space="preserve"> en temporada de baja lluvia y en</w:t>
      </w:r>
      <w:r w:rsidRPr="00FC107B">
        <w:rPr>
          <w:rFonts w:ascii="Times New Roman" w:hAnsi="Times New Roman" w:cs="Times New Roman"/>
          <w:color w:val="000000"/>
          <w:lang w:val="es-CO"/>
        </w:rPr>
        <w:t xml:space="preserve"> período</w:t>
      </w:r>
      <w:r>
        <w:rPr>
          <w:rFonts w:ascii="Times New Roman" w:hAnsi="Times New Roman" w:cs="Times New Roman"/>
          <w:color w:val="000000"/>
          <w:lang w:val="es-CO"/>
        </w:rPr>
        <w:t>s</w:t>
      </w:r>
      <w:r w:rsidRPr="00FC107B">
        <w:rPr>
          <w:rFonts w:ascii="Times New Roman" w:hAnsi="Times New Roman" w:cs="Times New Roman"/>
          <w:color w:val="000000"/>
          <w:lang w:val="es-CO"/>
        </w:rPr>
        <w:t xml:space="preserve"> prolongados de sequía, </w:t>
      </w:r>
      <w:r>
        <w:rPr>
          <w:rFonts w:ascii="Times New Roman" w:hAnsi="Times New Roman" w:cs="Times New Roman"/>
          <w:color w:val="000000"/>
          <w:lang w:val="es-CO"/>
        </w:rPr>
        <w:t xml:space="preserve">el 66% de la </w:t>
      </w:r>
      <w:r w:rsidRPr="00FC107B">
        <w:rPr>
          <w:rFonts w:ascii="Times New Roman" w:hAnsi="Times New Roman" w:cs="Times New Roman"/>
          <w:color w:val="000000"/>
          <w:lang w:val="es-CO"/>
        </w:rPr>
        <w:t xml:space="preserve">energía </w:t>
      </w:r>
      <w:r>
        <w:rPr>
          <w:rFonts w:ascii="Times New Roman" w:hAnsi="Times New Roman" w:cs="Times New Roman"/>
          <w:color w:val="000000"/>
          <w:lang w:val="es-CO"/>
        </w:rPr>
        <w:t xml:space="preserve">que consumen los </w:t>
      </w:r>
      <w:proofErr w:type="spellStart"/>
      <w:r>
        <w:rPr>
          <w:rFonts w:ascii="Times New Roman" w:hAnsi="Times New Roman" w:cs="Times New Roman"/>
          <w:color w:val="000000"/>
          <w:lang w:val="es-CO"/>
        </w:rPr>
        <w:t>comlombianos</w:t>
      </w:r>
      <w:proofErr w:type="spellEnd"/>
      <w:r>
        <w:rPr>
          <w:rFonts w:ascii="Times New Roman" w:hAnsi="Times New Roman" w:cs="Times New Roman"/>
          <w:color w:val="000000"/>
          <w:lang w:val="es-CO"/>
        </w:rPr>
        <w:t xml:space="preserve"> proviene de las </w:t>
      </w:r>
      <w:r w:rsidRPr="00FC107B">
        <w:rPr>
          <w:rFonts w:ascii="Times New Roman" w:hAnsi="Times New Roman" w:cs="Times New Roman"/>
          <w:color w:val="000000"/>
          <w:lang w:val="es-CO"/>
        </w:rPr>
        <w:t xml:space="preserve">hidroeléctrica y el </w:t>
      </w:r>
      <w:r>
        <w:rPr>
          <w:rFonts w:ascii="Times New Roman" w:hAnsi="Times New Roman" w:cs="Times New Roman"/>
          <w:color w:val="000000"/>
          <w:lang w:val="es-CO"/>
        </w:rPr>
        <w:t xml:space="preserve">restante de la </w:t>
      </w:r>
      <w:r w:rsidRPr="00FC107B">
        <w:rPr>
          <w:rFonts w:ascii="Times New Roman" w:hAnsi="Times New Roman" w:cs="Times New Roman"/>
          <w:color w:val="000000"/>
          <w:lang w:val="es-CO"/>
        </w:rPr>
        <w:t xml:space="preserve">energía térmica </w:t>
      </w:r>
      <w:r w:rsidR="00D03CA4">
        <w:rPr>
          <w:rFonts w:ascii="Times New Roman" w:hAnsi="Times New Roman" w:cs="Times New Roman"/>
          <w:color w:val="000000"/>
          <w:lang w:val="es-CO"/>
        </w:rPr>
        <w:t xml:space="preserve">que </w:t>
      </w:r>
      <w:r w:rsidRPr="00FC107B">
        <w:rPr>
          <w:rFonts w:ascii="Times New Roman" w:hAnsi="Times New Roman" w:cs="Times New Roman"/>
          <w:color w:val="000000"/>
          <w:lang w:val="es-CO"/>
        </w:rPr>
        <w:t>emplea</w:t>
      </w:r>
      <w:r w:rsidR="00D03CA4">
        <w:rPr>
          <w:rFonts w:ascii="Times New Roman" w:hAnsi="Times New Roman" w:cs="Times New Roman"/>
          <w:color w:val="000000"/>
          <w:lang w:val="es-CO"/>
        </w:rPr>
        <w:t xml:space="preserve"> gas natural y carbón.  En este sentido, h</w:t>
      </w:r>
      <w:r w:rsidRPr="00FC107B">
        <w:rPr>
          <w:rFonts w:ascii="Times New Roman" w:hAnsi="Times New Roman" w:cs="Times New Roman"/>
          <w:color w:val="000000"/>
          <w:lang w:val="es-CO"/>
        </w:rPr>
        <w:t>a</w:t>
      </w:r>
      <w:r w:rsidR="00D03CA4">
        <w:rPr>
          <w:rFonts w:ascii="Times New Roman" w:hAnsi="Times New Roman" w:cs="Times New Roman"/>
          <w:color w:val="000000"/>
          <w:lang w:val="es-CO"/>
        </w:rPr>
        <w:t xml:space="preserve"> faltado una visión más amplia. Entre otras cosas una l</w:t>
      </w:r>
      <w:r w:rsidRPr="00FC107B">
        <w:rPr>
          <w:rFonts w:ascii="Times New Roman" w:hAnsi="Times New Roman" w:cs="Times New Roman"/>
          <w:color w:val="000000"/>
          <w:lang w:val="es-CO"/>
        </w:rPr>
        <w:t>ey de servicios públicos</w:t>
      </w:r>
      <w:r w:rsidR="00D03CA4">
        <w:rPr>
          <w:rFonts w:ascii="Times New Roman" w:hAnsi="Times New Roman" w:cs="Times New Roman"/>
          <w:color w:val="000000"/>
          <w:lang w:val="es-CO"/>
        </w:rPr>
        <w:t xml:space="preserve"> donde se considere la variedad </w:t>
      </w:r>
      <w:r w:rsidRPr="00FC107B">
        <w:rPr>
          <w:rFonts w:ascii="Times New Roman" w:hAnsi="Times New Roman" w:cs="Times New Roman"/>
          <w:color w:val="000000"/>
          <w:lang w:val="es-CO"/>
        </w:rPr>
        <w:t>tecnológica</w:t>
      </w:r>
      <w:r w:rsidR="00D03CA4">
        <w:rPr>
          <w:rFonts w:ascii="Times New Roman" w:hAnsi="Times New Roman" w:cs="Times New Roman"/>
          <w:color w:val="000000"/>
          <w:lang w:val="es-CO"/>
        </w:rPr>
        <w:t>.</w:t>
      </w:r>
    </w:p>
    <w:p w14:paraId="7329D6D8" w14:textId="77777777" w:rsidR="002A5DC4" w:rsidRPr="00FC107B" w:rsidRDefault="002A5DC4" w:rsidP="002A5DC4">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1BB95F95" w14:textId="60ABE1A7" w:rsidR="00F3190B" w:rsidRDefault="004C74A8" w:rsidP="00F3190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Para Colombia cada día se hace </w:t>
      </w:r>
      <w:r w:rsidR="00F3190B">
        <w:rPr>
          <w:rFonts w:ascii="Times New Roman" w:hAnsi="Times New Roman" w:cs="Times New Roman"/>
          <w:color w:val="000000"/>
          <w:lang w:val="es-CO"/>
        </w:rPr>
        <w:t>más</w:t>
      </w:r>
      <w:r>
        <w:rPr>
          <w:rFonts w:ascii="Times New Roman" w:hAnsi="Times New Roman" w:cs="Times New Roman"/>
          <w:color w:val="000000"/>
          <w:lang w:val="es-CO"/>
        </w:rPr>
        <w:t xml:space="preserve"> imperiosa la necesidad de producir desde alternativas energéticas, considerando que es un país diverso y siempre ha sido construido con criterios uniformes en una región diversa</w:t>
      </w:r>
      <w:r w:rsidR="00F3190B">
        <w:rPr>
          <w:rFonts w:ascii="Times New Roman" w:hAnsi="Times New Roman" w:cs="Times New Roman"/>
          <w:color w:val="000000"/>
          <w:lang w:val="es-CO"/>
        </w:rPr>
        <w:t>. Es estratégico i</w:t>
      </w:r>
      <w:r w:rsidR="00F3190B" w:rsidRPr="00FC107B">
        <w:rPr>
          <w:rFonts w:ascii="Times New Roman" w:hAnsi="Times New Roman" w:cs="Times New Roman"/>
          <w:color w:val="000000"/>
          <w:lang w:val="es-CO"/>
        </w:rPr>
        <w:t xml:space="preserve">ntegrar las energías renovables, </w:t>
      </w:r>
      <w:r w:rsidR="00F3190B">
        <w:rPr>
          <w:rFonts w:ascii="Times New Roman" w:hAnsi="Times New Roman" w:cs="Times New Roman"/>
          <w:color w:val="000000"/>
          <w:lang w:val="es-CO"/>
        </w:rPr>
        <w:t xml:space="preserve">para que se </w:t>
      </w:r>
      <w:r w:rsidR="00F3190B" w:rsidRPr="00FC107B">
        <w:rPr>
          <w:rFonts w:ascii="Times New Roman" w:hAnsi="Times New Roman" w:cs="Times New Roman"/>
          <w:color w:val="000000"/>
          <w:lang w:val="es-CO"/>
        </w:rPr>
        <w:t>complement</w:t>
      </w:r>
      <w:r w:rsidR="00F3190B">
        <w:rPr>
          <w:rFonts w:ascii="Times New Roman" w:hAnsi="Times New Roman" w:cs="Times New Roman"/>
          <w:color w:val="000000"/>
          <w:lang w:val="es-CO"/>
        </w:rPr>
        <w:t>en y</w:t>
      </w:r>
      <w:r w:rsidR="00F3190B" w:rsidRPr="00FC107B">
        <w:rPr>
          <w:rFonts w:ascii="Times New Roman" w:hAnsi="Times New Roman" w:cs="Times New Roman"/>
          <w:color w:val="000000"/>
          <w:lang w:val="es-CO"/>
        </w:rPr>
        <w:t xml:space="preserve"> aprovechar la biodiversidad</w:t>
      </w:r>
      <w:r w:rsidR="00F3190B">
        <w:rPr>
          <w:rFonts w:ascii="Times New Roman" w:hAnsi="Times New Roman" w:cs="Times New Roman"/>
          <w:color w:val="000000"/>
          <w:lang w:val="es-CO"/>
        </w:rPr>
        <w:t>, la radi</w:t>
      </w:r>
      <w:r w:rsidR="00F3190B" w:rsidRPr="00FC107B">
        <w:rPr>
          <w:rFonts w:ascii="Times New Roman" w:hAnsi="Times New Roman" w:cs="Times New Roman"/>
          <w:color w:val="000000"/>
          <w:lang w:val="es-CO"/>
        </w:rPr>
        <w:t>ación solar bondadosa</w:t>
      </w:r>
      <w:r w:rsidR="00F3190B" w:rsidRPr="00F3190B">
        <w:rPr>
          <w:rFonts w:ascii="Times New Roman" w:hAnsi="Times New Roman" w:cs="Times New Roman"/>
          <w:color w:val="000000"/>
          <w:lang w:val="es-CO"/>
        </w:rPr>
        <w:t xml:space="preserve"> </w:t>
      </w:r>
      <w:r w:rsidR="00F3190B">
        <w:rPr>
          <w:rFonts w:ascii="Times New Roman" w:hAnsi="Times New Roman" w:cs="Times New Roman"/>
          <w:color w:val="000000"/>
          <w:lang w:val="es-CO"/>
        </w:rPr>
        <w:t xml:space="preserve">que ofrece el estar en </w:t>
      </w:r>
      <w:r w:rsidR="00F3190B" w:rsidRPr="00FC107B">
        <w:rPr>
          <w:rFonts w:ascii="Times New Roman" w:hAnsi="Times New Roman" w:cs="Times New Roman"/>
          <w:color w:val="000000"/>
          <w:lang w:val="es-CO"/>
        </w:rPr>
        <w:t xml:space="preserve">el trópico, </w:t>
      </w:r>
      <w:r w:rsidR="00F3190B">
        <w:rPr>
          <w:rFonts w:ascii="Times New Roman" w:hAnsi="Times New Roman" w:cs="Times New Roman"/>
          <w:color w:val="000000"/>
          <w:lang w:val="es-CO"/>
        </w:rPr>
        <w:t xml:space="preserve">la </w:t>
      </w:r>
      <w:r w:rsidR="001F1C7B">
        <w:rPr>
          <w:rFonts w:ascii="Times New Roman" w:hAnsi="Times New Roman" w:cs="Times New Roman"/>
          <w:color w:val="000000"/>
          <w:lang w:val="es-CO"/>
        </w:rPr>
        <w:t>potencialidad en hidrología, integrar la e</w:t>
      </w:r>
      <w:r w:rsidR="001F1C7B" w:rsidRPr="00FC107B">
        <w:rPr>
          <w:rFonts w:ascii="Times New Roman" w:hAnsi="Times New Roman" w:cs="Times New Roman"/>
          <w:color w:val="000000"/>
          <w:lang w:val="es-CO"/>
        </w:rPr>
        <w:t>nergía de biomasa</w:t>
      </w:r>
      <w:r w:rsidR="001F1C7B">
        <w:rPr>
          <w:rFonts w:ascii="Times New Roman" w:hAnsi="Times New Roman" w:cs="Times New Roman"/>
          <w:color w:val="000000"/>
          <w:lang w:val="es-CO"/>
        </w:rPr>
        <w:t>, [</w:t>
      </w:r>
      <w:hyperlink r:id="rId14" w:history="1">
        <w:r w:rsidR="001F1C7B" w:rsidRPr="001F1C7B">
          <w:rPr>
            <w:rStyle w:val="Hipervnculo"/>
            <w:rFonts w:ascii="Times New Roman" w:hAnsi="Times New Roman" w:cs="Times New Roman"/>
            <w:lang w:val="es-CO"/>
          </w:rPr>
          <w:t>VER</w:t>
        </w:r>
      </w:hyperlink>
      <w:r w:rsidR="001F1C7B">
        <w:rPr>
          <w:rFonts w:ascii="Times New Roman" w:hAnsi="Times New Roman" w:cs="Times New Roman"/>
          <w:color w:val="000000"/>
          <w:lang w:val="es-CO"/>
        </w:rPr>
        <w:t>] la geotermia</w:t>
      </w:r>
      <w:r w:rsidR="00972CD4">
        <w:rPr>
          <w:rFonts w:ascii="Times New Roman" w:hAnsi="Times New Roman" w:cs="Times New Roman"/>
          <w:color w:val="000000"/>
          <w:lang w:val="es-CO"/>
        </w:rPr>
        <w:t xml:space="preserve">, </w:t>
      </w:r>
      <w:r w:rsidR="00F16050">
        <w:rPr>
          <w:rFonts w:ascii="Times New Roman" w:hAnsi="Times New Roman" w:cs="Times New Roman"/>
          <w:color w:val="000000"/>
          <w:lang w:val="es-CO"/>
        </w:rPr>
        <w:t xml:space="preserve">implementar sistemas de recarga y de </w:t>
      </w:r>
      <w:r w:rsidR="00F16050" w:rsidRPr="00FC107B">
        <w:rPr>
          <w:rFonts w:ascii="Times New Roman" w:hAnsi="Times New Roman" w:cs="Times New Roman"/>
          <w:color w:val="000000"/>
          <w:lang w:val="es-CO"/>
        </w:rPr>
        <w:t>captura de CO2</w:t>
      </w:r>
      <w:r w:rsidR="00F16050">
        <w:rPr>
          <w:rFonts w:ascii="Times New Roman" w:hAnsi="Times New Roman" w:cs="Times New Roman"/>
          <w:color w:val="000000"/>
          <w:lang w:val="es-CO"/>
        </w:rPr>
        <w:t>,</w:t>
      </w:r>
      <w:r w:rsidR="002A242A">
        <w:rPr>
          <w:rFonts w:ascii="Times New Roman" w:hAnsi="Times New Roman" w:cs="Times New Roman"/>
          <w:color w:val="000000"/>
          <w:lang w:val="es-CO"/>
        </w:rPr>
        <w:t xml:space="preserve"> prod</w:t>
      </w:r>
      <w:r w:rsidR="00F16050" w:rsidRPr="00FC107B">
        <w:rPr>
          <w:rFonts w:ascii="Times New Roman" w:hAnsi="Times New Roman" w:cs="Times New Roman"/>
          <w:color w:val="000000"/>
          <w:lang w:val="es-CO"/>
        </w:rPr>
        <w:t>ucir desde alternativas</w:t>
      </w:r>
      <w:r w:rsidR="002A242A">
        <w:rPr>
          <w:rFonts w:ascii="Times New Roman" w:hAnsi="Times New Roman" w:cs="Times New Roman"/>
          <w:color w:val="000000"/>
          <w:lang w:val="es-CO"/>
        </w:rPr>
        <w:t xml:space="preserve"> como los </w:t>
      </w:r>
      <w:r w:rsidR="00F16050" w:rsidRPr="00FC107B">
        <w:rPr>
          <w:rFonts w:ascii="Times New Roman" w:hAnsi="Times New Roman" w:cs="Times New Roman"/>
          <w:color w:val="000000"/>
          <w:lang w:val="es-CO"/>
        </w:rPr>
        <w:t xml:space="preserve">biocombustibles </w:t>
      </w:r>
      <w:r w:rsidR="002A242A">
        <w:rPr>
          <w:rFonts w:ascii="Times New Roman" w:hAnsi="Times New Roman" w:cs="Times New Roman"/>
          <w:color w:val="000000"/>
          <w:lang w:val="es-CO"/>
        </w:rPr>
        <w:t xml:space="preserve">de segunda y tercera generación, </w:t>
      </w:r>
      <w:r w:rsidR="00972CD4">
        <w:rPr>
          <w:rFonts w:ascii="Times New Roman" w:hAnsi="Times New Roman" w:cs="Times New Roman"/>
          <w:color w:val="000000"/>
          <w:lang w:val="es-CO"/>
        </w:rPr>
        <w:t>etc</w:t>
      </w:r>
      <w:r w:rsidR="001F1C7B">
        <w:rPr>
          <w:rFonts w:ascii="Times New Roman" w:hAnsi="Times New Roman" w:cs="Times New Roman"/>
          <w:color w:val="000000"/>
          <w:lang w:val="es-CO"/>
        </w:rPr>
        <w:t>. Por ejemplo complementar en ciertas zonas como la Guajira -que tienen sequías muy fuertes- con la utilización de energía eólica.</w:t>
      </w:r>
    </w:p>
    <w:p w14:paraId="701A30D9" w14:textId="77777777" w:rsidR="001F1C7B" w:rsidRDefault="001F1C7B" w:rsidP="00F3190B">
      <w:pPr>
        <w:spacing w:after="0" w:line="276" w:lineRule="auto"/>
        <w:jc w:val="both"/>
        <w:rPr>
          <w:rFonts w:ascii="Times New Roman" w:hAnsi="Times New Roman" w:cs="Times New Roman"/>
          <w:color w:val="000000"/>
          <w:lang w:val="es-CO"/>
        </w:rPr>
      </w:pPr>
    </w:p>
    <w:p w14:paraId="099CFBD4" w14:textId="77777777" w:rsidR="00972CD4" w:rsidRDefault="001F1C7B" w:rsidP="00F3190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Para algunos expertos a</w:t>
      </w:r>
      <w:r w:rsidRPr="00FC107B">
        <w:rPr>
          <w:rFonts w:ascii="Times New Roman" w:hAnsi="Times New Roman" w:cs="Times New Roman"/>
          <w:color w:val="000000"/>
          <w:lang w:val="es-CO"/>
        </w:rPr>
        <w:t xml:space="preserve">ctualmente puede ser competitivo el precio de la electricidad </w:t>
      </w:r>
      <w:r>
        <w:rPr>
          <w:rFonts w:ascii="Times New Roman" w:hAnsi="Times New Roman" w:cs="Times New Roman"/>
          <w:color w:val="000000"/>
          <w:lang w:val="es-CO"/>
        </w:rPr>
        <w:t>a partir de los paneles solares, ya</w:t>
      </w:r>
      <w:r w:rsidRPr="00FC107B">
        <w:rPr>
          <w:rFonts w:ascii="Times New Roman" w:hAnsi="Times New Roman" w:cs="Times New Roman"/>
          <w:color w:val="000000"/>
          <w:lang w:val="es-CO"/>
        </w:rPr>
        <w:t xml:space="preserve"> los precios han venido bajado</w:t>
      </w:r>
      <w:r>
        <w:rPr>
          <w:rFonts w:ascii="Times New Roman" w:hAnsi="Times New Roman" w:cs="Times New Roman"/>
          <w:color w:val="000000"/>
          <w:lang w:val="es-CO"/>
        </w:rPr>
        <w:t xml:space="preserve"> considerablemente. </w:t>
      </w:r>
    </w:p>
    <w:p w14:paraId="48A7B577" w14:textId="77777777" w:rsidR="00972CD4" w:rsidRDefault="00972CD4" w:rsidP="00F3190B">
      <w:pPr>
        <w:spacing w:after="0" w:line="276" w:lineRule="auto"/>
        <w:jc w:val="both"/>
        <w:rPr>
          <w:rFonts w:ascii="Times New Roman" w:hAnsi="Times New Roman" w:cs="Times New Roman"/>
          <w:color w:val="000000"/>
          <w:lang w:val="es-CO"/>
        </w:rPr>
      </w:pPr>
    </w:p>
    <w:p w14:paraId="5CBD0648" w14:textId="473B1BF6" w:rsidR="00F3190B" w:rsidRPr="00FC107B" w:rsidRDefault="001F1C7B" w:rsidP="00F3190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En general lo que falta es voluntad política y más información.</w:t>
      </w:r>
      <w:r w:rsidR="00972CD4">
        <w:rPr>
          <w:rFonts w:ascii="Times New Roman" w:hAnsi="Times New Roman" w:cs="Times New Roman"/>
          <w:color w:val="000000"/>
          <w:lang w:val="es-CO"/>
        </w:rPr>
        <w:t xml:space="preserve"> Aunque ya </w:t>
      </w:r>
      <w:r w:rsidR="002A242A">
        <w:rPr>
          <w:rFonts w:ascii="Times New Roman" w:hAnsi="Times New Roman" w:cs="Times New Roman"/>
          <w:color w:val="000000"/>
          <w:lang w:val="es-CO"/>
        </w:rPr>
        <w:t>está</w:t>
      </w:r>
      <w:r w:rsidR="00972CD4">
        <w:rPr>
          <w:rFonts w:ascii="Times New Roman" w:hAnsi="Times New Roman" w:cs="Times New Roman"/>
          <w:color w:val="000000"/>
          <w:lang w:val="es-CO"/>
        </w:rPr>
        <w:t xml:space="preserve"> cobijado este proceso por el </w:t>
      </w:r>
      <w:r w:rsidR="00F3190B" w:rsidRPr="00FC107B">
        <w:rPr>
          <w:rFonts w:ascii="Times New Roman" w:hAnsi="Times New Roman" w:cs="Times New Roman"/>
          <w:color w:val="000000"/>
          <w:lang w:val="es-CO"/>
        </w:rPr>
        <w:t xml:space="preserve">Proyecto 096 de 2012 sobre energías renovables.  </w:t>
      </w:r>
    </w:p>
    <w:p w14:paraId="4A029F8B" w14:textId="23455A49" w:rsidR="00924F9C" w:rsidRDefault="00924F9C" w:rsidP="00FC107B">
      <w:pPr>
        <w:spacing w:after="0" w:line="276" w:lineRule="auto"/>
        <w:jc w:val="both"/>
        <w:rPr>
          <w:rFonts w:ascii="Times New Roman" w:hAnsi="Times New Roman" w:cs="Times New Roman"/>
          <w:b/>
          <w:color w:val="000000"/>
          <w:lang w:val="es-CO"/>
        </w:rPr>
      </w:pPr>
      <w:r w:rsidRPr="00924F9C">
        <w:rPr>
          <w:rFonts w:ascii="Times New Roman" w:hAnsi="Times New Roman" w:cs="Times New Roman"/>
          <w:b/>
          <w:color w:val="000000"/>
          <w:lang w:val="es-CO"/>
        </w:rPr>
        <w:lastRenderedPageBreak/>
        <w:t>3.1.1 Mecanismo de la política ambiental</w:t>
      </w:r>
    </w:p>
    <w:p w14:paraId="36A56EF3" w14:textId="77777777" w:rsidR="00924F9C" w:rsidRDefault="00924F9C" w:rsidP="00FC107B">
      <w:pPr>
        <w:spacing w:after="0" w:line="276" w:lineRule="auto"/>
        <w:jc w:val="both"/>
        <w:rPr>
          <w:rFonts w:ascii="Times New Roman" w:hAnsi="Times New Roman" w:cs="Times New Roman"/>
          <w:b/>
          <w:color w:val="000000"/>
          <w:lang w:val="es-CO"/>
        </w:rPr>
      </w:pPr>
    </w:p>
    <w:p w14:paraId="0ADA8B94" w14:textId="21B13694" w:rsidR="000A755D" w:rsidRDefault="007B394E" w:rsidP="00FC10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Para el año 1968 se crea el </w:t>
      </w:r>
      <w:proofErr w:type="spellStart"/>
      <w:r w:rsidR="00924F9C">
        <w:rPr>
          <w:rFonts w:ascii="Times New Roman" w:hAnsi="Times New Roman" w:cs="Times New Roman"/>
          <w:color w:val="000000"/>
          <w:lang w:val="es-CO"/>
        </w:rPr>
        <w:t>Inder</w:t>
      </w:r>
      <w:r>
        <w:rPr>
          <w:rFonts w:ascii="Times New Roman" w:hAnsi="Times New Roman" w:cs="Times New Roman"/>
          <w:color w:val="000000"/>
          <w:lang w:val="es-CO"/>
        </w:rPr>
        <w:t>e</w:t>
      </w:r>
      <w:r w:rsidR="00924F9C">
        <w:rPr>
          <w:rFonts w:ascii="Times New Roman" w:hAnsi="Times New Roman" w:cs="Times New Roman"/>
          <w:color w:val="000000"/>
          <w:lang w:val="es-CO"/>
        </w:rPr>
        <w:t>na</w:t>
      </w:r>
      <w:proofErr w:type="spellEnd"/>
      <w:r>
        <w:rPr>
          <w:rFonts w:ascii="Times New Roman" w:hAnsi="Times New Roman" w:cs="Times New Roman"/>
          <w:color w:val="000000"/>
          <w:lang w:val="es-CO"/>
        </w:rPr>
        <w:t xml:space="preserve"> -</w:t>
      </w:r>
      <w:r w:rsidR="00924F9C">
        <w:rPr>
          <w:rFonts w:ascii="Times New Roman" w:hAnsi="Times New Roman" w:cs="Times New Roman"/>
          <w:color w:val="000000"/>
          <w:lang w:val="es-CO"/>
        </w:rPr>
        <w:t xml:space="preserve"> Instituto Nacional de los</w:t>
      </w:r>
      <w:r>
        <w:rPr>
          <w:rFonts w:ascii="Times New Roman" w:hAnsi="Times New Roman" w:cs="Times New Roman"/>
          <w:color w:val="000000"/>
          <w:lang w:val="es-CO"/>
        </w:rPr>
        <w:t xml:space="preserve"> Recurs</w:t>
      </w:r>
      <w:r w:rsidR="000A755D">
        <w:rPr>
          <w:rFonts w:ascii="Times New Roman" w:hAnsi="Times New Roman" w:cs="Times New Roman"/>
          <w:color w:val="000000"/>
          <w:lang w:val="es-CO"/>
        </w:rPr>
        <w:t>os Naturales Renovables, los</w:t>
      </w:r>
      <w:r w:rsidR="00924F9C" w:rsidRPr="00924F9C">
        <w:rPr>
          <w:rFonts w:ascii="Times New Roman" w:hAnsi="Times New Roman" w:cs="Times New Roman"/>
          <w:color w:val="000000"/>
          <w:lang w:val="es-CO"/>
        </w:rPr>
        <w:t xml:space="preserve"> mecan</w:t>
      </w:r>
      <w:r w:rsidR="000A755D">
        <w:rPr>
          <w:rFonts w:ascii="Times New Roman" w:hAnsi="Times New Roman" w:cs="Times New Roman"/>
          <w:color w:val="000000"/>
          <w:lang w:val="es-CO"/>
        </w:rPr>
        <w:t xml:space="preserve">ismos desde los cuales funcionaba </w:t>
      </w:r>
      <w:r w:rsidR="00924F9C" w:rsidRPr="00924F9C">
        <w:rPr>
          <w:rFonts w:ascii="Times New Roman" w:hAnsi="Times New Roman" w:cs="Times New Roman"/>
          <w:color w:val="000000"/>
          <w:lang w:val="es-CO"/>
        </w:rPr>
        <w:t>la</w:t>
      </w:r>
      <w:r w:rsidR="000A755D">
        <w:rPr>
          <w:rFonts w:ascii="Times New Roman" w:hAnsi="Times New Roman" w:cs="Times New Roman"/>
          <w:color w:val="000000"/>
          <w:lang w:val="es-CO"/>
        </w:rPr>
        <w:t xml:space="preserve"> política pública ambiental eran </w:t>
      </w:r>
      <w:r w:rsidR="00924F9C" w:rsidRPr="00924F9C">
        <w:rPr>
          <w:rFonts w:ascii="Times New Roman" w:hAnsi="Times New Roman" w:cs="Times New Roman"/>
          <w:color w:val="000000"/>
          <w:lang w:val="es-CO"/>
        </w:rPr>
        <w:t>la</w:t>
      </w:r>
      <w:r w:rsidR="00924F9C">
        <w:rPr>
          <w:rFonts w:ascii="Times New Roman" w:hAnsi="Times New Roman" w:cs="Times New Roman"/>
          <w:b/>
          <w:color w:val="000000"/>
          <w:lang w:val="es-CO"/>
        </w:rPr>
        <w:t xml:space="preserve"> </w:t>
      </w:r>
      <w:r w:rsidR="000A755D">
        <w:rPr>
          <w:rFonts w:ascii="Times New Roman" w:hAnsi="Times New Roman" w:cs="Times New Roman"/>
          <w:color w:val="000000"/>
          <w:lang w:val="es-CO"/>
        </w:rPr>
        <w:t xml:space="preserve">conservación a través del establecimiento de áreas de reserva. Así, mientras </w:t>
      </w:r>
      <w:r w:rsidR="007E6D81">
        <w:rPr>
          <w:rFonts w:ascii="Times New Roman" w:hAnsi="Times New Roman" w:cs="Times New Roman"/>
          <w:color w:val="000000"/>
          <w:lang w:val="es-CO"/>
        </w:rPr>
        <w:t>existió</w:t>
      </w:r>
      <w:r w:rsidR="000A755D">
        <w:rPr>
          <w:rFonts w:ascii="Times New Roman" w:hAnsi="Times New Roman" w:cs="Times New Roman"/>
          <w:color w:val="000000"/>
          <w:lang w:val="es-CO"/>
        </w:rPr>
        <w:t xml:space="preserve"> el </w:t>
      </w:r>
      <w:proofErr w:type="spellStart"/>
      <w:r w:rsidR="000A755D">
        <w:rPr>
          <w:rFonts w:ascii="Times New Roman" w:hAnsi="Times New Roman" w:cs="Times New Roman"/>
          <w:color w:val="000000"/>
          <w:lang w:val="es-CO"/>
        </w:rPr>
        <w:t>Inderena</w:t>
      </w:r>
      <w:proofErr w:type="spellEnd"/>
      <w:r w:rsidR="000A755D">
        <w:rPr>
          <w:rFonts w:ascii="Times New Roman" w:hAnsi="Times New Roman" w:cs="Times New Roman"/>
          <w:color w:val="000000"/>
          <w:lang w:val="es-CO"/>
        </w:rPr>
        <w:t xml:space="preserve"> se declararon varios parques nacionales naturales.</w:t>
      </w:r>
      <w:r w:rsidR="004C4E3E">
        <w:rPr>
          <w:rFonts w:ascii="Times New Roman" w:hAnsi="Times New Roman" w:cs="Times New Roman"/>
          <w:color w:val="000000"/>
          <w:lang w:val="es-CO"/>
        </w:rPr>
        <w:t xml:space="preserve"> </w:t>
      </w:r>
    </w:p>
    <w:p w14:paraId="59D428FD" w14:textId="77777777" w:rsidR="007E6D81" w:rsidRDefault="007E6D81" w:rsidP="00FC107B">
      <w:pPr>
        <w:spacing w:after="0" w:line="276" w:lineRule="auto"/>
        <w:jc w:val="both"/>
        <w:rPr>
          <w:rFonts w:ascii="Times New Roman" w:hAnsi="Times New Roman" w:cs="Times New Roman"/>
          <w:color w:val="000000"/>
          <w:lang w:val="es-CO"/>
        </w:rPr>
      </w:pPr>
    </w:p>
    <w:p w14:paraId="6302B5AA" w14:textId="4D3CF65A" w:rsidR="007E6D81" w:rsidRDefault="007E6D81" w:rsidP="007E6D81">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Colombia ha hecho un esfuerzo importante en temas de conservación, más de 50 parques naturales. </w:t>
      </w:r>
      <w:r w:rsidR="004C4E3E">
        <w:rPr>
          <w:rFonts w:ascii="Times New Roman" w:hAnsi="Times New Roman" w:cs="Times New Roman"/>
          <w:color w:val="000000"/>
          <w:lang w:val="es-CO"/>
        </w:rPr>
        <w:t xml:space="preserve">Dentro del </w:t>
      </w:r>
      <w:r w:rsidRPr="00FC107B">
        <w:rPr>
          <w:rFonts w:ascii="Times New Roman" w:hAnsi="Times New Roman" w:cs="Times New Roman"/>
          <w:color w:val="000000"/>
          <w:lang w:val="es-CO"/>
        </w:rPr>
        <w:t>mecani</w:t>
      </w:r>
      <w:r w:rsidR="004C4E3E">
        <w:rPr>
          <w:rFonts w:ascii="Times New Roman" w:hAnsi="Times New Roman" w:cs="Times New Roman"/>
          <w:color w:val="000000"/>
          <w:lang w:val="es-CO"/>
        </w:rPr>
        <w:t>smo de z</w:t>
      </w:r>
      <w:r w:rsidRPr="00FC107B">
        <w:rPr>
          <w:rFonts w:ascii="Times New Roman" w:hAnsi="Times New Roman" w:cs="Times New Roman"/>
          <w:color w:val="000000"/>
          <w:lang w:val="es-CO"/>
        </w:rPr>
        <w:t>onas de conservación o reserva ambiental</w:t>
      </w:r>
      <w:r w:rsidR="004C4E3E">
        <w:rPr>
          <w:rFonts w:ascii="Times New Roman" w:hAnsi="Times New Roman" w:cs="Times New Roman"/>
          <w:color w:val="000000"/>
          <w:lang w:val="es-CO"/>
        </w:rPr>
        <w:t xml:space="preserve"> se </w:t>
      </w:r>
      <w:r w:rsidRPr="00FC107B">
        <w:rPr>
          <w:rFonts w:ascii="Times New Roman" w:hAnsi="Times New Roman" w:cs="Times New Roman"/>
          <w:color w:val="000000"/>
          <w:lang w:val="es-CO"/>
        </w:rPr>
        <w:t>le h</w:t>
      </w:r>
      <w:r w:rsidR="004C4E3E">
        <w:rPr>
          <w:rFonts w:ascii="Times New Roman" w:hAnsi="Times New Roman" w:cs="Times New Roman"/>
          <w:color w:val="000000"/>
          <w:lang w:val="es-CO"/>
        </w:rPr>
        <w:t>a</w:t>
      </w:r>
      <w:r w:rsidRPr="00FC107B">
        <w:rPr>
          <w:rFonts w:ascii="Times New Roman" w:hAnsi="Times New Roman" w:cs="Times New Roman"/>
          <w:color w:val="000000"/>
          <w:lang w:val="es-CO"/>
        </w:rPr>
        <w:t xml:space="preserve"> dado prioridad </w:t>
      </w:r>
      <w:r w:rsidR="004C4E3E">
        <w:rPr>
          <w:rFonts w:ascii="Times New Roman" w:hAnsi="Times New Roman" w:cs="Times New Roman"/>
          <w:color w:val="000000"/>
          <w:lang w:val="es-CO"/>
        </w:rPr>
        <w:t xml:space="preserve">a los </w:t>
      </w:r>
      <w:r w:rsidRPr="00FC107B">
        <w:rPr>
          <w:rFonts w:ascii="Times New Roman" w:hAnsi="Times New Roman" w:cs="Times New Roman"/>
          <w:color w:val="000000"/>
          <w:lang w:val="es-CO"/>
        </w:rPr>
        <w:t xml:space="preserve">ecosistemas estratégicos, </w:t>
      </w:r>
      <w:r w:rsidR="004C4E3E">
        <w:rPr>
          <w:rFonts w:ascii="Times New Roman" w:hAnsi="Times New Roman" w:cs="Times New Roman"/>
          <w:color w:val="000000"/>
          <w:lang w:val="es-CO"/>
        </w:rPr>
        <w:t xml:space="preserve">como: </w:t>
      </w:r>
      <w:r w:rsidRPr="00FC107B">
        <w:rPr>
          <w:rFonts w:ascii="Times New Roman" w:hAnsi="Times New Roman" w:cs="Times New Roman"/>
          <w:color w:val="000000"/>
          <w:lang w:val="es-CO"/>
        </w:rPr>
        <w:t>paramos, humedales</w:t>
      </w:r>
      <w:r w:rsidR="001F441F">
        <w:rPr>
          <w:rFonts w:ascii="Times New Roman" w:hAnsi="Times New Roman" w:cs="Times New Roman"/>
          <w:color w:val="000000"/>
          <w:lang w:val="es-CO"/>
        </w:rPr>
        <w:t>, glaciares</w:t>
      </w:r>
      <w:r w:rsidRPr="00FC107B">
        <w:rPr>
          <w:rFonts w:ascii="Times New Roman" w:hAnsi="Times New Roman" w:cs="Times New Roman"/>
          <w:color w:val="000000"/>
          <w:lang w:val="es-CO"/>
        </w:rPr>
        <w:t xml:space="preserve"> y manglares quedando por fuera de la conservación</w:t>
      </w:r>
      <w:r w:rsidR="004C4E3E">
        <w:rPr>
          <w:rFonts w:ascii="Times New Roman" w:hAnsi="Times New Roman" w:cs="Times New Roman"/>
          <w:color w:val="000000"/>
          <w:lang w:val="es-CO"/>
        </w:rPr>
        <w:t xml:space="preserve"> otros ecosistemas que a su vez posibilitan la existencia de estos priorizados</w:t>
      </w:r>
      <w:r w:rsidRPr="00FC107B">
        <w:rPr>
          <w:rFonts w:ascii="Times New Roman" w:hAnsi="Times New Roman" w:cs="Times New Roman"/>
          <w:color w:val="000000"/>
          <w:lang w:val="es-CO"/>
        </w:rPr>
        <w:t xml:space="preserve">.  </w:t>
      </w:r>
      <w:r w:rsidR="004C4E3E">
        <w:rPr>
          <w:rFonts w:ascii="Times New Roman" w:hAnsi="Times New Roman" w:cs="Times New Roman"/>
          <w:color w:val="000000"/>
          <w:lang w:val="es-CO"/>
        </w:rPr>
        <w:t>Este mecanismo puede llevar al detrimento biodiverso del país.</w:t>
      </w:r>
    </w:p>
    <w:p w14:paraId="5140F161" w14:textId="77777777" w:rsidR="001F441F" w:rsidRDefault="001F441F" w:rsidP="007E6D81">
      <w:pPr>
        <w:spacing w:after="0" w:line="276" w:lineRule="auto"/>
        <w:jc w:val="both"/>
        <w:rPr>
          <w:rFonts w:ascii="Times New Roman" w:hAnsi="Times New Roman" w:cs="Times New Roman"/>
          <w:color w:val="000000"/>
          <w:lang w:val="es-CO"/>
        </w:rPr>
      </w:pPr>
    </w:p>
    <w:p w14:paraId="778E96E9" w14:textId="44CA7B04" w:rsidR="001F441F" w:rsidRDefault="001F441F" w:rsidP="001F441F">
      <w:pPr>
        <w:spacing w:after="0" w:line="276" w:lineRule="auto"/>
        <w:jc w:val="both"/>
        <w:rPr>
          <w:rFonts w:ascii="Times New Roman" w:hAnsi="Times New Roman" w:cs="Times New Roman"/>
          <w:b/>
          <w:color w:val="000000"/>
          <w:lang w:val="es-CO"/>
        </w:rPr>
      </w:pPr>
      <w:r w:rsidRPr="001F441F">
        <w:rPr>
          <w:rFonts w:ascii="Times New Roman" w:hAnsi="Times New Roman" w:cs="Times New Roman"/>
          <w:b/>
          <w:color w:val="000000"/>
          <w:lang w:val="es-CO"/>
        </w:rPr>
        <w:t xml:space="preserve">3.1.2 </w:t>
      </w:r>
      <w:r>
        <w:rPr>
          <w:rFonts w:ascii="Times New Roman" w:hAnsi="Times New Roman" w:cs="Times New Roman"/>
          <w:b/>
          <w:color w:val="000000"/>
          <w:lang w:val="es-CO"/>
        </w:rPr>
        <w:t xml:space="preserve"> </w:t>
      </w:r>
      <w:r w:rsidRPr="001F441F">
        <w:rPr>
          <w:rFonts w:ascii="Times New Roman" w:hAnsi="Times New Roman" w:cs="Times New Roman"/>
          <w:b/>
          <w:color w:val="000000"/>
          <w:lang w:val="es-CO"/>
        </w:rPr>
        <w:t>Ecosistemas</w:t>
      </w:r>
      <w:r w:rsidR="00423738">
        <w:rPr>
          <w:rFonts w:ascii="Times New Roman" w:hAnsi="Times New Roman" w:cs="Times New Roman"/>
          <w:b/>
          <w:color w:val="000000"/>
          <w:lang w:val="es-CO"/>
        </w:rPr>
        <w:t xml:space="preserve"> Es</w:t>
      </w:r>
      <w:r w:rsidRPr="001F441F">
        <w:rPr>
          <w:rFonts w:ascii="Times New Roman" w:hAnsi="Times New Roman" w:cs="Times New Roman"/>
          <w:b/>
          <w:color w:val="000000"/>
          <w:lang w:val="es-CO"/>
        </w:rPr>
        <w:t>tratégicos</w:t>
      </w:r>
    </w:p>
    <w:p w14:paraId="26DE0F0A" w14:textId="77777777" w:rsidR="00423738" w:rsidRDefault="00423738" w:rsidP="001F441F">
      <w:pPr>
        <w:spacing w:after="0" w:line="276" w:lineRule="auto"/>
        <w:jc w:val="both"/>
        <w:rPr>
          <w:rFonts w:ascii="Times New Roman" w:hAnsi="Times New Roman" w:cs="Times New Roman"/>
          <w:b/>
          <w:color w:val="000000"/>
          <w:lang w:val="es-CO"/>
        </w:rPr>
      </w:pPr>
    </w:p>
    <w:p w14:paraId="51A120CC" w14:textId="71D21518" w:rsidR="001F441F" w:rsidRDefault="00423738" w:rsidP="001F441F">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Entre los sistemas estratégicos priorizados por el Ministerio de Medio Ambiente y Desarrollo Sostenible están l</w:t>
      </w:r>
      <w:r w:rsidR="001F441F">
        <w:rPr>
          <w:rFonts w:ascii="Times New Roman" w:hAnsi="Times New Roman" w:cs="Times New Roman"/>
          <w:color w:val="000000"/>
          <w:lang w:val="es-CO"/>
        </w:rPr>
        <w:t>os</w:t>
      </w:r>
      <w:r w:rsidR="001F441F" w:rsidRPr="00FC107B">
        <w:rPr>
          <w:rFonts w:ascii="Times New Roman" w:hAnsi="Times New Roman" w:cs="Times New Roman"/>
          <w:color w:val="000000"/>
          <w:lang w:val="es-CO"/>
        </w:rPr>
        <w:t xml:space="preserve"> sistemas glaciares</w:t>
      </w:r>
      <w:r>
        <w:rPr>
          <w:rFonts w:ascii="Times New Roman" w:hAnsi="Times New Roman" w:cs="Times New Roman"/>
          <w:color w:val="000000"/>
          <w:lang w:val="es-CO"/>
        </w:rPr>
        <w:t>, estos</w:t>
      </w:r>
      <w:r w:rsidR="001F441F" w:rsidRPr="00FC107B">
        <w:rPr>
          <w:rFonts w:ascii="Times New Roman" w:hAnsi="Times New Roman" w:cs="Times New Roman"/>
          <w:color w:val="000000"/>
          <w:lang w:val="es-CO"/>
        </w:rPr>
        <w:t xml:space="preserve"> son </w:t>
      </w:r>
      <w:r w:rsidR="001F441F">
        <w:rPr>
          <w:rFonts w:ascii="Times New Roman" w:hAnsi="Times New Roman" w:cs="Times New Roman"/>
          <w:color w:val="000000"/>
          <w:lang w:val="es-CO"/>
        </w:rPr>
        <w:t xml:space="preserve">muy </w:t>
      </w:r>
      <w:r w:rsidR="001F441F" w:rsidRPr="00FC107B">
        <w:rPr>
          <w:rFonts w:ascii="Times New Roman" w:hAnsi="Times New Roman" w:cs="Times New Roman"/>
          <w:color w:val="000000"/>
          <w:lang w:val="es-CO"/>
        </w:rPr>
        <w:t>sensibles</w:t>
      </w:r>
      <w:r w:rsidR="001F441F">
        <w:rPr>
          <w:rFonts w:ascii="Times New Roman" w:hAnsi="Times New Roman" w:cs="Times New Roman"/>
          <w:color w:val="000000"/>
          <w:lang w:val="es-CO"/>
        </w:rPr>
        <w:t xml:space="preserve"> y solo cuatro zonas en el mundo tienen glaciares en la línea del Ecuador, es decir a los 0 grados de altitud, estos son Cotopaxi</w:t>
      </w:r>
      <w:r w:rsidR="001F441F" w:rsidRPr="00FC107B">
        <w:rPr>
          <w:rFonts w:ascii="Times New Roman" w:hAnsi="Times New Roman" w:cs="Times New Roman"/>
          <w:color w:val="000000"/>
          <w:lang w:val="es-CO"/>
        </w:rPr>
        <w:t xml:space="preserve">  </w:t>
      </w:r>
      <w:r w:rsidR="001F441F">
        <w:rPr>
          <w:rFonts w:ascii="Times New Roman" w:hAnsi="Times New Roman" w:cs="Times New Roman"/>
          <w:color w:val="000000"/>
          <w:lang w:val="es-CO"/>
        </w:rPr>
        <w:t xml:space="preserve">en el Ecuador, </w:t>
      </w:r>
      <w:r w:rsidR="001F441F" w:rsidRPr="00FC107B">
        <w:rPr>
          <w:rFonts w:ascii="Times New Roman" w:hAnsi="Times New Roman" w:cs="Times New Roman"/>
          <w:color w:val="000000"/>
          <w:lang w:val="es-CO"/>
        </w:rPr>
        <w:t xml:space="preserve">Oriente África, Nueva Guinea </w:t>
      </w:r>
      <w:r w:rsidR="001F441F">
        <w:rPr>
          <w:rFonts w:ascii="Times New Roman" w:hAnsi="Times New Roman" w:cs="Times New Roman"/>
          <w:color w:val="000000"/>
          <w:lang w:val="es-CO"/>
        </w:rPr>
        <w:t xml:space="preserve">y Colombia. Un glaciar </w:t>
      </w:r>
      <w:r w:rsidR="007B6376">
        <w:rPr>
          <w:rFonts w:ascii="Times New Roman" w:hAnsi="Times New Roman" w:cs="Times New Roman"/>
          <w:color w:val="000000"/>
          <w:lang w:val="es-CO"/>
        </w:rPr>
        <w:t xml:space="preserve">es un sistema dinámico que se ve afectado tanto por la gravedad como por los cambios en la temperatura, </w:t>
      </w:r>
      <w:r w:rsidR="001F441F">
        <w:rPr>
          <w:rFonts w:ascii="Times New Roman" w:hAnsi="Times New Roman" w:cs="Times New Roman"/>
          <w:color w:val="000000"/>
          <w:lang w:val="es-CO"/>
        </w:rPr>
        <w:t xml:space="preserve">tiene condiciones climáticas características de las montañas y requiere  </w:t>
      </w:r>
      <w:r w:rsidR="001F441F" w:rsidRPr="00FC107B">
        <w:rPr>
          <w:rFonts w:ascii="Times New Roman" w:hAnsi="Times New Roman" w:cs="Times New Roman"/>
          <w:color w:val="000000"/>
          <w:lang w:val="es-CO"/>
        </w:rPr>
        <w:t>alim</w:t>
      </w:r>
      <w:r w:rsidR="001F441F">
        <w:rPr>
          <w:rFonts w:ascii="Times New Roman" w:hAnsi="Times New Roman" w:cs="Times New Roman"/>
          <w:color w:val="000000"/>
          <w:lang w:val="es-CO"/>
        </w:rPr>
        <w:t>entarse de precipitación sólida</w:t>
      </w:r>
      <w:r w:rsidR="001F441F" w:rsidRPr="00FC107B">
        <w:rPr>
          <w:rFonts w:ascii="Times New Roman" w:hAnsi="Times New Roman" w:cs="Times New Roman"/>
          <w:color w:val="000000"/>
          <w:lang w:val="es-CO"/>
        </w:rPr>
        <w:t>, copitos de nieve, cristal de hielo,</w:t>
      </w:r>
      <w:r w:rsidR="001F441F">
        <w:rPr>
          <w:rFonts w:ascii="Times New Roman" w:hAnsi="Times New Roman" w:cs="Times New Roman"/>
          <w:color w:val="000000"/>
          <w:lang w:val="es-CO"/>
        </w:rPr>
        <w:t xml:space="preserve"> </w:t>
      </w:r>
      <w:r>
        <w:rPr>
          <w:rFonts w:ascii="Times New Roman" w:hAnsi="Times New Roman" w:cs="Times New Roman"/>
          <w:color w:val="000000"/>
          <w:lang w:val="es-CO"/>
        </w:rPr>
        <w:t>así se</w:t>
      </w:r>
      <w:r w:rsidR="001F441F" w:rsidRPr="00FC107B">
        <w:rPr>
          <w:rFonts w:ascii="Times New Roman" w:hAnsi="Times New Roman" w:cs="Times New Roman"/>
          <w:color w:val="000000"/>
          <w:lang w:val="es-CO"/>
        </w:rPr>
        <w:t xml:space="preserve"> form</w:t>
      </w:r>
      <w:r>
        <w:rPr>
          <w:rFonts w:ascii="Times New Roman" w:hAnsi="Times New Roman" w:cs="Times New Roman"/>
          <w:color w:val="000000"/>
          <w:lang w:val="es-CO"/>
        </w:rPr>
        <w:t>a</w:t>
      </w:r>
      <w:r w:rsidR="001F441F" w:rsidRPr="00FC107B">
        <w:rPr>
          <w:rFonts w:ascii="Times New Roman" w:hAnsi="Times New Roman" w:cs="Times New Roman"/>
          <w:color w:val="000000"/>
          <w:lang w:val="es-CO"/>
        </w:rPr>
        <w:t xml:space="preserve"> la nieve y luego el hielo</w:t>
      </w:r>
      <w:r w:rsidR="001F441F">
        <w:rPr>
          <w:rFonts w:ascii="Times New Roman" w:hAnsi="Times New Roman" w:cs="Times New Roman"/>
          <w:color w:val="000000"/>
          <w:lang w:val="es-CO"/>
        </w:rPr>
        <w:t>. Estos necesitan de sus v</w:t>
      </w:r>
      <w:r w:rsidR="001F441F" w:rsidRPr="00FC107B">
        <w:rPr>
          <w:rFonts w:ascii="Times New Roman" w:hAnsi="Times New Roman" w:cs="Times New Roman"/>
          <w:color w:val="000000"/>
          <w:lang w:val="es-CO"/>
        </w:rPr>
        <w:t xml:space="preserve">ecinos </w:t>
      </w:r>
      <w:r w:rsidR="001F441F">
        <w:rPr>
          <w:rFonts w:ascii="Times New Roman" w:hAnsi="Times New Roman" w:cs="Times New Roman"/>
          <w:color w:val="000000"/>
          <w:lang w:val="es-CO"/>
        </w:rPr>
        <w:t>más próximos,</w:t>
      </w:r>
      <w:r w:rsidR="001F441F" w:rsidRPr="00FC107B">
        <w:rPr>
          <w:rFonts w:ascii="Times New Roman" w:hAnsi="Times New Roman" w:cs="Times New Roman"/>
          <w:color w:val="000000"/>
          <w:lang w:val="es-CO"/>
        </w:rPr>
        <w:t xml:space="preserve"> la parte más alta de la montaña cubierta de hielo con precipitación sólida</w:t>
      </w:r>
      <w:r w:rsidR="001F441F">
        <w:rPr>
          <w:rFonts w:ascii="Times New Roman" w:hAnsi="Times New Roman" w:cs="Times New Roman"/>
          <w:color w:val="000000"/>
          <w:lang w:val="es-CO"/>
        </w:rPr>
        <w:t>, los</w:t>
      </w:r>
      <w:r w:rsidR="001F441F" w:rsidRPr="00FC107B">
        <w:rPr>
          <w:rFonts w:ascii="Times New Roman" w:hAnsi="Times New Roman" w:cs="Times New Roman"/>
          <w:color w:val="000000"/>
          <w:lang w:val="es-CO"/>
        </w:rPr>
        <w:t xml:space="preserve"> páramos</w:t>
      </w:r>
      <w:r w:rsidR="001F441F">
        <w:rPr>
          <w:rFonts w:ascii="Times New Roman" w:hAnsi="Times New Roman" w:cs="Times New Roman"/>
          <w:color w:val="000000"/>
          <w:lang w:val="es-CO"/>
        </w:rPr>
        <w:t xml:space="preserve"> que están a una altura de 3200 msnm.</w:t>
      </w:r>
    </w:p>
    <w:p w14:paraId="02637575" w14:textId="77777777" w:rsidR="001F441F" w:rsidRDefault="001F441F" w:rsidP="001F441F">
      <w:pPr>
        <w:spacing w:after="0" w:line="276" w:lineRule="auto"/>
        <w:jc w:val="both"/>
        <w:rPr>
          <w:rFonts w:ascii="Times New Roman" w:hAnsi="Times New Roman" w:cs="Times New Roman"/>
          <w:color w:val="000000"/>
          <w:lang w:val="es-CO"/>
        </w:rPr>
      </w:pPr>
    </w:p>
    <w:p w14:paraId="70215591" w14:textId="23801BF4" w:rsidR="0028557B" w:rsidRDefault="001F441F" w:rsidP="002855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De acuerdo a los expertos los g</w:t>
      </w:r>
      <w:r w:rsidRPr="00FC107B">
        <w:rPr>
          <w:rFonts w:ascii="Times New Roman" w:hAnsi="Times New Roman" w:cs="Times New Roman"/>
          <w:color w:val="000000"/>
          <w:lang w:val="es-CO"/>
        </w:rPr>
        <w:t xml:space="preserve">laciares </w:t>
      </w:r>
      <w:r>
        <w:rPr>
          <w:rFonts w:ascii="Times New Roman" w:hAnsi="Times New Roman" w:cs="Times New Roman"/>
          <w:color w:val="000000"/>
          <w:lang w:val="es-CO"/>
        </w:rPr>
        <w:t xml:space="preserve">han venido </w:t>
      </w:r>
      <w:r w:rsidRPr="00FC107B">
        <w:rPr>
          <w:rFonts w:ascii="Times New Roman" w:hAnsi="Times New Roman" w:cs="Times New Roman"/>
          <w:color w:val="000000"/>
          <w:lang w:val="es-CO"/>
        </w:rPr>
        <w:t>disminuyen</w:t>
      </w:r>
      <w:r>
        <w:rPr>
          <w:rFonts w:ascii="Times New Roman" w:hAnsi="Times New Roman" w:cs="Times New Roman"/>
          <w:color w:val="000000"/>
          <w:lang w:val="es-CO"/>
        </w:rPr>
        <w:t>do de una manera drástica, esto ocasiona la</w:t>
      </w:r>
      <w:r w:rsidRPr="00FC107B">
        <w:rPr>
          <w:rFonts w:ascii="Times New Roman" w:hAnsi="Times New Roman" w:cs="Times New Roman"/>
          <w:color w:val="000000"/>
          <w:lang w:val="es-CO"/>
        </w:rPr>
        <w:t xml:space="preserve"> </w:t>
      </w:r>
      <w:r>
        <w:rPr>
          <w:rFonts w:ascii="Times New Roman" w:hAnsi="Times New Roman" w:cs="Times New Roman"/>
          <w:color w:val="000000"/>
          <w:lang w:val="es-CO"/>
        </w:rPr>
        <w:t>disminución de la precipitación, el</w:t>
      </w:r>
      <w:r w:rsidRPr="00FC107B">
        <w:rPr>
          <w:rFonts w:ascii="Times New Roman" w:hAnsi="Times New Roman" w:cs="Times New Roman"/>
          <w:color w:val="000000"/>
          <w:lang w:val="es-CO"/>
        </w:rPr>
        <w:t xml:space="preserve"> incremento de las temperaturas </w:t>
      </w:r>
      <w:r>
        <w:rPr>
          <w:rFonts w:ascii="Times New Roman" w:hAnsi="Times New Roman" w:cs="Times New Roman"/>
          <w:color w:val="000000"/>
          <w:lang w:val="es-CO"/>
        </w:rPr>
        <w:t xml:space="preserve">y </w:t>
      </w:r>
      <w:r w:rsidRPr="00FC107B">
        <w:rPr>
          <w:rFonts w:ascii="Times New Roman" w:hAnsi="Times New Roman" w:cs="Times New Roman"/>
          <w:color w:val="000000"/>
          <w:lang w:val="es-CO"/>
        </w:rPr>
        <w:t xml:space="preserve">afecta la hidrología de alta montaña en Colombia. </w:t>
      </w:r>
    </w:p>
    <w:p w14:paraId="37BDA434" w14:textId="77777777" w:rsidR="0028557B" w:rsidRPr="00FC107B" w:rsidRDefault="0028557B" w:rsidP="0028557B">
      <w:pPr>
        <w:spacing w:after="0" w:line="276" w:lineRule="auto"/>
        <w:jc w:val="both"/>
        <w:rPr>
          <w:rFonts w:ascii="Times New Roman" w:hAnsi="Times New Roman" w:cs="Times New Roman"/>
          <w:color w:val="000000"/>
          <w:lang w:val="es-CO"/>
        </w:rPr>
      </w:pPr>
    </w:p>
    <w:p w14:paraId="5F4D4136" w14:textId="3C5B4788" w:rsidR="0028557B" w:rsidRPr="00FC107B" w:rsidRDefault="0028557B" w:rsidP="00287D18">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A pesar </w:t>
      </w:r>
      <w:r w:rsidR="007B6376">
        <w:rPr>
          <w:rFonts w:ascii="Times New Roman" w:hAnsi="Times New Roman" w:cs="Times New Roman"/>
          <w:color w:val="000000"/>
          <w:lang w:val="es-CO"/>
        </w:rPr>
        <w:t xml:space="preserve">de </w:t>
      </w:r>
      <w:r>
        <w:rPr>
          <w:rFonts w:ascii="Times New Roman" w:hAnsi="Times New Roman" w:cs="Times New Roman"/>
          <w:color w:val="000000"/>
          <w:lang w:val="es-CO"/>
        </w:rPr>
        <w:t>que e</w:t>
      </w:r>
      <w:r w:rsidRPr="00FC107B">
        <w:rPr>
          <w:rFonts w:ascii="Times New Roman" w:hAnsi="Times New Roman" w:cs="Times New Roman"/>
          <w:color w:val="000000"/>
          <w:lang w:val="es-CO"/>
        </w:rPr>
        <w:t xml:space="preserve">l planeta se ha enfriado y se ha calentado durante </w:t>
      </w:r>
      <w:r>
        <w:rPr>
          <w:rFonts w:ascii="Times New Roman" w:hAnsi="Times New Roman" w:cs="Times New Roman"/>
          <w:color w:val="000000"/>
          <w:lang w:val="es-CO"/>
        </w:rPr>
        <w:t>toda su historia, debido entre otros factores a que la Tierra cambia su órbita y</w:t>
      </w:r>
      <w:r w:rsidRPr="00FC107B">
        <w:rPr>
          <w:rFonts w:ascii="Times New Roman" w:hAnsi="Times New Roman" w:cs="Times New Roman"/>
          <w:color w:val="000000"/>
          <w:lang w:val="es-CO"/>
        </w:rPr>
        <w:t xml:space="preserve"> los polos decrecen </w:t>
      </w:r>
      <w:r>
        <w:rPr>
          <w:rFonts w:ascii="Times New Roman" w:hAnsi="Times New Roman" w:cs="Times New Roman"/>
          <w:color w:val="000000"/>
          <w:lang w:val="es-CO"/>
        </w:rPr>
        <w:t xml:space="preserve">en </w:t>
      </w:r>
      <w:r w:rsidRPr="00FC107B">
        <w:rPr>
          <w:rFonts w:ascii="Times New Roman" w:hAnsi="Times New Roman" w:cs="Times New Roman"/>
          <w:color w:val="000000"/>
          <w:lang w:val="es-CO"/>
        </w:rPr>
        <w:t xml:space="preserve">tiempos de miles de años. En este siglo estamos experimentando un cambio en el régimen climático </w:t>
      </w:r>
      <w:r>
        <w:rPr>
          <w:rFonts w:ascii="Times New Roman" w:hAnsi="Times New Roman" w:cs="Times New Roman"/>
          <w:color w:val="000000"/>
          <w:lang w:val="es-CO"/>
        </w:rPr>
        <w:t>ocasionado</w:t>
      </w:r>
      <w:r w:rsidRPr="00FC107B">
        <w:rPr>
          <w:rFonts w:ascii="Times New Roman" w:hAnsi="Times New Roman" w:cs="Times New Roman"/>
          <w:color w:val="000000"/>
          <w:lang w:val="es-CO"/>
        </w:rPr>
        <w:t xml:space="preserve"> por el hombre</w:t>
      </w:r>
      <w:r w:rsidRPr="00FC107B">
        <w:rPr>
          <w:rFonts w:ascii="Times New Roman" w:hAnsi="Times New Roman" w:cs="Times New Roman"/>
          <w:color w:val="000000"/>
          <w:lang w:val="es-CO"/>
        </w:rPr>
        <w:t xml:space="preserve"> </w:t>
      </w:r>
      <w:r w:rsidRPr="00FC107B">
        <w:rPr>
          <w:rFonts w:ascii="Times New Roman" w:hAnsi="Times New Roman" w:cs="Times New Roman"/>
          <w:color w:val="000000"/>
          <w:lang w:val="es-CO"/>
        </w:rPr>
        <w:t>que se refleja en la disminución de las masa</w:t>
      </w:r>
      <w:r>
        <w:rPr>
          <w:rFonts w:ascii="Times New Roman" w:hAnsi="Times New Roman" w:cs="Times New Roman"/>
          <w:color w:val="000000"/>
          <w:lang w:val="es-CO"/>
        </w:rPr>
        <w:t>s</w:t>
      </w:r>
      <w:r w:rsidRPr="00FC107B">
        <w:rPr>
          <w:rFonts w:ascii="Times New Roman" w:hAnsi="Times New Roman" w:cs="Times New Roman"/>
          <w:color w:val="000000"/>
          <w:lang w:val="es-CO"/>
        </w:rPr>
        <w:t xml:space="preserve"> glaciares.  </w:t>
      </w:r>
      <w:r>
        <w:rPr>
          <w:rFonts w:ascii="Times New Roman" w:hAnsi="Times New Roman" w:cs="Times New Roman"/>
          <w:color w:val="000000"/>
          <w:lang w:val="es-CO"/>
        </w:rPr>
        <w:t>Esta dinámica de los glaciares debido al a</w:t>
      </w:r>
      <w:r w:rsidRPr="00FC107B">
        <w:rPr>
          <w:rFonts w:ascii="Times New Roman" w:hAnsi="Times New Roman" w:cs="Times New Roman"/>
          <w:color w:val="000000"/>
          <w:lang w:val="es-CO"/>
        </w:rPr>
        <w:t xml:space="preserve">umento térmico,  </w:t>
      </w:r>
      <w:r>
        <w:rPr>
          <w:rFonts w:ascii="Times New Roman" w:hAnsi="Times New Roman" w:cs="Times New Roman"/>
          <w:color w:val="000000"/>
          <w:lang w:val="es-CO"/>
        </w:rPr>
        <w:t xml:space="preserve">tiene un efecto directo sobre los </w:t>
      </w:r>
      <w:r w:rsidRPr="00FC107B">
        <w:rPr>
          <w:rFonts w:ascii="Times New Roman" w:hAnsi="Times New Roman" w:cs="Times New Roman"/>
          <w:color w:val="000000"/>
          <w:lang w:val="es-CO"/>
        </w:rPr>
        <w:t>páramos</w:t>
      </w:r>
      <w:r>
        <w:rPr>
          <w:rFonts w:ascii="Times New Roman" w:hAnsi="Times New Roman" w:cs="Times New Roman"/>
          <w:color w:val="000000"/>
          <w:lang w:val="es-CO"/>
        </w:rPr>
        <w:t xml:space="preserve">. </w:t>
      </w:r>
      <w:r w:rsidR="00287D18">
        <w:rPr>
          <w:rFonts w:ascii="Times New Roman" w:hAnsi="Times New Roman" w:cs="Times New Roman"/>
          <w:color w:val="000000"/>
          <w:lang w:val="es-CO"/>
        </w:rPr>
        <w:t>La m</w:t>
      </w:r>
      <w:r w:rsidR="00287D18" w:rsidRPr="00FC107B">
        <w:rPr>
          <w:rFonts w:ascii="Times New Roman" w:hAnsi="Times New Roman" w:cs="Times New Roman"/>
          <w:color w:val="000000"/>
          <w:lang w:val="es-CO"/>
        </w:rPr>
        <w:t>odifica</w:t>
      </w:r>
      <w:r w:rsidR="00287D18">
        <w:rPr>
          <w:rFonts w:ascii="Times New Roman" w:hAnsi="Times New Roman" w:cs="Times New Roman"/>
          <w:color w:val="000000"/>
          <w:lang w:val="es-CO"/>
        </w:rPr>
        <w:t>ción de</w:t>
      </w:r>
      <w:r w:rsidR="00287D18" w:rsidRPr="00FC107B">
        <w:rPr>
          <w:rFonts w:ascii="Times New Roman" w:hAnsi="Times New Roman" w:cs="Times New Roman"/>
          <w:color w:val="000000"/>
          <w:lang w:val="es-CO"/>
        </w:rPr>
        <w:t xml:space="preserve"> las condiciones atmosféricas</w:t>
      </w:r>
      <w:r w:rsidR="00287D18">
        <w:rPr>
          <w:rFonts w:ascii="Times New Roman" w:hAnsi="Times New Roman" w:cs="Times New Roman"/>
          <w:color w:val="000000"/>
          <w:lang w:val="es-CO"/>
        </w:rPr>
        <w:t xml:space="preserve"> generan</w:t>
      </w:r>
      <w:r w:rsidR="00287D18" w:rsidRPr="00FC107B">
        <w:rPr>
          <w:rFonts w:ascii="Times New Roman" w:hAnsi="Times New Roman" w:cs="Times New Roman"/>
          <w:color w:val="000000"/>
          <w:lang w:val="es-CO"/>
        </w:rPr>
        <w:t xml:space="preserve"> </w:t>
      </w:r>
      <w:r w:rsidR="00287D18">
        <w:rPr>
          <w:rFonts w:ascii="Times New Roman" w:hAnsi="Times New Roman" w:cs="Times New Roman"/>
          <w:color w:val="000000"/>
          <w:lang w:val="es-CO"/>
        </w:rPr>
        <w:t>enfriamiento de</w:t>
      </w:r>
      <w:r w:rsidR="00287D18" w:rsidRPr="00FC107B">
        <w:rPr>
          <w:rFonts w:ascii="Times New Roman" w:hAnsi="Times New Roman" w:cs="Times New Roman"/>
          <w:color w:val="000000"/>
          <w:lang w:val="es-CO"/>
        </w:rPr>
        <w:t xml:space="preserve"> las masas de aire, condensación de nubes</w:t>
      </w:r>
      <w:r w:rsidR="00287D18">
        <w:rPr>
          <w:rFonts w:ascii="Times New Roman" w:hAnsi="Times New Roman" w:cs="Times New Roman"/>
          <w:color w:val="000000"/>
          <w:lang w:val="es-CO"/>
        </w:rPr>
        <w:t xml:space="preserve"> y</w:t>
      </w:r>
      <w:r w:rsidR="00287D18" w:rsidRPr="00FC107B">
        <w:rPr>
          <w:rFonts w:ascii="Times New Roman" w:hAnsi="Times New Roman" w:cs="Times New Roman"/>
          <w:color w:val="000000"/>
          <w:lang w:val="es-CO"/>
        </w:rPr>
        <w:t xml:space="preserve"> precipitaciones,</w:t>
      </w:r>
      <w:r w:rsidR="00287D18">
        <w:rPr>
          <w:rFonts w:ascii="Times New Roman" w:hAnsi="Times New Roman" w:cs="Times New Roman"/>
          <w:color w:val="000000"/>
          <w:lang w:val="es-CO"/>
        </w:rPr>
        <w:t xml:space="preserve"> lo cual</w:t>
      </w:r>
      <w:r w:rsidR="00287D18" w:rsidRPr="00FC107B">
        <w:rPr>
          <w:rFonts w:ascii="Times New Roman" w:hAnsi="Times New Roman" w:cs="Times New Roman"/>
          <w:color w:val="000000"/>
          <w:lang w:val="es-CO"/>
        </w:rPr>
        <w:t xml:space="preserve"> disminuye el aporte hídrico</w:t>
      </w:r>
      <w:r w:rsidR="007B6376">
        <w:rPr>
          <w:rFonts w:ascii="Times New Roman" w:hAnsi="Times New Roman" w:cs="Times New Roman"/>
          <w:color w:val="000000"/>
          <w:lang w:val="es-CO"/>
        </w:rPr>
        <w:t xml:space="preserve"> fundamental para los ecosistemas de paramo</w:t>
      </w:r>
      <w:r w:rsidR="00287D18" w:rsidRPr="00FC107B">
        <w:rPr>
          <w:rFonts w:ascii="Times New Roman" w:hAnsi="Times New Roman" w:cs="Times New Roman"/>
          <w:color w:val="000000"/>
          <w:lang w:val="es-CO"/>
        </w:rPr>
        <w:t>.</w:t>
      </w:r>
      <w:r w:rsidR="00287D18">
        <w:rPr>
          <w:rFonts w:ascii="Times New Roman" w:hAnsi="Times New Roman" w:cs="Times New Roman"/>
          <w:color w:val="000000"/>
          <w:lang w:val="es-CO"/>
        </w:rPr>
        <w:t xml:space="preserve"> </w:t>
      </w:r>
      <w:r>
        <w:rPr>
          <w:rFonts w:ascii="Times New Roman" w:hAnsi="Times New Roman" w:cs="Times New Roman"/>
          <w:color w:val="000000"/>
          <w:lang w:val="es-CO"/>
        </w:rPr>
        <w:t>[</w:t>
      </w:r>
      <w:hyperlink r:id="rId15" w:history="1">
        <w:r w:rsidRPr="0028557B">
          <w:rPr>
            <w:rStyle w:val="Hipervnculo"/>
            <w:rFonts w:ascii="Times New Roman" w:hAnsi="Times New Roman" w:cs="Times New Roman"/>
            <w:lang w:val="es-CO"/>
          </w:rPr>
          <w:t>VER</w:t>
        </w:r>
      </w:hyperlink>
      <w:r>
        <w:rPr>
          <w:rFonts w:ascii="Times New Roman" w:hAnsi="Times New Roman" w:cs="Times New Roman"/>
          <w:color w:val="000000"/>
          <w:lang w:val="es-CO"/>
        </w:rPr>
        <w:t>]</w:t>
      </w:r>
      <w:r w:rsidRPr="00FC107B">
        <w:rPr>
          <w:rFonts w:ascii="Times New Roman" w:hAnsi="Times New Roman" w:cs="Times New Roman"/>
          <w:color w:val="000000"/>
          <w:lang w:val="es-CO"/>
        </w:rPr>
        <w:t xml:space="preserve"> </w:t>
      </w:r>
    </w:p>
    <w:p w14:paraId="007AFD20" w14:textId="791D973C" w:rsidR="001F441F" w:rsidRPr="00FC107B" w:rsidRDefault="001F441F" w:rsidP="001F441F">
      <w:pPr>
        <w:spacing w:after="0" w:line="276" w:lineRule="auto"/>
        <w:jc w:val="both"/>
        <w:rPr>
          <w:rFonts w:ascii="Times New Roman" w:hAnsi="Times New Roman" w:cs="Times New Roman"/>
          <w:color w:val="000000"/>
          <w:lang w:val="es-CO"/>
        </w:rPr>
      </w:pPr>
    </w:p>
    <w:p w14:paraId="4378F94B" w14:textId="77777777" w:rsidR="001F441F" w:rsidRPr="00FC107B" w:rsidRDefault="001F441F" w:rsidP="007E6D81">
      <w:pPr>
        <w:spacing w:after="0" w:line="276" w:lineRule="auto"/>
        <w:jc w:val="both"/>
        <w:rPr>
          <w:rFonts w:ascii="Times New Roman" w:hAnsi="Times New Roman" w:cs="Times New Roman"/>
          <w:color w:val="000000"/>
          <w:lang w:val="es-CO"/>
        </w:rPr>
      </w:pPr>
    </w:p>
    <w:p w14:paraId="3B354E39" w14:textId="77777777" w:rsidR="007E6D81" w:rsidRDefault="007E6D81" w:rsidP="00FC107B">
      <w:pPr>
        <w:spacing w:after="0" w:line="276" w:lineRule="auto"/>
        <w:jc w:val="both"/>
        <w:rPr>
          <w:rFonts w:ascii="Times New Roman" w:hAnsi="Times New Roman" w:cs="Times New Roman"/>
          <w:color w:val="000000"/>
          <w:lang w:val="es-CO"/>
        </w:rPr>
      </w:pPr>
    </w:p>
    <w:p w14:paraId="357B11EC" w14:textId="77777777" w:rsidR="000A755D" w:rsidRDefault="000A755D" w:rsidP="00FC107B">
      <w:pPr>
        <w:spacing w:after="0" w:line="276" w:lineRule="auto"/>
        <w:jc w:val="both"/>
        <w:rPr>
          <w:rFonts w:ascii="Times New Roman" w:hAnsi="Times New Roman" w:cs="Times New Roman"/>
          <w:color w:val="000000"/>
          <w:lang w:val="es-CO"/>
        </w:rPr>
      </w:pPr>
    </w:p>
    <w:p w14:paraId="52630438" w14:textId="268788FC" w:rsidR="00E00C3E" w:rsidRPr="00FC107B" w:rsidRDefault="00E00C3E" w:rsidP="00FC107B">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9"/>
        <w:gridCol w:w="6349"/>
      </w:tblGrid>
      <w:tr w:rsidR="00E00C3E" w:rsidRPr="000846F3" w14:paraId="5E9D67A6" w14:textId="77777777" w:rsidTr="00F42F07">
        <w:tc>
          <w:tcPr>
            <w:tcW w:w="9033" w:type="dxa"/>
            <w:gridSpan w:val="2"/>
            <w:shd w:val="clear" w:color="auto" w:fill="000000" w:themeFill="text1"/>
          </w:tcPr>
          <w:p w14:paraId="3BA5B1A9" w14:textId="77777777" w:rsidR="00E00C3E" w:rsidRPr="000846F3" w:rsidRDefault="00E00C3E" w:rsidP="00F42F07">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E00C3E" w:rsidRPr="000846F3" w14:paraId="1445CC7D" w14:textId="77777777" w:rsidTr="00F42F07">
        <w:tc>
          <w:tcPr>
            <w:tcW w:w="2518" w:type="dxa"/>
          </w:tcPr>
          <w:p w14:paraId="579E418A" w14:textId="77777777" w:rsidR="00E00C3E" w:rsidRPr="000846F3" w:rsidRDefault="00E00C3E" w:rsidP="00F42F07">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D453D19" w14:textId="4899E8F2" w:rsidR="00E00C3E" w:rsidRPr="000846F3" w:rsidRDefault="00E00C3E" w:rsidP="00F42F07">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5</w:t>
            </w:r>
            <w:r w:rsidRPr="000846F3">
              <w:rPr>
                <w:rFonts w:ascii="Times New Roman" w:hAnsi="Times New Roman" w:cs="Times New Roman"/>
                <w:color w:val="000000"/>
                <w:sz w:val="24"/>
                <w:szCs w:val="24"/>
              </w:rPr>
              <w:t>_REC</w:t>
            </w:r>
          </w:p>
        </w:tc>
      </w:tr>
      <w:tr w:rsidR="00E00C3E" w:rsidRPr="000846F3" w14:paraId="719691CC" w14:textId="77777777" w:rsidTr="00F42F07">
        <w:tc>
          <w:tcPr>
            <w:tcW w:w="2518" w:type="dxa"/>
          </w:tcPr>
          <w:p w14:paraId="54C29A2C" w14:textId="77777777" w:rsidR="00E00C3E" w:rsidRPr="000846F3" w:rsidRDefault="00E00C3E" w:rsidP="00F42F07">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8A15DC1" w14:textId="596B4B07" w:rsidR="00E00C3E" w:rsidRPr="00926FCD" w:rsidRDefault="00E00C3E" w:rsidP="00E00C3E">
            <w:pPr>
              <w:spacing w:line="276" w:lineRule="auto"/>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 xml:space="preserve">Construye una </w:t>
            </w:r>
            <w:r>
              <w:rPr>
                <w:rFonts w:ascii="Times New Roman" w:hAnsi="Times New Roman" w:cs="Times New Roman"/>
                <w:b/>
                <w:color w:val="000000"/>
                <w:sz w:val="24"/>
                <w:szCs w:val="24"/>
              </w:rPr>
              <w:t>correspondencia entre los acuerdos internacionales y las políticas colombianas</w:t>
            </w:r>
          </w:p>
        </w:tc>
      </w:tr>
      <w:tr w:rsidR="00E00C3E" w:rsidRPr="000846F3" w14:paraId="6E3C8E12" w14:textId="77777777" w:rsidTr="00F42F07">
        <w:tc>
          <w:tcPr>
            <w:tcW w:w="2518" w:type="dxa"/>
          </w:tcPr>
          <w:p w14:paraId="38643366" w14:textId="77777777" w:rsidR="00E00C3E" w:rsidRPr="000846F3" w:rsidRDefault="00E00C3E" w:rsidP="00F42F07">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714A64B" w14:textId="666A640C" w:rsidR="00E00C3E" w:rsidRPr="000846F3" w:rsidRDefault="00E00C3E" w:rsidP="00CA3BEF">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Generar otras dos columnas en la tabla </w:t>
            </w:r>
            <w:r w:rsidRPr="007536CB">
              <w:rPr>
                <w:rFonts w:ascii="Times New Roman" w:hAnsi="Times New Roman" w:cs="Times New Roman"/>
                <w:b/>
                <w:sz w:val="24"/>
                <w:szCs w:val="24"/>
              </w:rPr>
              <w:t>Princip</w:t>
            </w:r>
            <w:r>
              <w:rPr>
                <w:rFonts w:ascii="Times New Roman" w:hAnsi="Times New Roman" w:cs="Times New Roman"/>
                <w:b/>
                <w:sz w:val="24"/>
                <w:szCs w:val="24"/>
              </w:rPr>
              <w:t xml:space="preserve">ales Convenios Internacionales para la Protección del Medio </w:t>
            </w:r>
            <w:r w:rsidRPr="00E00C3E">
              <w:rPr>
                <w:rFonts w:ascii="Times New Roman" w:hAnsi="Times New Roman" w:cs="Times New Roman"/>
                <w:b/>
                <w:sz w:val="24"/>
                <w:szCs w:val="24"/>
              </w:rPr>
              <w:t>Ambiente</w:t>
            </w:r>
            <w:r w:rsidRPr="00E00C3E">
              <w:rPr>
                <w:rFonts w:ascii="Times New Roman" w:hAnsi="Times New Roman" w:cs="Times New Roman"/>
                <w:sz w:val="24"/>
                <w:szCs w:val="24"/>
              </w:rPr>
              <w:t xml:space="preserve"> y ubicar</w:t>
            </w:r>
            <w:r w:rsidR="007B394E">
              <w:rPr>
                <w:rFonts w:ascii="Times New Roman" w:hAnsi="Times New Roman" w:cs="Times New Roman"/>
                <w:sz w:val="24"/>
                <w:szCs w:val="24"/>
              </w:rPr>
              <w:t xml:space="preserve"> en una de las columnas </w:t>
            </w:r>
            <w:r w:rsidRPr="00E00C3E">
              <w:rPr>
                <w:rFonts w:ascii="Times New Roman" w:hAnsi="Times New Roman" w:cs="Times New Roman"/>
                <w:sz w:val="24"/>
                <w:szCs w:val="24"/>
              </w:rPr>
              <w:t>la información de la gestión ambiental realizada en Colombia que corresponde con cada convenio, puede obtener ayuda aquí</w:t>
            </w:r>
            <w:r>
              <w:rPr>
                <w:rFonts w:ascii="Times New Roman" w:hAnsi="Times New Roman" w:cs="Times New Roman"/>
                <w:b/>
                <w:sz w:val="24"/>
                <w:szCs w:val="24"/>
              </w:rPr>
              <w:t xml:space="preserve"> </w:t>
            </w:r>
            <w:r w:rsidRPr="00E00C3E">
              <w:rPr>
                <w:rFonts w:ascii="Times New Roman" w:hAnsi="Times New Roman" w:cs="Times New Roman"/>
                <w:sz w:val="24"/>
                <w:szCs w:val="24"/>
              </w:rPr>
              <w:t>[</w:t>
            </w:r>
            <w:hyperlink r:id="rId16" w:history="1">
              <w:r w:rsidRPr="00E00C3E">
                <w:rPr>
                  <w:rStyle w:val="Hipervnculo"/>
                  <w:rFonts w:ascii="Times New Roman" w:hAnsi="Times New Roman" w:cs="Times New Roman"/>
                  <w:sz w:val="24"/>
                  <w:szCs w:val="24"/>
                </w:rPr>
                <w:t>VER</w:t>
              </w:r>
            </w:hyperlink>
            <w:r w:rsidRPr="00E00C3E">
              <w:rPr>
                <w:rFonts w:ascii="Times New Roman" w:hAnsi="Times New Roman" w:cs="Times New Roman"/>
                <w:sz w:val="24"/>
                <w:szCs w:val="24"/>
              </w:rPr>
              <w:t>]</w:t>
            </w:r>
            <w:r>
              <w:rPr>
                <w:rFonts w:ascii="Times New Roman" w:hAnsi="Times New Roman" w:cs="Times New Roman"/>
                <w:color w:val="000000"/>
                <w:sz w:val="24"/>
                <w:szCs w:val="24"/>
              </w:rPr>
              <w:t xml:space="preserve"> </w:t>
            </w:r>
            <w:r w:rsidR="007B394E">
              <w:rPr>
                <w:rFonts w:ascii="Times New Roman" w:hAnsi="Times New Roman" w:cs="Times New Roman"/>
                <w:color w:val="000000"/>
                <w:sz w:val="24"/>
                <w:szCs w:val="24"/>
              </w:rPr>
              <w:t xml:space="preserve">y en la otra columna </w:t>
            </w:r>
            <w:r w:rsidR="00CA3BEF">
              <w:rPr>
                <w:rFonts w:ascii="Times New Roman" w:hAnsi="Times New Roman" w:cs="Times New Roman"/>
                <w:color w:val="000000"/>
                <w:sz w:val="24"/>
                <w:szCs w:val="24"/>
              </w:rPr>
              <w:t>colo</w:t>
            </w:r>
            <w:r w:rsidR="007B394E">
              <w:rPr>
                <w:rFonts w:ascii="Times New Roman" w:hAnsi="Times New Roman" w:cs="Times New Roman"/>
                <w:color w:val="000000"/>
                <w:sz w:val="24"/>
                <w:szCs w:val="24"/>
              </w:rPr>
              <w:t xml:space="preserve">car imágenes que </w:t>
            </w:r>
            <w:r w:rsidR="00CA3BEF">
              <w:rPr>
                <w:rFonts w:ascii="Times New Roman" w:hAnsi="Times New Roman" w:cs="Times New Roman"/>
                <w:color w:val="000000"/>
                <w:sz w:val="24"/>
                <w:szCs w:val="24"/>
              </w:rPr>
              <w:t xml:space="preserve">ilustren </w:t>
            </w:r>
            <w:r w:rsidR="007B394E">
              <w:rPr>
                <w:rFonts w:ascii="Times New Roman" w:hAnsi="Times New Roman" w:cs="Times New Roman"/>
                <w:color w:val="000000"/>
                <w:sz w:val="24"/>
                <w:szCs w:val="24"/>
              </w:rPr>
              <w:t>el tema en Colombia.</w:t>
            </w:r>
          </w:p>
        </w:tc>
      </w:tr>
    </w:tbl>
    <w:p w14:paraId="53180238" w14:textId="0D034B0E" w:rsidR="00FC107B" w:rsidRPr="00FC107B" w:rsidRDefault="00FC107B" w:rsidP="00FC107B">
      <w:pPr>
        <w:spacing w:after="0" w:line="276" w:lineRule="auto"/>
        <w:jc w:val="both"/>
        <w:rPr>
          <w:rFonts w:ascii="Times New Roman" w:hAnsi="Times New Roman" w:cs="Times New Roman"/>
          <w:color w:val="000000"/>
          <w:lang w:val="es-CO"/>
        </w:rPr>
      </w:pPr>
    </w:p>
    <w:p w14:paraId="1DD3E125" w14:textId="77777777" w:rsidR="00CA3BEF" w:rsidRDefault="00CA3BEF" w:rsidP="00FC107B">
      <w:pPr>
        <w:spacing w:after="0" w:line="276" w:lineRule="auto"/>
        <w:jc w:val="both"/>
        <w:rPr>
          <w:rFonts w:ascii="Times New Roman" w:hAnsi="Times New Roman" w:cs="Times New Roman"/>
          <w:color w:val="000000"/>
          <w:lang w:val="es-CO"/>
        </w:rPr>
      </w:pPr>
    </w:p>
    <w:p w14:paraId="64711BC3" w14:textId="53DFB0C7" w:rsidR="00CA3BEF" w:rsidRPr="00CA3BEF" w:rsidRDefault="00CA3BEF" w:rsidP="00FC107B">
      <w:pPr>
        <w:spacing w:after="0" w:line="276" w:lineRule="auto"/>
        <w:jc w:val="both"/>
        <w:rPr>
          <w:rFonts w:ascii="Times New Roman" w:hAnsi="Times New Roman" w:cs="Times New Roman"/>
          <w:b/>
          <w:color w:val="000000"/>
          <w:lang w:val="es-CO"/>
        </w:rPr>
      </w:pPr>
      <w:r w:rsidRPr="00CA3BEF">
        <w:rPr>
          <w:rFonts w:ascii="Times New Roman" w:hAnsi="Times New Roman" w:cs="Times New Roman"/>
          <w:b/>
          <w:color w:val="000000"/>
          <w:lang w:val="es-CO"/>
        </w:rPr>
        <w:t xml:space="preserve">3.1.2  </w:t>
      </w:r>
      <w:r>
        <w:rPr>
          <w:rFonts w:ascii="Times New Roman" w:hAnsi="Times New Roman" w:cs="Times New Roman"/>
          <w:b/>
          <w:color w:val="000000"/>
          <w:lang w:val="es-CO"/>
        </w:rPr>
        <w:t>El s</w:t>
      </w:r>
      <w:r w:rsidRPr="00CA3BEF">
        <w:rPr>
          <w:rFonts w:ascii="Times New Roman" w:hAnsi="Times New Roman" w:cs="Times New Roman"/>
          <w:b/>
          <w:color w:val="000000"/>
          <w:lang w:val="es-CO"/>
        </w:rPr>
        <w:t xml:space="preserve">ector </w:t>
      </w:r>
      <w:r>
        <w:rPr>
          <w:rFonts w:ascii="Times New Roman" w:hAnsi="Times New Roman" w:cs="Times New Roman"/>
          <w:b/>
          <w:color w:val="000000"/>
          <w:lang w:val="es-CO"/>
        </w:rPr>
        <w:t>m</w:t>
      </w:r>
      <w:r w:rsidRPr="00CA3BEF">
        <w:rPr>
          <w:rFonts w:ascii="Times New Roman" w:hAnsi="Times New Roman" w:cs="Times New Roman"/>
          <w:b/>
          <w:color w:val="000000"/>
          <w:lang w:val="es-CO"/>
        </w:rPr>
        <w:t xml:space="preserve">inero y </w:t>
      </w:r>
      <w:r>
        <w:rPr>
          <w:rFonts w:ascii="Times New Roman" w:hAnsi="Times New Roman" w:cs="Times New Roman"/>
          <w:b/>
          <w:color w:val="000000"/>
          <w:lang w:val="es-CO"/>
        </w:rPr>
        <w:t xml:space="preserve">la </w:t>
      </w:r>
      <w:r w:rsidRPr="00CA3BEF">
        <w:rPr>
          <w:rFonts w:ascii="Times New Roman" w:hAnsi="Times New Roman" w:cs="Times New Roman"/>
          <w:b/>
          <w:color w:val="000000"/>
          <w:lang w:val="es-CO"/>
        </w:rPr>
        <w:t>política ambiental</w:t>
      </w:r>
    </w:p>
    <w:p w14:paraId="3AC1A2EB" w14:textId="77777777" w:rsidR="00CA3BEF" w:rsidRDefault="00CA3BEF" w:rsidP="00FC107B">
      <w:pPr>
        <w:spacing w:after="0" w:line="276" w:lineRule="auto"/>
        <w:jc w:val="both"/>
        <w:rPr>
          <w:rFonts w:ascii="Times New Roman" w:hAnsi="Times New Roman" w:cs="Times New Roman"/>
          <w:color w:val="000000"/>
          <w:lang w:val="es-CO"/>
        </w:rPr>
      </w:pPr>
    </w:p>
    <w:p w14:paraId="606C9970" w14:textId="4C3BABCA" w:rsidR="001F441F" w:rsidRDefault="004C4E3E" w:rsidP="00FC10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Una de las debilidades de la política ambiental en Colombia es estar supeditada, en algunos aspectos, a intereses económicos, por ejemplo en algún momento se </w:t>
      </w:r>
      <w:r w:rsidR="001F441F">
        <w:rPr>
          <w:rFonts w:ascii="Times New Roman" w:hAnsi="Times New Roman" w:cs="Times New Roman"/>
          <w:color w:val="000000"/>
          <w:lang w:val="es-CO"/>
        </w:rPr>
        <w:t>contempló</w:t>
      </w:r>
      <w:r>
        <w:rPr>
          <w:rFonts w:ascii="Times New Roman" w:hAnsi="Times New Roman" w:cs="Times New Roman"/>
          <w:color w:val="000000"/>
          <w:lang w:val="es-CO"/>
        </w:rPr>
        <w:t xml:space="preserve"> la necesidad </w:t>
      </w:r>
      <w:r w:rsidRPr="00FC107B">
        <w:rPr>
          <w:rFonts w:ascii="Times New Roman" w:hAnsi="Times New Roman" w:cs="Times New Roman"/>
          <w:color w:val="000000"/>
          <w:lang w:val="es-CO"/>
        </w:rPr>
        <w:t>de consultar al sector minero para crear otro parque</w:t>
      </w:r>
      <w:r>
        <w:rPr>
          <w:rFonts w:ascii="Times New Roman" w:hAnsi="Times New Roman" w:cs="Times New Roman"/>
          <w:color w:val="000000"/>
          <w:lang w:val="es-CO"/>
        </w:rPr>
        <w:t xml:space="preserve"> natural</w:t>
      </w:r>
      <w:r w:rsidR="001F441F">
        <w:rPr>
          <w:rFonts w:ascii="Times New Roman" w:hAnsi="Times New Roman" w:cs="Times New Roman"/>
          <w:color w:val="000000"/>
          <w:lang w:val="es-CO"/>
        </w:rPr>
        <w:t xml:space="preserve">. Así mismo, se pone por encima de los modelos sociales y de la ocupación del territorio los intereses del sector económico. </w:t>
      </w:r>
    </w:p>
    <w:p w14:paraId="47CE1BC4" w14:textId="77777777" w:rsidR="00A94BD8" w:rsidRDefault="00A94BD8" w:rsidP="00FC107B">
      <w:pPr>
        <w:spacing w:after="0" w:line="276" w:lineRule="auto"/>
        <w:jc w:val="both"/>
        <w:rPr>
          <w:rFonts w:ascii="Times New Roman" w:hAnsi="Times New Roman" w:cs="Times New Roman"/>
          <w:color w:val="000000"/>
          <w:lang w:val="es-CO"/>
        </w:rPr>
      </w:pPr>
    </w:p>
    <w:p w14:paraId="0025CB8A" w14:textId="4E8DF18B" w:rsidR="00A94BD8" w:rsidRPr="00FC107B" w:rsidRDefault="00A94BD8" w:rsidP="00A94BD8">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En otros casos la p</w:t>
      </w:r>
      <w:r w:rsidRPr="00FC107B">
        <w:rPr>
          <w:rFonts w:ascii="Times New Roman" w:hAnsi="Times New Roman" w:cs="Times New Roman"/>
          <w:color w:val="000000"/>
          <w:lang w:val="es-CO"/>
        </w:rPr>
        <w:t>olíticas no van al pas</w:t>
      </w:r>
      <w:r>
        <w:rPr>
          <w:rFonts w:ascii="Times New Roman" w:hAnsi="Times New Roman" w:cs="Times New Roman"/>
          <w:color w:val="000000"/>
          <w:lang w:val="es-CO"/>
        </w:rPr>
        <w:t>o con la problemática ambiental son</w:t>
      </w:r>
      <w:r w:rsidRPr="00FC107B">
        <w:rPr>
          <w:rFonts w:ascii="Times New Roman" w:hAnsi="Times New Roman" w:cs="Times New Roman"/>
          <w:color w:val="000000"/>
          <w:lang w:val="es-CO"/>
        </w:rPr>
        <w:t xml:space="preserve"> más lenta</w:t>
      </w:r>
      <w:r>
        <w:rPr>
          <w:rFonts w:ascii="Times New Roman" w:hAnsi="Times New Roman" w:cs="Times New Roman"/>
          <w:color w:val="000000"/>
          <w:lang w:val="es-CO"/>
        </w:rPr>
        <w:t>s</w:t>
      </w:r>
      <w:r w:rsidRPr="00FC107B">
        <w:rPr>
          <w:rFonts w:ascii="Times New Roman" w:hAnsi="Times New Roman" w:cs="Times New Roman"/>
          <w:color w:val="000000"/>
          <w:lang w:val="es-CO"/>
        </w:rPr>
        <w:t xml:space="preserve">.  </w:t>
      </w:r>
    </w:p>
    <w:p w14:paraId="6EC60CCA" w14:textId="5C6CCEC6" w:rsidR="00A94BD8" w:rsidRDefault="00A94BD8" w:rsidP="00FC107B">
      <w:pPr>
        <w:spacing w:after="0" w:line="276" w:lineRule="auto"/>
        <w:jc w:val="both"/>
        <w:rPr>
          <w:rFonts w:ascii="Times New Roman" w:hAnsi="Times New Roman" w:cs="Times New Roman"/>
          <w:color w:val="000000"/>
          <w:lang w:val="es-CO"/>
        </w:rPr>
      </w:pPr>
    </w:p>
    <w:p w14:paraId="71C5AE89" w14:textId="77777777" w:rsidR="002A242A" w:rsidRDefault="002A242A" w:rsidP="002A242A">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Las dificultades más apremiantes que enfrenta Colombia y en las cuales es necesario la generación de políticas y normas estrictas están relacionadas con la explotación de recursos naturales,   construcción de grandes proyectos de infraestructura, el crecimiento urbano y la expansión de monocultivos.</w:t>
      </w:r>
    </w:p>
    <w:p w14:paraId="47C5A3D2" w14:textId="77777777" w:rsidR="002A242A" w:rsidRDefault="002A242A" w:rsidP="002A242A">
      <w:pPr>
        <w:spacing w:after="0" w:line="276" w:lineRule="auto"/>
        <w:jc w:val="both"/>
        <w:rPr>
          <w:rFonts w:ascii="Times New Roman" w:hAnsi="Times New Roman" w:cs="Times New Roman"/>
          <w:color w:val="000000"/>
          <w:lang w:val="es-CO"/>
        </w:rPr>
      </w:pPr>
    </w:p>
    <w:p w14:paraId="042A986B" w14:textId="77777777" w:rsidR="002A242A" w:rsidRPr="00FC107B" w:rsidRDefault="002A242A" w:rsidP="002A242A">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Sumado a esto, la a</w:t>
      </w:r>
      <w:r w:rsidRPr="00FC107B">
        <w:rPr>
          <w:rFonts w:ascii="Times New Roman" w:hAnsi="Times New Roman" w:cs="Times New Roman"/>
          <w:color w:val="000000"/>
          <w:lang w:val="es-CO"/>
        </w:rPr>
        <w:t xml:space="preserve">mbivalencia entre políticas climáticas </w:t>
      </w:r>
      <w:r>
        <w:rPr>
          <w:rFonts w:ascii="Times New Roman" w:hAnsi="Times New Roman" w:cs="Times New Roman"/>
          <w:color w:val="000000"/>
          <w:lang w:val="es-CO"/>
        </w:rPr>
        <w:t xml:space="preserve">de </w:t>
      </w:r>
      <w:r w:rsidRPr="00FC107B">
        <w:rPr>
          <w:rFonts w:ascii="Times New Roman" w:hAnsi="Times New Roman" w:cs="Times New Roman"/>
          <w:color w:val="000000"/>
          <w:lang w:val="es-CO"/>
        </w:rPr>
        <w:t xml:space="preserve">reducir y a su vez </w:t>
      </w:r>
      <w:r>
        <w:rPr>
          <w:rFonts w:ascii="Times New Roman" w:hAnsi="Times New Roman" w:cs="Times New Roman"/>
          <w:color w:val="000000"/>
          <w:lang w:val="es-CO"/>
        </w:rPr>
        <w:t xml:space="preserve">una política de exportación de </w:t>
      </w:r>
      <w:r w:rsidRPr="00FC107B">
        <w:rPr>
          <w:rFonts w:ascii="Times New Roman" w:hAnsi="Times New Roman" w:cs="Times New Roman"/>
          <w:color w:val="000000"/>
          <w:lang w:val="es-CO"/>
        </w:rPr>
        <w:t>energéticos</w:t>
      </w:r>
      <w:r>
        <w:rPr>
          <w:rFonts w:ascii="Times New Roman" w:hAnsi="Times New Roman" w:cs="Times New Roman"/>
          <w:color w:val="000000"/>
          <w:lang w:val="es-CO"/>
        </w:rPr>
        <w:t>, esto hace un co</w:t>
      </w:r>
      <w:r w:rsidRPr="00FC107B">
        <w:rPr>
          <w:rFonts w:ascii="Times New Roman" w:hAnsi="Times New Roman" w:cs="Times New Roman"/>
          <w:color w:val="000000"/>
          <w:lang w:val="es-CO"/>
        </w:rPr>
        <w:t xml:space="preserve">mercio ecológicamente desigual,  </w:t>
      </w:r>
      <w:r>
        <w:rPr>
          <w:rFonts w:ascii="Times New Roman" w:hAnsi="Times New Roman" w:cs="Times New Roman"/>
          <w:color w:val="000000"/>
          <w:lang w:val="es-CO"/>
        </w:rPr>
        <w:t>donde es más importante el crecimiento</w:t>
      </w:r>
      <w:r w:rsidRPr="00FC107B">
        <w:rPr>
          <w:rFonts w:ascii="Times New Roman" w:hAnsi="Times New Roman" w:cs="Times New Roman"/>
          <w:color w:val="000000"/>
          <w:lang w:val="es-CO"/>
        </w:rPr>
        <w:t xml:space="preserve"> económico </w:t>
      </w:r>
      <w:r>
        <w:rPr>
          <w:rFonts w:ascii="Times New Roman" w:hAnsi="Times New Roman" w:cs="Times New Roman"/>
          <w:color w:val="000000"/>
          <w:lang w:val="es-CO"/>
        </w:rPr>
        <w:t>que el</w:t>
      </w:r>
      <w:r w:rsidRPr="00FC107B">
        <w:rPr>
          <w:rFonts w:ascii="Times New Roman" w:hAnsi="Times New Roman" w:cs="Times New Roman"/>
          <w:color w:val="000000"/>
          <w:lang w:val="es-CO"/>
        </w:rPr>
        <w:t xml:space="preserve"> costo ambiental</w:t>
      </w:r>
      <w:r>
        <w:rPr>
          <w:rFonts w:ascii="Times New Roman" w:hAnsi="Times New Roman" w:cs="Times New Roman"/>
          <w:color w:val="000000"/>
          <w:lang w:val="es-CO"/>
        </w:rPr>
        <w:t>.</w:t>
      </w:r>
    </w:p>
    <w:p w14:paraId="7125EE46" w14:textId="77777777" w:rsidR="002A242A" w:rsidRDefault="002A242A" w:rsidP="002A242A">
      <w:pPr>
        <w:spacing w:after="0" w:line="276" w:lineRule="auto"/>
        <w:jc w:val="both"/>
        <w:rPr>
          <w:rFonts w:ascii="Times New Roman" w:hAnsi="Times New Roman" w:cs="Times New Roman"/>
          <w:color w:val="000000"/>
          <w:lang w:val="es-CO"/>
        </w:rPr>
      </w:pPr>
    </w:p>
    <w:p w14:paraId="5732F67A" w14:textId="77777777" w:rsidR="002A242A" w:rsidRDefault="002A242A" w:rsidP="002A242A">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Algunos analistas consideran que dentro de los lineamientos de una política pública ambiental debe considerarse las estrategias para transformar </w:t>
      </w:r>
      <w:r w:rsidRPr="00FC107B">
        <w:rPr>
          <w:rFonts w:ascii="Times New Roman" w:hAnsi="Times New Roman" w:cs="Times New Roman"/>
          <w:color w:val="000000"/>
          <w:lang w:val="es-CO"/>
        </w:rPr>
        <w:t xml:space="preserve">estructuras de consumo.  </w:t>
      </w:r>
    </w:p>
    <w:p w14:paraId="59269AAF" w14:textId="77777777" w:rsidR="002A242A" w:rsidRDefault="002A242A" w:rsidP="002A242A">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490C0A97" w14:textId="77777777" w:rsidR="00A94BD8" w:rsidRDefault="00A94BD8" w:rsidP="00FC107B">
      <w:pPr>
        <w:spacing w:after="0" w:line="276" w:lineRule="auto"/>
        <w:jc w:val="both"/>
        <w:rPr>
          <w:rFonts w:ascii="Times New Roman" w:hAnsi="Times New Roman" w:cs="Times New Roman"/>
          <w:color w:val="000000"/>
          <w:lang w:val="es-CO"/>
        </w:rPr>
      </w:pPr>
    </w:p>
    <w:p w14:paraId="6DFF1B45" w14:textId="77777777" w:rsidR="00A94BD8" w:rsidRDefault="00A94BD8" w:rsidP="00FC107B">
      <w:pPr>
        <w:spacing w:after="0" w:line="276" w:lineRule="auto"/>
        <w:jc w:val="both"/>
        <w:rPr>
          <w:rFonts w:ascii="Times New Roman" w:hAnsi="Times New Roman" w:cs="Times New Roman"/>
          <w:color w:val="000000"/>
          <w:lang w:val="es-CO"/>
        </w:rPr>
      </w:pPr>
    </w:p>
    <w:p w14:paraId="4E7A9B48" w14:textId="15AB8357" w:rsidR="00FC107B" w:rsidRDefault="00FC107B" w:rsidP="00FC107B">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8"/>
        <w:gridCol w:w="6340"/>
      </w:tblGrid>
      <w:tr w:rsidR="00B413AC" w:rsidRPr="000846F3" w14:paraId="678320CE" w14:textId="77777777" w:rsidTr="008E60C0">
        <w:tc>
          <w:tcPr>
            <w:tcW w:w="8978" w:type="dxa"/>
            <w:gridSpan w:val="2"/>
            <w:shd w:val="clear" w:color="auto" w:fill="000000" w:themeFill="text1"/>
          </w:tcPr>
          <w:p w14:paraId="5F876038" w14:textId="77777777" w:rsidR="00B413AC" w:rsidRPr="000846F3" w:rsidRDefault="00B413AC" w:rsidP="008E60C0">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413AC" w:rsidRPr="000846F3" w14:paraId="537D819D" w14:textId="77777777" w:rsidTr="008E60C0">
        <w:tc>
          <w:tcPr>
            <w:tcW w:w="2518" w:type="dxa"/>
          </w:tcPr>
          <w:p w14:paraId="2C8E5E39" w14:textId="77777777" w:rsidR="00B413AC" w:rsidRPr="000846F3" w:rsidRDefault="00B413AC" w:rsidP="008E60C0">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lastRenderedPageBreak/>
              <w:t>Contenido</w:t>
            </w:r>
          </w:p>
        </w:tc>
        <w:tc>
          <w:tcPr>
            <w:tcW w:w="6460" w:type="dxa"/>
          </w:tcPr>
          <w:p w14:paraId="6CC16CF2" w14:textId="0662E0DA" w:rsidR="00B413AC" w:rsidRPr="00DA2D0F" w:rsidRDefault="00B413AC" w:rsidP="00B413AC">
            <w:pPr>
              <w:spacing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La principal c</w:t>
            </w:r>
            <w:r>
              <w:rPr>
                <w:rFonts w:ascii="Times New Roman" w:hAnsi="Times New Roman" w:cs="Times New Roman"/>
                <w:color w:val="000000"/>
                <w:lang w:val="es-CO"/>
              </w:rPr>
              <w:t xml:space="preserve">ausa de la variación del clima es la </w:t>
            </w:r>
            <w:r w:rsidRPr="00FC107B">
              <w:rPr>
                <w:rFonts w:ascii="Times New Roman" w:hAnsi="Times New Roman" w:cs="Times New Roman"/>
                <w:color w:val="000000"/>
                <w:lang w:val="es-CO"/>
              </w:rPr>
              <w:t>radicación que se acumula en la atmosfera</w:t>
            </w:r>
            <w:r>
              <w:rPr>
                <w:rFonts w:ascii="Times New Roman" w:hAnsi="Times New Roman" w:cs="Times New Roman"/>
                <w:color w:val="000000"/>
                <w:lang w:val="es-CO"/>
              </w:rPr>
              <w:t xml:space="preserve"> por la</w:t>
            </w:r>
            <w:r w:rsidRPr="00FC107B">
              <w:rPr>
                <w:rFonts w:ascii="Times New Roman" w:hAnsi="Times New Roman" w:cs="Times New Roman"/>
                <w:color w:val="000000"/>
                <w:lang w:val="es-CO"/>
              </w:rPr>
              <w:t xml:space="preserve"> concentración de gases de efecto invernadero</w:t>
            </w:r>
            <w:r>
              <w:rPr>
                <w:rFonts w:ascii="Times New Roman" w:hAnsi="Times New Roman" w:cs="Times New Roman"/>
                <w:color w:val="000000"/>
                <w:lang w:val="es-CO"/>
              </w:rPr>
              <w:t xml:space="preserve"> que </w:t>
            </w:r>
            <w:r w:rsidRPr="00FC107B">
              <w:rPr>
                <w:rFonts w:ascii="Times New Roman" w:hAnsi="Times New Roman" w:cs="Times New Roman"/>
                <w:color w:val="000000"/>
                <w:lang w:val="es-CO"/>
              </w:rPr>
              <w:t>provienen</w:t>
            </w:r>
            <w:r>
              <w:rPr>
                <w:rFonts w:ascii="Times New Roman" w:hAnsi="Times New Roman" w:cs="Times New Roman"/>
                <w:color w:val="000000"/>
                <w:lang w:val="es-CO"/>
              </w:rPr>
              <w:t xml:space="preserve"> d</w:t>
            </w:r>
            <w:r w:rsidRPr="00FC107B">
              <w:rPr>
                <w:rFonts w:ascii="Times New Roman" w:hAnsi="Times New Roman" w:cs="Times New Roman"/>
                <w:color w:val="000000"/>
                <w:lang w:val="es-CO"/>
              </w:rPr>
              <w:t>el proceso económico</w:t>
            </w:r>
            <w:r>
              <w:rPr>
                <w:rFonts w:ascii="Times New Roman" w:hAnsi="Times New Roman" w:cs="Times New Roman"/>
                <w:color w:val="000000"/>
                <w:lang w:val="es-CO"/>
              </w:rPr>
              <w:t>.</w:t>
            </w:r>
          </w:p>
        </w:tc>
      </w:tr>
    </w:tbl>
    <w:p w14:paraId="47C4EFBD" w14:textId="77777777" w:rsidR="00B413AC" w:rsidRPr="00FC107B" w:rsidRDefault="00B413AC" w:rsidP="00FC107B">
      <w:pPr>
        <w:spacing w:after="0" w:line="276" w:lineRule="auto"/>
        <w:jc w:val="both"/>
        <w:rPr>
          <w:rFonts w:ascii="Times New Roman" w:hAnsi="Times New Roman" w:cs="Times New Roman"/>
          <w:color w:val="000000"/>
          <w:lang w:val="es-CO"/>
        </w:rPr>
      </w:pPr>
    </w:p>
    <w:p w14:paraId="3E29613D" w14:textId="67A7FA2E" w:rsidR="00FC107B" w:rsidRPr="00FC107B" w:rsidRDefault="00FC107B" w:rsidP="00FC107B">
      <w:pPr>
        <w:spacing w:after="0" w:line="276" w:lineRule="auto"/>
        <w:jc w:val="both"/>
        <w:rPr>
          <w:rFonts w:ascii="Times New Roman" w:hAnsi="Times New Roman" w:cs="Times New Roman"/>
          <w:color w:val="000000"/>
          <w:lang w:val="es-CO"/>
        </w:rPr>
      </w:pPr>
    </w:p>
    <w:p w14:paraId="6EBE8D58" w14:textId="7823258F" w:rsidR="00FC107B" w:rsidRDefault="00A94BD8" w:rsidP="00FC107B">
      <w:pPr>
        <w:spacing w:after="0" w:line="276" w:lineRule="auto"/>
        <w:jc w:val="both"/>
        <w:rPr>
          <w:rFonts w:ascii="Times New Roman" w:hAnsi="Times New Roman" w:cs="Times New Roman"/>
          <w:b/>
          <w:color w:val="000000"/>
          <w:lang w:val="es-CO"/>
        </w:rPr>
      </w:pPr>
      <w:r w:rsidRPr="00A94BD8">
        <w:rPr>
          <w:rFonts w:ascii="Times New Roman" w:hAnsi="Times New Roman" w:cs="Times New Roman"/>
          <w:b/>
          <w:color w:val="000000"/>
          <w:lang w:val="es-CO"/>
        </w:rPr>
        <w:t>3.1.3 Cambios en el uso del suelo</w:t>
      </w:r>
    </w:p>
    <w:p w14:paraId="7764E9CA" w14:textId="77777777" w:rsidR="00A94BD8" w:rsidRPr="00A94BD8" w:rsidRDefault="00A94BD8" w:rsidP="00FC107B">
      <w:pPr>
        <w:spacing w:after="0" w:line="276" w:lineRule="auto"/>
        <w:jc w:val="both"/>
        <w:rPr>
          <w:rFonts w:ascii="Times New Roman" w:hAnsi="Times New Roman" w:cs="Times New Roman"/>
          <w:b/>
          <w:color w:val="000000"/>
          <w:lang w:val="es-CO"/>
        </w:rPr>
      </w:pPr>
    </w:p>
    <w:p w14:paraId="5178C39E" w14:textId="45D6E1DB" w:rsidR="003912D1"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El sector agropecuario </w:t>
      </w:r>
      <w:r w:rsidR="00A94BD8">
        <w:rPr>
          <w:rFonts w:ascii="Times New Roman" w:hAnsi="Times New Roman" w:cs="Times New Roman"/>
          <w:color w:val="000000"/>
          <w:lang w:val="es-CO"/>
        </w:rPr>
        <w:t>también</w:t>
      </w:r>
      <w:r w:rsidRPr="00FC107B">
        <w:rPr>
          <w:rFonts w:ascii="Times New Roman" w:hAnsi="Times New Roman" w:cs="Times New Roman"/>
          <w:color w:val="000000"/>
          <w:lang w:val="es-CO"/>
        </w:rPr>
        <w:t xml:space="preserve"> contribuye a</w:t>
      </w:r>
      <w:r w:rsidR="00A94BD8">
        <w:rPr>
          <w:rFonts w:ascii="Times New Roman" w:hAnsi="Times New Roman" w:cs="Times New Roman"/>
          <w:color w:val="000000"/>
          <w:lang w:val="es-CO"/>
        </w:rPr>
        <w:t xml:space="preserve"> </w:t>
      </w:r>
      <w:r w:rsidRPr="00FC107B">
        <w:rPr>
          <w:rFonts w:ascii="Times New Roman" w:hAnsi="Times New Roman" w:cs="Times New Roman"/>
          <w:color w:val="000000"/>
          <w:lang w:val="es-CO"/>
        </w:rPr>
        <w:t>l</w:t>
      </w:r>
      <w:r w:rsidR="00A94BD8">
        <w:rPr>
          <w:rFonts w:ascii="Times New Roman" w:hAnsi="Times New Roman" w:cs="Times New Roman"/>
          <w:color w:val="000000"/>
          <w:lang w:val="es-CO"/>
        </w:rPr>
        <w:t xml:space="preserve">a producción de </w:t>
      </w:r>
      <w:r w:rsidRPr="00FC107B">
        <w:rPr>
          <w:rFonts w:ascii="Times New Roman" w:hAnsi="Times New Roman" w:cs="Times New Roman"/>
          <w:color w:val="000000"/>
          <w:lang w:val="es-CO"/>
        </w:rPr>
        <w:t xml:space="preserve">gases de efecto invernadero, </w:t>
      </w:r>
      <w:r w:rsidR="00A94BD8">
        <w:rPr>
          <w:rFonts w:ascii="Times New Roman" w:hAnsi="Times New Roman" w:cs="Times New Roman"/>
          <w:color w:val="000000"/>
          <w:lang w:val="es-CO"/>
        </w:rPr>
        <w:t>debido en gran medida a los c</w:t>
      </w:r>
      <w:r w:rsidRPr="00FC107B">
        <w:rPr>
          <w:rFonts w:ascii="Times New Roman" w:hAnsi="Times New Roman" w:cs="Times New Roman"/>
          <w:color w:val="000000"/>
          <w:lang w:val="es-CO"/>
        </w:rPr>
        <w:t>ambios en el uso del suelo</w:t>
      </w:r>
      <w:r w:rsidR="00A94BD8">
        <w:rPr>
          <w:rFonts w:ascii="Times New Roman" w:hAnsi="Times New Roman" w:cs="Times New Roman"/>
          <w:color w:val="000000"/>
          <w:lang w:val="es-CO"/>
        </w:rPr>
        <w:t>, que en la mayoría de los casos se hacen desde un desconocimiento de los</w:t>
      </w:r>
      <w:r w:rsidRPr="00FC107B">
        <w:rPr>
          <w:rFonts w:ascii="Times New Roman" w:hAnsi="Times New Roman" w:cs="Times New Roman"/>
          <w:color w:val="000000"/>
          <w:lang w:val="es-CO"/>
        </w:rPr>
        <w:t xml:space="preserve"> territorios. </w:t>
      </w:r>
      <w:r w:rsidR="003912D1">
        <w:rPr>
          <w:rFonts w:ascii="Times New Roman" w:hAnsi="Times New Roman" w:cs="Times New Roman"/>
          <w:color w:val="000000"/>
          <w:lang w:val="es-CO"/>
        </w:rPr>
        <w:t>Esto ha contribuido al a</w:t>
      </w:r>
      <w:r w:rsidR="003912D1" w:rsidRPr="00FC107B">
        <w:rPr>
          <w:rFonts w:ascii="Times New Roman" w:hAnsi="Times New Roman" w:cs="Times New Roman"/>
          <w:color w:val="000000"/>
          <w:lang w:val="es-CO"/>
        </w:rPr>
        <w:t>umento persistente de las temperaturas</w:t>
      </w:r>
      <w:r w:rsidR="003912D1">
        <w:rPr>
          <w:rFonts w:ascii="Times New Roman" w:hAnsi="Times New Roman" w:cs="Times New Roman"/>
          <w:color w:val="000000"/>
          <w:lang w:val="es-CO"/>
        </w:rPr>
        <w:t xml:space="preserve"> lo cual </w:t>
      </w:r>
      <w:r w:rsidR="003912D1" w:rsidRPr="00FC107B">
        <w:rPr>
          <w:rFonts w:ascii="Times New Roman" w:hAnsi="Times New Roman" w:cs="Times New Roman"/>
          <w:color w:val="000000"/>
          <w:lang w:val="es-CO"/>
        </w:rPr>
        <w:t>ha</w:t>
      </w:r>
      <w:r w:rsidR="00F13A50">
        <w:rPr>
          <w:rFonts w:ascii="Times New Roman" w:hAnsi="Times New Roman" w:cs="Times New Roman"/>
          <w:color w:val="000000"/>
          <w:lang w:val="es-CO"/>
        </w:rPr>
        <w:t xml:space="preserve"> variado las precipitaciones.</w:t>
      </w:r>
    </w:p>
    <w:p w14:paraId="51B6CBCE" w14:textId="77777777" w:rsidR="00F13A50" w:rsidRDefault="00F13A50" w:rsidP="00FC107B">
      <w:pPr>
        <w:spacing w:after="0" w:line="276" w:lineRule="auto"/>
        <w:jc w:val="both"/>
        <w:rPr>
          <w:rFonts w:ascii="Times New Roman" w:hAnsi="Times New Roman" w:cs="Times New Roman"/>
          <w:color w:val="000000"/>
          <w:lang w:val="es-CO"/>
        </w:rPr>
      </w:pPr>
    </w:p>
    <w:p w14:paraId="6071F819" w14:textId="122DA75F" w:rsidR="00F13A50" w:rsidRDefault="008E60C0" w:rsidP="00F13A50">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La conservación vs la producción es la disyuntiva permanente en Colombia para la transformación en el uso del suelo. Por ejemplo, </w:t>
      </w:r>
      <w:r w:rsidR="00F13A50">
        <w:rPr>
          <w:rFonts w:ascii="Times New Roman" w:hAnsi="Times New Roman" w:cs="Times New Roman"/>
          <w:color w:val="000000"/>
          <w:lang w:val="es-CO"/>
        </w:rPr>
        <w:t>el desarrollo d</w:t>
      </w:r>
      <w:r w:rsidR="00F13A50" w:rsidRPr="00FC107B">
        <w:rPr>
          <w:rFonts w:ascii="Times New Roman" w:hAnsi="Times New Roman" w:cs="Times New Roman"/>
          <w:color w:val="000000"/>
          <w:lang w:val="es-CO"/>
        </w:rPr>
        <w:t>el sector ganadero</w:t>
      </w:r>
      <w:r w:rsidR="00F13A50">
        <w:rPr>
          <w:rFonts w:ascii="Times New Roman" w:hAnsi="Times New Roman" w:cs="Times New Roman"/>
          <w:color w:val="000000"/>
          <w:lang w:val="es-CO"/>
        </w:rPr>
        <w:t xml:space="preserve"> ha provocado la </w:t>
      </w:r>
      <w:r w:rsidR="00F13A50" w:rsidRPr="00FC107B">
        <w:rPr>
          <w:rFonts w:ascii="Times New Roman" w:hAnsi="Times New Roman" w:cs="Times New Roman"/>
          <w:color w:val="000000"/>
          <w:lang w:val="es-CO"/>
        </w:rPr>
        <w:t>deforestación</w:t>
      </w:r>
      <w:r w:rsidR="00F13A50">
        <w:rPr>
          <w:rFonts w:ascii="Times New Roman" w:hAnsi="Times New Roman" w:cs="Times New Roman"/>
          <w:color w:val="000000"/>
          <w:lang w:val="es-CO"/>
        </w:rPr>
        <w:t xml:space="preserve"> de extensas zonas necesarias para un rendimiento económico de la</w:t>
      </w:r>
      <w:r w:rsidR="00F13A50" w:rsidRPr="00FC107B">
        <w:rPr>
          <w:rFonts w:ascii="Times New Roman" w:hAnsi="Times New Roman" w:cs="Times New Roman"/>
          <w:color w:val="000000"/>
          <w:lang w:val="es-CO"/>
        </w:rPr>
        <w:t xml:space="preserve"> ganadería</w:t>
      </w:r>
      <w:r>
        <w:rPr>
          <w:rFonts w:ascii="Times New Roman" w:hAnsi="Times New Roman" w:cs="Times New Roman"/>
          <w:color w:val="000000"/>
          <w:lang w:val="es-CO"/>
        </w:rPr>
        <w:t>,</w:t>
      </w:r>
      <w:r w:rsidR="00CE1536">
        <w:rPr>
          <w:rFonts w:ascii="Times New Roman" w:hAnsi="Times New Roman" w:cs="Times New Roman"/>
          <w:color w:val="000000"/>
          <w:lang w:val="es-CO"/>
        </w:rPr>
        <w:t xml:space="preserve"> generando impactos irreversibles</w:t>
      </w:r>
      <w:r w:rsidR="00F13A50" w:rsidRPr="00FC107B">
        <w:rPr>
          <w:rFonts w:ascii="Times New Roman" w:hAnsi="Times New Roman" w:cs="Times New Roman"/>
          <w:color w:val="000000"/>
          <w:lang w:val="es-CO"/>
        </w:rPr>
        <w:t xml:space="preserve">.  </w:t>
      </w:r>
      <w:r w:rsidR="00F83B60">
        <w:rPr>
          <w:rFonts w:ascii="Times New Roman" w:hAnsi="Times New Roman" w:cs="Times New Roman"/>
          <w:color w:val="000000"/>
          <w:lang w:val="es-CO"/>
        </w:rPr>
        <w:t>También la c</w:t>
      </w:r>
      <w:r w:rsidR="00F83B60" w:rsidRPr="00FC107B">
        <w:rPr>
          <w:rFonts w:ascii="Times New Roman" w:hAnsi="Times New Roman" w:cs="Times New Roman"/>
          <w:color w:val="000000"/>
          <w:lang w:val="es-CO"/>
        </w:rPr>
        <w:t xml:space="preserve">olonización </w:t>
      </w:r>
      <w:r w:rsidR="00F83B60">
        <w:rPr>
          <w:rFonts w:ascii="Times New Roman" w:hAnsi="Times New Roman" w:cs="Times New Roman"/>
          <w:color w:val="000000"/>
          <w:lang w:val="es-CO"/>
        </w:rPr>
        <w:t xml:space="preserve">de territorio en </w:t>
      </w:r>
      <w:r w:rsidR="00F83B60" w:rsidRPr="00FC107B">
        <w:rPr>
          <w:rFonts w:ascii="Times New Roman" w:hAnsi="Times New Roman" w:cs="Times New Roman"/>
          <w:color w:val="000000"/>
          <w:lang w:val="es-CO"/>
        </w:rPr>
        <w:t>áreas de páramo</w:t>
      </w:r>
      <w:r w:rsidR="00F83B60" w:rsidRPr="00F83B60">
        <w:rPr>
          <w:rFonts w:ascii="Times New Roman" w:hAnsi="Times New Roman" w:cs="Times New Roman"/>
          <w:color w:val="000000"/>
          <w:lang w:val="es-CO"/>
        </w:rPr>
        <w:t xml:space="preserve"> </w:t>
      </w:r>
      <w:r w:rsidR="00F83B60">
        <w:rPr>
          <w:rFonts w:ascii="Times New Roman" w:hAnsi="Times New Roman" w:cs="Times New Roman"/>
          <w:color w:val="000000"/>
          <w:lang w:val="es-CO"/>
        </w:rPr>
        <w:t>para el cultivo de papa. Solo las</w:t>
      </w:r>
      <w:r w:rsidR="00F83B60" w:rsidRPr="00FC107B">
        <w:rPr>
          <w:rFonts w:ascii="Times New Roman" w:hAnsi="Times New Roman" w:cs="Times New Roman"/>
          <w:color w:val="000000"/>
          <w:lang w:val="es-CO"/>
        </w:rPr>
        <w:t xml:space="preserve"> zonas de casquete de hielo no </w:t>
      </w:r>
      <w:r w:rsidR="00F83B60">
        <w:rPr>
          <w:rFonts w:ascii="Times New Roman" w:hAnsi="Times New Roman" w:cs="Times New Roman"/>
          <w:color w:val="000000"/>
          <w:lang w:val="es-CO"/>
        </w:rPr>
        <w:t>han sido</w:t>
      </w:r>
      <w:r w:rsidR="00F83B60" w:rsidRPr="00FC107B">
        <w:rPr>
          <w:rFonts w:ascii="Times New Roman" w:hAnsi="Times New Roman" w:cs="Times New Roman"/>
          <w:color w:val="000000"/>
          <w:lang w:val="es-CO"/>
        </w:rPr>
        <w:t xml:space="preserve"> colonizada</w:t>
      </w:r>
      <w:r w:rsidR="00F83B60">
        <w:rPr>
          <w:rFonts w:ascii="Times New Roman" w:hAnsi="Times New Roman" w:cs="Times New Roman"/>
          <w:color w:val="000000"/>
          <w:lang w:val="es-CO"/>
        </w:rPr>
        <w:t>s</w:t>
      </w:r>
      <w:r w:rsidR="00F83B60" w:rsidRPr="00FC107B">
        <w:rPr>
          <w:rFonts w:ascii="Times New Roman" w:hAnsi="Times New Roman" w:cs="Times New Roman"/>
          <w:color w:val="000000"/>
          <w:lang w:val="es-CO"/>
        </w:rPr>
        <w:t xml:space="preserve"> aún</w:t>
      </w:r>
      <w:r w:rsidR="00F83B60">
        <w:rPr>
          <w:rFonts w:ascii="Times New Roman" w:hAnsi="Times New Roman" w:cs="Times New Roman"/>
          <w:color w:val="000000"/>
          <w:lang w:val="es-CO"/>
        </w:rPr>
        <w:t>,</w:t>
      </w:r>
      <w:r w:rsidR="00F83B60" w:rsidRPr="00FC107B">
        <w:rPr>
          <w:rFonts w:ascii="Times New Roman" w:hAnsi="Times New Roman" w:cs="Times New Roman"/>
          <w:color w:val="000000"/>
          <w:lang w:val="es-CO"/>
        </w:rPr>
        <w:t xml:space="preserve"> no hay cultivos.</w:t>
      </w:r>
    </w:p>
    <w:p w14:paraId="64007E43" w14:textId="77777777" w:rsidR="00CE1536" w:rsidRDefault="00CE1536" w:rsidP="00F13A50">
      <w:pPr>
        <w:spacing w:after="0" w:line="276" w:lineRule="auto"/>
        <w:jc w:val="both"/>
        <w:rPr>
          <w:rFonts w:ascii="Times New Roman" w:hAnsi="Times New Roman" w:cs="Times New Roman"/>
          <w:color w:val="000000"/>
          <w:lang w:val="es-CO"/>
        </w:rPr>
      </w:pPr>
    </w:p>
    <w:p w14:paraId="272DD263" w14:textId="79C1F87E" w:rsidR="00C23118" w:rsidRDefault="00CE1536" w:rsidP="00C23118">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El mundo rural colombiano t</w:t>
      </w:r>
      <w:r w:rsidR="008E60C0">
        <w:rPr>
          <w:rFonts w:ascii="Times New Roman" w:hAnsi="Times New Roman" w:cs="Times New Roman"/>
          <w:color w:val="000000"/>
          <w:lang w:val="es-CO"/>
        </w:rPr>
        <w:t>iene un desarrollo basado en</w:t>
      </w:r>
      <w:r>
        <w:rPr>
          <w:rFonts w:ascii="Times New Roman" w:hAnsi="Times New Roman" w:cs="Times New Roman"/>
          <w:color w:val="000000"/>
          <w:lang w:val="es-CO"/>
        </w:rPr>
        <w:t xml:space="preserve"> desigualdades, así, hay un sector de la población más vulnerable al cambio climático</w:t>
      </w:r>
      <w:r w:rsidR="00EB1265">
        <w:rPr>
          <w:rFonts w:ascii="Times New Roman" w:hAnsi="Times New Roman" w:cs="Times New Roman"/>
          <w:color w:val="000000"/>
          <w:lang w:val="es-CO"/>
        </w:rPr>
        <w:t xml:space="preserve"> </w:t>
      </w:r>
      <w:r w:rsidR="00C23118">
        <w:rPr>
          <w:rFonts w:ascii="Times New Roman" w:hAnsi="Times New Roman" w:cs="Times New Roman"/>
          <w:color w:val="000000"/>
          <w:lang w:val="es-CO"/>
        </w:rPr>
        <w:t xml:space="preserve">ya que la  </w:t>
      </w:r>
      <w:r w:rsidR="00C23118" w:rsidRPr="00FC107B">
        <w:rPr>
          <w:rFonts w:ascii="Times New Roman" w:hAnsi="Times New Roman" w:cs="Times New Roman"/>
          <w:color w:val="000000"/>
          <w:lang w:val="es-CO"/>
        </w:rPr>
        <w:t>tenencia de la tierra</w:t>
      </w:r>
      <w:r w:rsidR="00C23118">
        <w:rPr>
          <w:rFonts w:ascii="Times New Roman" w:hAnsi="Times New Roman" w:cs="Times New Roman"/>
          <w:color w:val="000000"/>
          <w:lang w:val="es-CO"/>
        </w:rPr>
        <w:t xml:space="preserve"> esta acaparada por terratenientes, quedando</w:t>
      </w:r>
      <w:r w:rsidR="00C23118" w:rsidRPr="00FC107B">
        <w:rPr>
          <w:rFonts w:ascii="Times New Roman" w:hAnsi="Times New Roman" w:cs="Times New Roman"/>
          <w:color w:val="000000"/>
          <w:lang w:val="es-CO"/>
        </w:rPr>
        <w:t xml:space="preserve"> las laderas y zonas de derrumbe para los campesinos pobres</w:t>
      </w:r>
      <w:r w:rsidR="00C23118">
        <w:rPr>
          <w:rFonts w:ascii="Times New Roman" w:hAnsi="Times New Roman" w:cs="Times New Roman"/>
          <w:color w:val="000000"/>
          <w:lang w:val="es-CO"/>
        </w:rPr>
        <w:t xml:space="preserve">. </w:t>
      </w:r>
    </w:p>
    <w:p w14:paraId="7AB52E62" w14:textId="77777777" w:rsidR="00F83B60" w:rsidRDefault="00F83B60" w:rsidP="00C23118">
      <w:pPr>
        <w:spacing w:after="0" w:line="276" w:lineRule="auto"/>
        <w:jc w:val="both"/>
        <w:rPr>
          <w:rFonts w:ascii="Times New Roman" w:hAnsi="Times New Roman" w:cs="Times New Roman"/>
          <w:color w:val="000000"/>
          <w:lang w:val="es-CO"/>
        </w:rPr>
      </w:pPr>
    </w:p>
    <w:p w14:paraId="2FEBF22A" w14:textId="36E5B8B7" w:rsidR="0028557B" w:rsidRDefault="0028557B" w:rsidP="00FC10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 </w:t>
      </w:r>
    </w:p>
    <w:p w14:paraId="294E39AB" w14:textId="77777777" w:rsidR="0028557B" w:rsidRDefault="0028557B" w:rsidP="00FC107B">
      <w:pPr>
        <w:spacing w:after="0" w:line="276" w:lineRule="auto"/>
        <w:jc w:val="both"/>
        <w:rPr>
          <w:rFonts w:ascii="Times New Roman" w:hAnsi="Times New Roman" w:cs="Times New Roman"/>
          <w:color w:val="000000"/>
          <w:lang w:val="es-CO"/>
        </w:rPr>
      </w:pPr>
    </w:p>
    <w:p w14:paraId="72A81315" w14:textId="076F9EA6" w:rsidR="00CA3BEF" w:rsidRDefault="00CA3BEF" w:rsidP="00FC107B">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9"/>
        <w:gridCol w:w="6339"/>
      </w:tblGrid>
      <w:tr w:rsidR="001B62B6" w:rsidRPr="000846F3" w14:paraId="40569FFB" w14:textId="77777777" w:rsidTr="00F42F07">
        <w:tc>
          <w:tcPr>
            <w:tcW w:w="8978" w:type="dxa"/>
            <w:gridSpan w:val="2"/>
            <w:shd w:val="clear" w:color="auto" w:fill="000000" w:themeFill="text1"/>
          </w:tcPr>
          <w:p w14:paraId="10D7C2BE" w14:textId="77777777" w:rsidR="001B62B6" w:rsidRPr="000846F3" w:rsidRDefault="001B62B6" w:rsidP="00F42F07">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1B62B6" w:rsidRPr="000846F3" w14:paraId="53668C18" w14:textId="77777777" w:rsidTr="00F42F07">
        <w:tc>
          <w:tcPr>
            <w:tcW w:w="2518" w:type="dxa"/>
          </w:tcPr>
          <w:p w14:paraId="5644396C" w14:textId="77777777" w:rsidR="001B62B6" w:rsidRPr="000846F3" w:rsidRDefault="001B62B6" w:rsidP="00F42F07">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66833A75" w14:textId="2CC91713" w:rsidR="001B62B6" w:rsidRPr="000846F3" w:rsidRDefault="001B62B6" w:rsidP="001B62B6">
            <w:pPr>
              <w:spacing w:line="276" w:lineRule="auto"/>
              <w:jc w:val="both"/>
              <w:rPr>
                <w:rFonts w:ascii="Times New Roman" w:hAnsi="Times New Roman" w:cs="Times New Roman"/>
                <w:b/>
                <w:sz w:val="24"/>
                <w:szCs w:val="24"/>
              </w:rPr>
            </w:pPr>
            <w:r w:rsidRPr="00FC107B">
              <w:rPr>
                <w:rFonts w:ascii="Times New Roman" w:hAnsi="Times New Roman" w:cs="Times New Roman"/>
                <w:color w:val="000000"/>
                <w:lang w:val="es-CO"/>
              </w:rPr>
              <w:t xml:space="preserve">La mejor energía renovable es evitar el desperdicio. </w:t>
            </w:r>
          </w:p>
        </w:tc>
      </w:tr>
    </w:tbl>
    <w:p w14:paraId="34F10830" w14:textId="77777777" w:rsidR="00CA3BEF" w:rsidRDefault="00CA3BEF" w:rsidP="00FC107B">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6"/>
        <w:gridCol w:w="6352"/>
      </w:tblGrid>
      <w:tr w:rsidR="00B27D2C" w:rsidRPr="00F004D6" w14:paraId="5A471BD5" w14:textId="77777777" w:rsidTr="00066161">
        <w:tc>
          <w:tcPr>
            <w:tcW w:w="9033" w:type="dxa"/>
            <w:gridSpan w:val="2"/>
            <w:shd w:val="clear" w:color="auto" w:fill="000000" w:themeFill="text1"/>
          </w:tcPr>
          <w:p w14:paraId="19688871" w14:textId="77777777" w:rsidR="00B27D2C" w:rsidRPr="00F004D6" w:rsidRDefault="00B27D2C" w:rsidP="00066161">
            <w:pPr>
              <w:spacing w:line="276" w:lineRule="auto"/>
              <w:jc w:val="center"/>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nuevo</w:t>
            </w:r>
          </w:p>
        </w:tc>
      </w:tr>
      <w:tr w:rsidR="00B27D2C" w:rsidRPr="00F004D6" w14:paraId="14EB4714" w14:textId="77777777" w:rsidTr="00066161">
        <w:tc>
          <w:tcPr>
            <w:tcW w:w="2518" w:type="dxa"/>
          </w:tcPr>
          <w:p w14:paraId="7503B0D6" w14:textId="77777777" w:rsidR="00B27D2C" w:rsidRPr="00F004D6" w:rsidRDefault="00B27D2C" w:rsidP="00066161">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29A4089D" w14:textId="77777777" w:rsidR="00B27D2C" w:rsidRPr="00F004D6" w:rsidRDefault="00B27D2C" w:rsidP="00066161">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CS_11_01_CO_REC</w:t>
            </w:r>
          </w:p>
        </w:tc>
      </w:tr>
      <w:tr w:rsidR="00B27D2C" w:rsidRPr="00F004D6" w14:paraId="512D231C" w14:textId="77777777" w:rsidTr="00066161">
        <w:tc>
          <w:tcPr>
            <w:tcW w:w="2518" w:type="dxa"/>
          </w:tcPr>
          <w:p w14:paraId="21128E27" w14:textId="77777777" w:rsidR="00B27D2C" w:rsidRPr="00F004D6" w:rsidRDefault="00B27D2C" w:rsidP="00066161">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5FE4375F" w14:textId="77777777" w:rsidR="00B27D2C" w:rsidRPr="00F004D6" w:rsidRDefault="00B27D2C" w:rsidP="00066161">
            <w:pPr>
              <w:spacing w:line="276" w:lineRule="auto"/>
              <w:rPr>
                <w:rFonts w:ascii="Times New Roman" w:hAnsi="Times New Roman" w:cs="Times New Roman"/>
                <w:color w:val="000000"/>
                <w:sz w:val="24"/>
                <w:szCs w:val="24"/>
              </w:rPr>
            </w:pPr>
            <w:r>
              <w:rPr>
                <w:rFonts w:ascii="Times New Roman" w:hAnsi="Times New Roman" w:cs="Times New Roman"/>
                <w:b/>
                <w:sz w:val="24"/>
                <w:szCs w:val="24"/>
              </w:rPr>
              <w:t>Analiza las oportunidades de las energías alternativas en el mundo actual</w:t>
            </w:r>
          </w:p>
        </w:tc>
      </w:tr>
      <w:tr w:rsidR="00B27D2C" w:rsidRPr="00F004D6" w14:paraId="6434F485" w14:textId="77777777" w:rsidTr="00066161">
        <w:tc>
          <w:tcPr>
            <w:tcW w:w="2518" w:type="dxa"/>
          </w:tcPr>
          <w:p w14:paraId="4BA8BCB7" w14:textId="77777777" w:rsidR="00B27D2C" w:rsidRPr="00F004D6" w:rsidRDefault="00B27D2C" w:rsidP="00066161">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515" w:type="dxa"/>
          </w:tcPr>
          <w:p w14:paraId="235CA6A1" w14:textId="77777777" w:rsidR="00B27D2C" w:rsidRDefault="00B27D2C" w:rsidP="00066161">
            <w:pPr>
              <w:spacing w:line="276" w:lineRule="auto"/>
              <w:rPr>
                <w:rFonts w:ascii="Times New Roman" w:hAnsi="Times New Roman" w:cs="Times New Roman"/>
                <w:sz w:val="24"/>
                <w:szCs w:val="24"/>
              </w:rPr>
            </w:pPr>
            <w:r>
              <w:rPr>
                <w:rFonts w:ascii="Times New Roman" w:hAnsi="Times New Roman" w:cs="Times New Roman"/>
                <w:sz w:val="24"/>
                <w:szCs w:val="24"/>
              </w:rPr>
              <w:t>[</w:t>
            </w:r>
            <w:hyperlink r:id="rId17" w:history="1">
              <w:r w:rsidRPr="00E204AC">
                <w:rPr>
                  <w:rStyle w:val="Hipervnculo"/>
                  <w:rFonts w:ascii="Times New Roman" w:hAnsi="Times New Roman" w:cs="Times New Roman"/>
                  <w:sz w:val="24"/>
                  <w:szCs w:val="24"/>
                </w:rPr>
                <w:t>VER</w:t>
              </w:r>
            </w:hyperlink>
            <w:r>
              <w:rPr>
                <w:rFonts w:ascii="Times New Roman" w:hAnsi="Times New Roman" w:cs="Times New Roman"/>
                <w:sz w:val="24"/>
                <w:szCs w:val="24"/>
              </w:rPr>
              <w:t>]</w:t>
            </w:r>
          </w:p>
          <w:p w14:paraId="3471226A" w14:textId="77777777" w:rsidR="00B27D2C" w:rsidRDefault="00B27D2C" w:rsidP="00066161">
            <w:pPr>
              <w:spacing w:line="276" w:lineRule="auto"/>
              <w:rPr>
                <w:rFonts w:ascii="Times New Roman" w:hAnsi="Times New Roman" w:cs="Times New Roman"/>
                <w:sz w:val="24"/>
                <w:szCs w:val="24"/>
              </w:rPr>
            </w:pPr>
            <w:r>
              <w:rPr>
                <w:rFonts w:ascii="Times New Roman" w:hAnsi="Times New Roman" w:cs="Times New Roman"/>
                <w:sz w:val="24"/>
                <w:szCs w:val="24"/>
              </w:rPr>
              <w:t>[</w:t>
            </w:r>
            <w:hyperlink r:id="rId18" w:history="1">
              <w:r w:rsidRPr="006A03A2">
                <w:rPr>
                  <w:rStyle w:val="Hipervnculo"/>
                  <w:rFonts w:ascii="Times New Roman" w:hAnsi="Times New Roman" w:cs="Times New Roman"/>
                  <w:sz w:val="24"/>
                  <w:szCs w:val="24"/>
                </w:rPr>
                <w:t>VER</w:t>
              </w:r>
            </w:hyperlink>
            <w:r>
              <w:rPr>
                <w:rFonts w:ascii="Times New Roman" w:hAnsi="Times New Roman" w:cs="Times New Roman"/>
                <w:sz w:val="24"/>
                <w:szCs w:val="24"/>
              </w:rPr>
              <w:t xml:space="preserve">] </w:t>
            </w:r>
          </w:p>
          <w:p w14:paraId="734211A0" w14:textId="77777777" w:rsidR="00B27D2C" w:rsidRDefault="00B27D2C" w:rsidP="00066161">
            <w:pPr>
              <w:spacing w:line="276" w:lineRule="auto"/>
              <w:rPr>
                <w:rFonts w:ascii="Times New Roman" w:hAnsi="Times New Roman" w:cs="Times New Roman"/>
                <w:sz w:val="24"/>
                <w:szCs w:val="24"/>
              </w:rPr>
            </w:pPr>
          </w:p>
          <w:p w14:paraId="48AB0E27" w14:textId="77777777" w:rsidR="00B27D2C" w:rsidRDefault="00B27D2C" w:rsidP="00066161">
            <w:pPr>
              <w:spacing w:line="276" w:lineRule="auto"/>
              <w:rPr>
                <w:rFonts w:ascii="Times New Roman" w:hAnsi="Times New Roman" w:cs="Times New Roman"/>
                <w:sz w:val="24"/>
                <w:szCs w:val="24"/>
              </w:rPr>
            </w:pPr>
          </w:p>
          <w:p w14:paraId="654ABEB7" w14:textId="77777777" w:rsidR="00B27D2C" w:rsidRPr="00983EB7" w:rsidRDefault="00B27D2C" w:rsidP="00066161">
            <w:pPr>
              <w:spacing w:line="276" w:lineRule="auto"/>
              <w:rPr>
                <w:rFonts w:ascii="Times New Roman" w:hAnsi="Times New Roman" w:cs="Times New Roman"/>
                <w:sz w:val="24"/>
                <w:szCs w:val="24"/>
              </w:rPr>
            </w:pPr>
            <w:r w:rsidRPr="00983EB7">
              <w:rPr>
                <w:rFonts w:ascii="Times New Roman" w:hAnsi="Times New Roman" w:cs="Times New Roman"/>
                <w:sz w:val="24"/>
                <w:szCs w:val="24"/>
              </w:rPr>
              <w:t>FICHA DEL PROFESOR</w:t>
            </w:r>
            <w:r>
              <w:rPr>
                <w:rFonts w:ascii="Times New Roman" w:hAnsi="Times New Roman" w:cs="Times New Roman"/>
                <w:sz w:val="24"/>
                <w:szCs w:val="24"/>
              </w:rPr>
              <w:t>: En el archivo Word REC10.</w:t>
            </w:r>
          </w:p>
          <w:p w14:paraId="7F83566E" w14:textId="77777777" w:rsidR="00B27D2C" w:rsidRPr="00983EB7" w:rsidRDefault="00B27D2C" w:rsidP="00066161">
            <w:pPr>
              <w:spacing w:line="276" w:lineRule="auto"/>
              <w:jc w:val="both"/>
              <w:rPr>
                <w:rFonts w:ascii="Times New Roman" w:hAnsi="Times New Roman" w:cs="Times New Roman"/>
                <w:sz w:val="24"/>
                <w:szCs w:val="24"/>
              </w:rPr>
            </w:pPr>
          </w:p>
          <w:p w14:paraId="6C97C600" w14:textId="77777777" w:rsidR="00B27D2C" w:rsidRPr="00983EB7" w:rsidRDefault="00B27D2C" w:rsidP="00066161">
            <w:pPr>
              <w:spacing w:line="276" w:lineRule="auto"/>
              <w:jc w:val="both"/>
              <w:rPr>
                <w:rFonts w:ascii="Times New Roman" w:hAnsi="Times New Roman" w:cs="Times New Roman"/>
                <w:sz w:val="24"/>
                <w:szCs w:val="24"/>
              </w:rPr>
            </w:pPr>
            <w:r w:rsidRPr="00983EB7">
              <w:rPr>
                <w:rFonts w:ascii="Times New Roman" w:hAnsi="Times New Roman" w:cs="Times New Roman"/>
                <w:sz w:val="24"/>
                <w:szCs w:val="24"/>
              </w:rPr>
              <w:lastRenderedPageBreak/>
              <w:t xml:space="preserve">FICHA DEL </w:t>
            </w:r>
            <w:r>
              <w:rPr>
                <w:rFonts w:ascii="Times New Roman" w:hAnsi="Times New Roman" w:cs="Times New Roman"/>
                <w:sz w:val="24"/>
                <w:szCs w:val="24"/>
              </w:rPr>
              <w:t>ESTUDIANTE: En el archivo Word.</w:t>
            </w:r>
          </w:p>
          <w:p w14:paraId="1593DA93" w14:textId="77777777" w:rsidR="00B27D2C" w:rsidRPr="00F004D6" w:rsidRDefault="00B27D2C" w:rsidP="00066161">
            <w:pPr>
              <w:spacing w:line="276" w:lineRule="auto"/>
              <w:rPr>
                <w:rFonts w:ascii="Times New Roman" w:hAnsi="Times New Roman" w:cs="Times New Roman"/>
                <w:sz w:val="24"/>
                <w:szCs w:val="24"/>
              </w:rPr>
            </w:pPr>
          </w:p>
        </w:tc>
      </w:tr>
    </w:tbl>
    <w:p w14:paraId="7AD7EBFA" w14:textId="3B395268" w:rsidR="00FC107B" w:rsidRPr="00FC107B" w:rsidRDefault="00FC107B" w:rsidP="00FC107B">
      <w:pPr>
        <w:spacing w:after="0" w:line="276" w:lineRule="auto"/>
        <w:jc w:val="both"/>
        <w:rPr>
          <w:rFonts w:ascii="Times New Roman" w:hAnsi="Times New Roman" w:cs="Times New Roman"/>
          <w:color w:val="000000"/>
          <w:lang w:val="es-CO"/>
        </w:rPr>
      </w:pPr>
    </w:p>
    <w:p w14:paraId="1D87EFC4" w14:textId="7CD28D8C"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5E61CDFB" w14:textId="4FED56BC" w:rsidR="00FC107B" w:rsidRPr="00FC107B" w:rsidRDefault="00FC107B" w:rsidP="00FC107B">
      <w:pPr>
        <w:spacing w:after="0" w:line="276" w:lineRule="auto"/>
        <w:jc w:val="both"/>
        <w:rPr>
          <w:rFonts w:ascii="Times New Roman" w:hAnsi="Times New Roman" w:cs="Times New Roman"/>
          <w:color w:val="000000"/>
          <w:lang w:val="es-CO"/>
        </w:rPr>
      </w:pPr>
    </w:p>
    <w:p w14:paraId="11CF5C1A" w14:textId="06B8ED1D" w:rsidR="00FC107B" w:rsidRPr="00FC107B" w:rsidRDefault="00FC107B" w:rsidP="00FC107B">
      <w:pPr>
        <w:spacing w:after="0" w:line="276" w:lineRule="auto"/>
        <w:jc w:val="both"/>
        <w:rPr>
          <w:rFonts w:ascii="Times New Roman" w:hAnsi="Times New Roman" w:cs="Times New Roman"/>
          <w:color w:val="000000"/>
          <w:lang w:val="es-CO"/>
        </w:rPr>
      </w:pPr>
    </w:p>
    <w:p w14:paraId="5B0D0E5C" w14:textId="77777777"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1EECD31D" w14:textId="77777777"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7E6BC464" w14:textId="77777777" w:rsidR="00FC107B" w:rsidRPr="00FC107B" w:rsidRDefault="00FC107B" w:rsidP="00FC107B">
      <w:pPr>
        <w:spacing w:after="0" w:line="276" w:lineRule="auto"/>
        <w:jc w:val="both"/>
        <w:rPr>
          <w:rFonts w:ascii="Times New Roman" w:hAnsi="Times New Roman" w:cs="Times New Roman"/>
          <w:color w:val="000000"/>
          <w:lang w:val="es-CO"/>
        </w:rPr>
      </w:pPr>
      <w:bookmarkStart w:id="0" w:name="_GoBack"/>
      <w:bookmarkEnd w:id="0"/>
      <w:r w:rsidRPr="00FC107B">
        <w:rPr>
          <w:rFonts w:ascii="Times New Roman" w:hAnsi="Times New Roman" w:cs="Times New Roman"/>
          <w:color w:val="000000"/>
          <w:lang w:val="es-CO"/>
        </w:rPr>
        <w:t xml:space="preserve"> </w:t>
      </w:r>
    </w:p>
    <w:sectPr w:rsidR="00FC107B" w:rsidRPr="00FC107B" w:rsidSect="00FC30C2">
      <w:headerReference w:type="even" r:id="rId19"/>
      <w:headerReference w:type="default" r:id="rId20"/>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0C129" w14:textId="77777777" w:rsidR="0024216E" w:rsidRDefault="0024216E">
      <w:pPr>
        <w:spacing w:after="0"/>
      </w:pPr>
      <w:r>
        <w:separator/>
      </w:r>
    </w:p>
  </w:endnote>
  <w:endnote w:type="continuationSeparator" w:id="0">
    <w:p w14:paraId="67115AEF" w14:textId="77777777" w:rsidR="0024216E" w:rsidRDefault="002421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EB0D6" w14:textId="77777777" w:rsidR="0024216E" w:rsidRDefault="0024216E">
      <w:pPr>
        <w:spacing w:after="0"/>
      </w:pPr>
      <w:r>
        <w:separator/>
      </w:r>
    </w:p>
  </w:footnote>
  <w:footnote w:type="continuationSeparator" w:id="0">
    <w:p w14:paraId="2438FB36" w14:textId="77777777" w:rsidR="0024216E" w:rsidRDefault="0024216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8E60C0" w:rsidRDefault="008E60C0"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8E60C0" w:rsidRDefault="008E60C0"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8E60C0" w:rsidRDefault="008E60C0"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87679">
      <w:rPr>
        <w:rStyle w:val="Nmerodepgina"/>
        <w:noProof/>
      </w:rPr>
      <w:t>18</w:t>
    </w:r>
    <w:r>
      <w:rPr>
        <w:rStyle w:val="Nmerodepgina"/>
      </w:rPr>
      <w:fldChar w:fldCharType="end"/>
    </w:r>
  </w:p>
  <w:p w14:paraId="5F223E2B" w14:textId="77D36449" w:rsidR="008E60C0" w:rsidRPr="00F16D37" w:rsidRDefault="008E60C0" w:rsidP="0004489C">
    <w:pPr>
      <w:pStyle w:val="Encabezado"/>
      <w:ind w:right="360"/>
      <w:rPr>
        <w:sz w:val="20"/>
        <w:szCs w:val="20"/>
      </w:rPr>
    </w:pPr>
    <w:r>
      <w:rPr>
        <w:rFonts w:ascii="Times" w:hAnsi="Times"/>
        <w:sz w:val="20"/>
        <w:szCs w:val="20"/>
        <w:highlight w:val="yellow"/>
        <w:lang w:val="es-CO"/>
      </w:rPr>
      <w:t>[GUION CS_11_05</w:t>
    </w:r>
    <w:r w:rsidRPr="004661FF">
      <w:rPr>
        <w:rFonts w:ascii="Times" w:hAnsi="Times"/>
        <w:sz w:val="20"/>
        <w:szCs w:val="20"/>
        <w:highlight w:val="yellow"/>
        <w:lang w:val="es-CO"/>
      </w:rPr>
      <w:t>_CO]</w:t>
    </w:r>
    <w:r w:rsidRPr="004661FF">
      <w:rPr>
        <w:rFonts w:ascii="Times" w:hAnsi="Times"/>
        <w:sz w:val="20"/>
        <w:szCs w:val="20"/>
        <w:lang w:val="es-CO"/>
      </w:rPr>
      <w:t xml:space="preserve"> Guion 1. </w:t>
    </w:r>
    <w:r>
      <w:rPr>
        <w:b/>
        <w:sz w:val="22"/>
        <w:szCs w:val="22"/>
      </w:rPr>
      <w:t>Medio Ambiente</w:t>
    </w:r>
    <w:r w:rsidRPr="002939C5">
      <w:rPr>
        <w:b/>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34DC9"/>
    <w:multiLevelType w:val="multilevel"/>
    <w:tmpl w:val="A2C86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BB77F76"/>
    <w:multiLevelType w:val="hybridMultilevel"/>
    <w:tmpl w:val="2EBAD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3"/>
  </w:num>
  <w:num w:numId="2">
    <w:abstractNumId w:val="17"/>
  </w:num>
  <w:num w:numId="3">
    <w:abstractNumId w:val="4"/>
  </w:num>
  <w:num w:numId="4">
    <w:abstractNumId w:val="3"/>
  </w:num>
  <w:num w:numId="5">
    <w:abstractNumId w:val="24"/>
  </w:num>
  <w:num w:numId="6">
    <w:abstractNumId w:val="12"/>
  </w:num>
  <w:num w:numId="7">
    <w:abstractNumId w:val="7"/>
  </w:num>
  <w:num w:numId="8">
    <w:abstractNumId w:val="16"/>
  </w:num>
  <w:num w:numId="9">
    <w:abstractNumId w:val="31"/>
  </w:num>
  <w:num w:numId="10">
    <w:abstractNumId w:val="5"/>
  </w:num>
  <w:num w:numId="11">
    <w:abstractNumId w:val="21"/>
  </w:num>
  <w:num w:numId="12">
    <w:abstractNumId w:val="39"/>
  </w:num>
  <w:num w:numId="13">
    <w:abstractNumId w:val="20"/>
  </w:num>
  <w:num w:numId="14">
    <w:abstractNumId w:val="22"/>
  </w:num>
  <w:num w:numId="15">
    <w:abstractNumId w:val="37"/>
  </w:num>
  <w:num w:numId="16">
    <w:abstractNumId w:val="35"/>
  </w:num>
  <w:num w:numId="17">
    <w:abstractNumId w:val="40"/>
  </w:num>
  <w:num w:numId="18">
    <w:abstractNumId w:val="25"/>
  </w:num>
  <w:num w:numId="19">
    <w:abstractNumId w:val="18"/>
  </w:num>
  <w:num w:numId="20">
    <w:abstractNumId w:val="9"/>
  </w:num>
  <w:num w:numId="21">
    <w:abstractNumId w:val="42"/>
  </w:num>
  <w:num w:numId="22">
    <w:abstractNumId w:val="10"/>
  </w:num>
  <w:num w:numId="23">
    <w:abstractNumId w:val="2"/>
  </w:num>
  <w:num w:numId="24">
    <w:abstractNumId w:val="30"/>
  </w:num>
  <w:num w:numId="25">
    <w:abstractNumId w:val="27"/>
  </w:num>
  <w:num w:numId="26">
    <w:abstractNumId w:val="34"/>
  </w:num>
  <w:num w:numId="27">
    <w:abstractNumId w:val="13"/>
  </w:num>
  <w:num w:numId="28">
    <w:abstractNumId w:val="8"/>
  </w:num>
  <w:num w:numId="29">
    <w:abstractNumId w:val="19"/>
  </w:num>
  <w:num w:numId="30">
    <w:abstractNumId w:val="0"/>
  </w:num>
  <w:num w:numId="31">
    <w:abstractNumId w:val="36"/>
  </w:num>
  <w:num w:numId="32">
    <w:abstractNumId w:val="6"/>
  </w:num>
  <w:num w:numId="33">
    <w:abstractNumId w:val="38"/>
  </w:num>
  <w:num w:numId="34">
    <w:abstractNumId w:val="15"/>
  </w:num>
  <w:num w:numId="35">
    <w:abstractNumId w:val="14"/>
  </w:num>
  <w:num w:numId="36">
    <w:abstractNumId w:val="41"/>
  </w:num>
  <w:num w:numId="37">
    <w:abstractNumId w:val="32"/>
  </w:num>
  <w:num w:numId="38">
    <w:abstractNumId w:val="33"/>
  </w:num>
  <w:num w:numId="39">
    <w:abstractNumId w:val="28"/>
  </w:num>
  <w:num w:numId="40">
    <w:abstractNumId w:val="26"/>
  </w:num>
  <w:num w:numId="41">
    <w:abstractNumId w:val="29"/>
  </w:num>
  <w:num w:numId="42">
    <w:abstractNumId w:val="1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5"/>
    <w:rsid w:val="000024C6"/>
    <w:rsid w:val="00003A91"/>
    <w:rsid w:val="000040E5"/>
    <w:rsid w:val="000045EE"/>
    <w:rsid w:val="00005524"/>
    <w:rsid w:val="000063E9"/>
    <w:rsid w:val="000064E2"/>
    <w:rsid w:val="00006AB5"/>
    <w:rsid w:val="0001067F"/>
    <w:rsid w:val="00012056"/>
    <w:rsid w:val="00014E58"/>
    <w:rsid w:val="00016025"/>
    <w:rsid w:val="00016723"/>
    <w:rsid w:val="000170D6"/>
    <w:rsid w:val="00017237"/>
    <w:rsid w:val="000177F1"/>
    <w:rsid w:val="0002674F"/>
    <w:rsid w:val="000277F7"/>
    <w:rsid w:val="000278CC"/>
    <w:rsid w:val="00030E2D"/>
    <w:rsid w:val="00033394"/>
    <w:rsid w:val="000336CD"/>
    <w:rsid w:val="00033A3A"/>
    <w:rsid w:val="00034351"/>
    <w:rsid w:val="0003581C"/>
    <w:rsid w:val="00035DDC"/>
    <w:rsid w:val="00036F85"/>
    <w:rsid w:val="000379FA"/>
    <w:rsid w:val="00037F50"/>
    <w:rsid w:val="00037FDF"/>
    <w:rsid w:val="00040B51"/>
    <w:rsid w:val="00041729"/>
    <w:rsid w:val="0004273E"/>
    <w:rsid w:val="00042A94"/>
    <w:rsid w:val="0004489C"/>
    <w:rsid w:val="000466DB"/>
    <w:rsid w:val="000468AD"/>
    <w:rsid w:val="00046EB5"/>
    <w:rsid w:val="00046F41"/>
    <w:rsid w:val="00047627"/>
    <w:rsid w:val="000512C7"/>
    <w:rsid w:val="0005320A"/>
    <w:rsid w:val="00053744"/>
    <w:rsid w:val="00054A93"/>
    <w:rsid w:val="000559C7"/>
    <w:rsid w:val="0005679F"/>
    <w:rsid w:val="00056BFD"/>
    <w:rsid w:val="00056FCF"/>
    <w:rsid w:val="000573A2"/>
    <w:rsid w:val="00057679"/>
    <w:rsid w:val="0006067D"/>
    <w:rsid w:val="000629EA"/>
    <w:rsid w:val="00063500"/>
    <w:rsid w:val="00064F7F"/>
    <w:rsid w:val="00070BF3"/>
    <w:rsid w:val="000716B5"/>
    <w:rsid w:val="0007210A"/>
    <w:rsid w:val="0007415B"/>
    <w:rsid w:val="0007752C"/>
    <w:rsid w:val="000775D6"/>
    <w:rsid w:val="00081745"/>
    <w:rsid w:val="00081E63"/>
    <w:rsid w:val="000846F3"/>
    <w:rsid w:val="0008475A"/>
    <w:rsid w:val="00084A92"/>
    <w:rsid w:val="00085D52"/>
    <w:rsid w:val="00086775"/>
    <w:rsid w:val="0008711D"/>
    <w:rsid w:val="000871E0"/>
    <w:rsid w:val="000874F7"/>
    <w:rsid w:val="00087D8B"/>
    <w:rsid w:val="00087DEA"/>
    <w:rsid w:val="00091F07"/>
    <w:rsid w:val="00092043"/>
    <w:rsid w:val="000924E5"/>
    <w:rsid w:val="0009314C"/>
    <w:rsid w:val="0009379A"/>
    <w:rsid w:val="00096510"/>
    <w:rsid w:val="00097229"/>
    <w:rsid w:val="00097ACE"/>
    <w:rsid w:val="00097F50"/>
    <w:rsid w:val="00097F82"/>
    <w:rsid w:val="000A070F"/>
    <w:rsid w:val="000A089B"/>
    <w:rsid w:val="000A1E22"/>
    <w:rsid w:val="000A3959"/>
    <w:rsid w:val="000A3DA9"/>
    <w:rsid w:val="000A3DE8"/>
    <w:rsid w:val="000A3FD5"/>
    <w:rsid w:val="000A4D90"/>
    <w:rsid w:val="000A755D"/>
    <w:rsid w:val="000A7E1A"/>
    <w:rsid w:val="000B092F"/>
    <w:rsid w:val="000B2DD2"/>
    <w:rsid w:val="000B5A8D"/>
    <w:rsid w:val="000B5B67"/>
    <w:rsid w:val="000C0B3F"/>
    <w:rsid w:val="000C21FC"/>
    <w:rsid w:val="000C4BAB"/>
    <w:rsid w:val="000C602F"/>
    <w:rsid w:val="000D0E70"/>
    <w:rsid w:val="000D22B7"/>
    <w:rsid w:val="000D2D3F"/>
    <w:rsid w:val="000D3304"/>
    <w:rsid w:val="000D3343"/>
    <w:rsid w:val="000D3AAA"/>
    <w:rsid w:val="000D5083"/>
    <w:rsid w:val="000D76CE"/>
    <w:rsid w:val="000D78C3"/>
    <w:rsid w:val="000E1629"/>
    <w:rsid w:val="000E1E66"/>
    <w:rsid w:val="000E21F8"/>
    <w:rsid w:val="000E3098"/>
    <w:rsid w:val="000E50F5"/>
    <w:rsid w:val="000E56BF"/>
    <w:rsid w:val="000E7362"/>
    <w:rsid w:val="000F02ED"/>
    <w:rsid w:val="000F0C7A"/>
    <w:rsid w:val="000F3118"/>
    <w:rsid w:val="000F3612"/>
    <w:rsid w:val="000F4A50"/>
    <w:rsid w:val="000F7454"/>
    <w:rsid w:val="000F7B46"/>
    <w:rsid w:val="000F7C6B"/>
    <w:rsid w:val="00100F54"/>
    <w:rsid w:val="001018BE"/>
    <w:rsid w:val="00101D89"/>
    <w:rsid w:val="00103737"/>
    <w:rsid w:val="00111D1F"/>
    <w:rsid w:val="0011245D"/>
    <w:rsid w:val="00112EDC"/>
    <w:rsid w:val="00116E73"/>
    <w:rsid w:val="00120F66"/>
    <w:rsid w:val="00121317"/>
    <w:rsid w:val="001239A8"/>
    <w:rsid w:val="001246F9"/>
    <w:rsid w:val="00125370"/>
    <w:rsid w:val="00127F39"/>
    <w:rsid w:val="001300C4"/>
    <w:rsid w:val="001316BE"/>
    <w:rsid w:val="0013385F"/>
    <w:rsid w:val="00133983"/>
    <w:rsid w:val="00134A9E"/>
    <w:rsid w:val="001354F3"/>
    <w:rsid w:val="00135E31"/>
    <w:rsid w:val="00137EBA"/>
    <w:rsid w:val="00140B08"/>
    <w:rsid w:val="00140D65"/>
    <w:rsid w:val="001435BE"/>
    <w:rsid w:val="00144013"/>
    <w:rsid w:val="001457BD"/>
    <w:rsid w:val="00145C6C"/>
    <w:rsid w:val="001470C6"/>
    <w:rsid w:val="00147210"/>
    <w:rsid w:val="00147D40"/>
    <w:rsid w:val="00150A19"/>
    <w:rsid w:val="00152DB8"/>
    <w:rsid w:val="00155D4E"/>
    <w:rsid w:val="00155DDA"/>
    <w:rsid w:val="001561C2"/>
    <w:rsid w:val="00161D0A"/>
    <w:rsid w:val="00163C76"/>
    <w:rsid w:val="00163E0E"/>
    <w:rsid w:val="00164C58"/>
    <w:rsid w:val="0017206E"/>
    <w:rsid w:val="001738BE"/>
    <w:rsid w:val="00175AA8"/>
    <w:rsid w:val="00177A1F"/>
    <w:rsid w:val="00183DD1"/>
    <w:rsid w:val="00183EBC"/>
    <w:rsid w:val="0018426E"/>
    <w:rsid w:val="00185158"/>
    <w:rsid w:val="0018784F"/>
    <w:rsid w:val="00190538"/>
    <w:rsid w:val="00193B1C"/>
    <w:rsid w:val="00194384"/>
    <w:rsid w:val="0019469F"/>
    <w:rsid w:val="00195856"/>
    <w:rsid w:val="00195E54"/>
    <w:rsid w:val="001A2B3A"/>
    <w:rsid w:val="001A42BD"/>
    <w:rsid w:val="001A4664"/>
    <w:rsid w:val="001A5E30"/>
    <w:rsid w:val="001A7234"/>
    <w:rsid w:val="001B0F30"/>
    <w:rsid w:val="001B1F44"/>
    <w:rsid w:val="001B2D3D"/>
    <w:rsid w:val="001B30C3"/>
    <w:rsid w:val="001B37F8"/>
    <w:rsid w:val="001B3DAF"/>
    <w:rsid w:val="001B4371"/>
    <w:rsid w:val="001B62B6"/>
    <w:rsid w:val="001B6487"/>
    <w:rsid w:val="001B68F0"/>
    <w:rsid w:val="001B6E0E"/>
    <w:rsid w:val="001B7B1B"/>
    <w:rsid w:val="001C161B"/>
    <w:rsid w:val="001C4915"/>
    <w:rsid w:val="001C5CCC"/>
    <w:rsid w:val="001C6229"/>
    <w:rsid w:val="001C623B"/>
    <w:rsid w:val="001D145F"/>
    <w:rsid w:val="001D42D1"/>
    <w:rsid w:val="001D49CD"/>
    <w:rsid w:val="001D54D1"/>
    <w:rsid w:val="001D6E31"/>
    <w:rsid w:val="001E1BD2"/>
    <w:rsid w:val="001E1FB2"/>
    <w:rsid w:val="001E4BDF"/>
    <w:rsid w:val="001E54D7"/>
    <w:rsid w:val="001E615C"/>
    <w:rsid w:val="001F16AE"/>
    <w:rsid w:val="001F1C7B"/>
    <w:rsid w:val="001F1D8F"/>
    <w:rsid w:val="001F2056"/>
    <w:rsid w:val="001F26C5"/>
    <w:rsid w:val="001F2873"/>
    <w:rsid w:val="001F391D"/>
    <w:rsid w:val="001F441F"/>
    <w:rsid w:val="001F5526"/>
    <w:rsid w:val="001F6272"/>
    <w:rsid w:val="001F6550"/>
    <w:rsid w:val="002022A7"/>
    <w:rsid w:val="0020303A"/>
    <w:rsid w:val="002042E5"/>
    <w:rsid w:val="002044D4"/>
    <w:rsid w:val="0020599A"/>
    <w:rsid w:val="00206F23"/>
    <w:rsid w:val="0021004A"/>
    <w:rsid w:val="0021072A"/>
    <w:rsid w:val="0021237B"/>
    <w:rsid w:val="00212435"/>
    <w:rsid w:val="00212459"/>
    <w:rsid w:val="00214515"/>
    <w:rsid w:val="002168A9"/>
    <w:rsid w:val="00217088"/>
    <w:rsid w:val="002209FB"/>
    <w:rsid w:val="00221339"/>
    <w:rsid w:val="0022326D"/>
    <w:rsid w:val="00224ACD"/>
    <w:rsid w:val="0022539C"/>
    <w:rsid w:val="00225492"/>
    <w:rsid w:val="00225D8B"/>
    <w:rsid w:val="0023016E"/>
    <w:rsid w:val="00230683"/>
    <w:rsid w:val="00230B4F"/>
    <w:rsid w:val="00231057"/>
    <w:rsid w:val="00231D26"/>
    <w:rsid w:val="00232291"/>
    <w:rsid w:val="00232A51"/>
    <w:rsid w:val="00232FA8"/>
    <w:rsid w:val="0023765B"/>
    <w:rsid w:val="002406F9"/>
    <w:rsid w:val="00241462"/>
    <w:rsid w:val="0024216E"/>
    <w:rsid w:val="00243875"/>
    <w:rsid w:val="00244336"/>
    <w:rsid w:val="00246E54"/>
    <w:rsid w:val="002514C9"/>
    <w:rsid w:val="00251BC6"/>
    <w:rsid w:val="00252A72"/>
    <w:rsid w:val="002567B8"/>
    <w:rsid w:val="00257DDB"/>
    <w:rsid w:val="002632B2"/>
    <w:rsid w:val="00264B58"/>
    <w:rsid w:val="00265003"/>
    <w:rsid w:val="00265A1A"/>
    <w:rsid w:val="002665C0"/>
    <w:rsid w:val="002674C3"/>
    <w:rsid w:val="00272066"/>
    <w:rsid w:val="00273007"/>
    <w:rsid w:val="002730C7"/>
    <w:rsid w:val="00273B9D"/>
    <w:rsid w:val="00276C9D"/>
    <w:rsid w:val="00282854"/>
    <w:rsid w:val="0028498F"/>
    <w:rsid w:val="0028557B"/>
    <w:rsid w:val="00285778"/>
    <w:rsid w:val="00285811"/>
    <w:rsid w:val="00285ED4"/>
    <w:rsid w:val="00286376"/>
    <w:rsid w:val="00287679"/>
    <w:rsid w:val="00287D18"/>
    <w:rsid w:val="00290027"/>
    <w:rsid w:val="002910F3"/>
    <w:rsid w:val="00291283"/>
    <w:rsid w:val="00291607"/>
    <w:rsid w:val="002939C5"/>
    <w:rsid w:val="00295A1D"/>
    <w:rsid w:val="00296519"/>
    <w:rsid w:val="00296BF8"/>
    <w:rsid w:val="002973CB"/>
    <w:rsid w:val="0029780C"/>
    <w:rsid w:val="002A07B3"/>
    <w:rsid w:val="002A098C"/>
    <w:rsid w:val="002A1E54"/>
    <w:rsid w:val="002A2216"/>
    <w:rsid w:val="002A239D"/>
    <w:rsid w:val="002A239E"/>
    <w:rsid w:val="002A242A"/>
    <w:rsid w:val="002A3BAC"/>
    <w:rsid w:val="002A5ABA"/>
    <w:rsid w:val="002A5DC4"/>
    <w:rsid w:val="002A6266"/>
    <w:rsid w:val="002A6B17"/>
    <w:rsid w:val="002A768B"/>
    <w:rsid w:val="002B0148"/>
    <w:rsid w:val="002B0F59"/>
    <w:rsid w:val="002B253B"/>
    <w:rsid w:val="002B2D87"/>
    <w:rsid w:val="002B38E0"/>
    <w:rsid w:val="002B5DD5"/>
    <w:rsid w:val="002B6043"/>
    <w:rsid w:val="002B7966"/>
    <w:rsid w:val="002B7F2B"/>
    <w:rsid w:val="002B7FC2"/>
    <w:rsid w:val="002C0BCD"/>
    <w:rsid w:val="002C194D"/>
    <w:rsid w:val="002C2770"/>
    <w:rsid w:val="002C5ADE"/>
    <w:rsid w:val="002C7D17"/>
    <w:rsid w:val="002D1656"/>
    <w:rsid w:val="002D2B46"/>
    <w:rsid w:val="002D2FE7"/>
    <w:rsid w:val="002D327A"/>
    <w:rsid w:val="002D7ACE"/>
    <w:rsid w:val="002E0A3A"/>
    <w:rsid w:val="002E0ED3"/>
    <w:rsid w:val="002E33D3"/>
    <w:rsid w:val="002E34D4"/>
    <w:rsid w:val="002E4D8D"/>
    <w:rsid w:val="002E4D9B"/>
    <w:rsid w:val="002E6184"/>
    <w:rsid w:val="002E7393"/>
    <w:rsid w:val="002F23FB"/>
    <w:rsid w:val="002F25BC"/>
    <w:rsid w:val="002F3FB5"/>
    <w:rsid w:val="002F46D2"/>
    <w:rsid w:val="002F6A7F"/>
    <w:rsid w:val="002F6AF9"/>
    <w:rsid w:val="0030017C"/>
    <w:rsid w:val="00303024"/>
    <w:rsid w:val="003030CE"/>
    <w:rsid w:val="00303D67"/>
    <w:rsid w:val="00304DDD"/>
    <w:rsid w:val="00304F3E"/>
    <w:rsid w:val="00305F48"/>
    <w:rsid w:val="003062B4"/>
    <w:rsid w:val="0030709A"/>
    <w:rsid w:val="00312A3B"/>
    <w:rsid w:val="00312F78"/>
    <w:rsid w:val="003139FA"/>
    <w:rsid w:val="003150E5"/>
    <w:rsid w:val="00317BDF"/>
    <w:rsid w:val="00317D4D"/>
    <w:rsid w:val="00317F68"/>
    <w:rsid w:val="0032206E"/>
    <w:rsid w:val="0032234E"/>
    <w:rsid w:val="00322D61"/>
    <w:rsid w:val="00323B2C"/>
    <w:rsid w:val="0032436C"/>
    <w:rsid w:val="00324E6A"/>
    <w:rsid w:val="00325653"/>
    <w:rsid w:val="00326FC9"/>
    <w:rsid w:val="00327549"/>
    <w:rsid w:val="00327A7B"/>
    <w:rsid w:val="00327B3E"/>
    <w:rsid w:val="0033015E"/>
    <w:rsid w:val="00331E66"/>
    <w:rsid w:val="00332709"/>
    <w:rsid w:val="00333D4F"/>
    <w:rsid w:val="00337305"/>
    <w:rsid w:val="0033743D"/>
    <w:rsid w:val="00340782"/>
    <w:rsid w:val="003410E0"/>
    <w:rsid w:val="0034166B"/>
    <w:rsid w:val="0034167E"/>
    <w:rsid w:val="00342BB8"/>
    <w:rsid w:val="003451F4"/>
    <w:rsid w:val="00345D00"/>
    <w:rsid w:val="00346730"/>
    <w:rsid w:val="00347250"/>
    <w:rsid w:val="00347BA5"/>
    <w:rsid w:val="00350AB9"/>
    <w:rsid w:val="00350D34"/>
    <w:rsid w:val="0035218F"/>
    <w:rsid w:val="003521B0"/>
    <w:rsid w:val="003524CB"/>
    <w:rsid w:val="003534B8"/>
    <w:rsid w:val="0035377B"/>
    <w:rsid w:val="003556F1"/>
    <w:rsid w:val="00356434"/>
    <w:rsid w:val="0036055C"/>
    <w:rsid w:val="00361FD2"/>
    <w:rsid w:val="00362BCE"/>
    <w:rsid w:val="0036393A"/>
    <w:rsid w:val="00364554"/>
    <w:rsid w:val="00365A47"/>
    <w:rsid w:val="0036644C"/>
    <w:rsid w:val="003720F2"/>
    <w:rsid w:val="00372209"/>
    <w:rsid w:val="00376179"/>
    <w:rsid w:val="00376B66"/>
    <w:rsid w:val="003809EE"/>
    <w:rsid w:val="003812EB"/>
    <w:rsid w:val="003818F3"/>
    <w:rsid w:val="003820D7"/>
    <w:rsid w:val="0038315B"/>
    <w:rsid w:val="0038456F"/>
    <w:rsid w:val="00385C30"/>
    <w:rsid w:val="00385E3E"/>
    <w:rsid w:val="0038697C"/>
    <w:rsid w:val="00386A17"/>
    <w:rsid w:val="003912D1"/>
    <w:rsid w:val="00391DB2"/>
    <w:rsid w:val="003926E6"/>
    <w:rsid w:val="003939AF"/>
    <w:rsid w:val="00393DD6"/>
    <w:rsid w:val="00394AE7"/>
    <w:rsid w:val="00395AA9"/>
    <w:rsid w:val="00395C68"/>
    <w:rsid w:val="00395F9D"/>
    <w:rsid w:val="0039695F"/>
    <w:rsid w:val="00396E33"/>
    <w:rsid w:val="003A0493"/>
    <w:rsid w:val="003A075F"/>
    <w:rsid w:val="003A14D4"/>
    <w:rsid w:val="003A2A39"/>
    <w:rsid w:val="003A3208"/>
    <w:rsid w:val="003A52C1"/>
    <w:rsid w:val="003A5FBA"/>
    <w:rsid w:val="003A63E0"/>
    <w:rsid w:val="003A6E2B"/>
    <w:rsid w:val="003A784A"/>
    <w:rsid w:val="003B0407"/>
    <w:rsid w:val="003B148D"/>
    <w:rsid w:val="003B2140"/>
    <w:rsid w:val="003B28B6"/>
    <w:rsid w:val="003B34BB"/>
    <w:rsid w:val="003B41BC"/>
    <w:rsid w:val="003B6E27"/>
    <w:rsid w:val="003B6FCC"/>
    <w:rsid w:val="003B7E6A"/>
    <w:rsid w:val="003C0290"/>
    <w:rsid w:val="003C12AE"/>
    <w:rsid w:val="003C20B8"/>
    <w:rsid w:val="003C2A40"/>
    <w:rsid w:val="003C2B9F"/>
    <w:rsid w:val="003C2D6D"/>
    <w:rsid w:val="003C306F"/>
    <w:rsid w:val="003C50CE"/>
    <w:rsid w:val="003C675F"/>
    <w:rsid w:val="003C6ADD"/>
    <w:rsid w:val="003C6C1F"/>
    <w:rsid w:val="003C6E16"/>
    <w:rsid w:val="003C6F49"/>
    <w:rsid w:val="003D099A"/>
    <w:rsid w:val="003D0B91"/>
    <w:rsid w:val="003D1377"/>
    <w:rsid w:val="003D362C"/>
    <w:rsid w:val="003D3BB6"/>
    <w:rsid w:val="003D4688"/>
    <w:rsid w:val="003D4A73"/>
    <w:rsid w:val="003D6CDF"/>
    <w:rsid w:val="003D701B"/>
    <w:rsid w:val="003D76E8"/>
    <w:rsid w:val="003E024E"/>
    <w:rsid w:val="003E036B"/>
    <w:rsid w:val="003E0E77"/>
    <w:rsid w:val="003E1651"/>
    <w:rsid w:val="003E1BE1"/>
    <w:rsid w:val="003E39CA"/>
    <w:rsid w:val="003E4220"/>
    <w:rsid w:val="003E4626"/>
    <w:rsid w:val="003E7849"/>
    <w:rsid w:val="003F0495"/>
    <w:rsid w:val="003F0686"/>
    <w:rsid w:val="003F0F7B"/>
    <w:rsid w:val="003F1B3A"/>
    <w:rsid w:val="003F25DE"/>
    <w:rsid w:val="003F2984"/>
    <w:rsid w:val="003F2F74"/>
    <w:rsid w:val="003F3EE5"/>
    <w:rsid w:val="003F3F46"/>
    <w:rsid w:val="003F42C3"/>
    <w:rsid w:val="003F5D25"/>
    <w:rsid w:val="003F6E14"/>
    <w:rsid w:val="003F7179"/>
    <w:rsid w:val="0040180D"/>
    <w:rsid w:val="00401E86"/>
    <w:rsid w:val="00404CF7"/>
    <w:rsid w:val="004065EF"/>
    <w:rsid w:val="00407C56"/>
    <w:rsid w:val="004126CF"/>
    <w:rsid w:val="00413EBF"/>
    <w:rsid w:val="004147E2"/>
    <w:rsid w:val="00416108"/>
    <w:rsid w:val="00416B09"/>
    <w:rsid w:val="00417D01"/>
    <w:rsid w:val="00421951"/>
    <w:rsid w:val="00423738"/>
    <w:rsid w:val="00424FF6"/>
    <w:rsid w:val="0042512A"/>
    <w:rsid w:val="00425943"/>
    <w:rsid w:val="0042721D"/>
    <w:rsid w:val="004274ED"/>
    <w:rsid w:val="004274FA"/>
    <w:rsid w:val="00431177"/>
    <w:rsid w:val="00432873"/>
    <w:rsid w:val="00432E82"/>
    <w:rsid w:val="00433C88"/>
    <w:rsid w:val="00434EED"/>
    <w:rsid w:val="00435114"/>
    <w:rsid w:val="0043543B"/>
    <w:rsid w:val="00436E0A"/>
    <w:rsid w:val="00440AF7"/>
    <w:rsid w:val="00442670"/>
    <w:rsid w:val="0044314A"/>
    <w:rsid w:val="004434F2"/>
    <w:rsid w:val="00446FBC"/>
    <w:rsid w:val="004506D7"/>
    <w:rsid w:val="00453742"/>
    <w:rsid w:val="00453D0F"/>
    <w:rsid w:val="00453D56"/>
    <w:rsid w:val="00453DA5"/>
    <w:rsid w:val="00455E58"/>
    <w:rsid w:val="0046182F"/>
    <w:rsid w:val="00461BC5"/>
    <w:rsid w:val="004620F0"/>
    <w:rsid w:val="004624DB"/>
    <w:rsid w:val="0046300A"/>
    <w:rsid w:val="004661FF"/>
    <w:rsid w:val="0046708B"/>
    <w:rsid w:val="00470FBE"/>
    <w:rsid w:val="00472159"/>
    <w:rsid w:val="004725E5"/>
    <w:rsid w:val="00474E38"/>
    <w:rsid w:val="004756AC"/>
    <w:rsid w:val="0047645C"/>
    <w:rsid w:val="00476A29"/>
    <w:rsid w:val="004802CB"/>
    <w:rsid w:val="0048119B"/>
    <w:rsid w:val="00482535"/>
    <w:rsid w:val="00484A58"/>
    <w:rsid w:val="0048783D"/>
    <w:rsid w:val="0048796F"/>
    <w:rsid w:val="004905D5"/>
    <w:rsid w:val="00490B03"/>
    <w:rsid w:val="00491E50"/>
    <w:rsid w:val="00493A29"/>
    <w:rsid w:val="00493EBC"/>
    <w:rsid w:val="00494824"/>
    <w:rsid w:val="00495453"/>
    <w:rsid w:val="00495C67"/>
    <w:rsid w:val="00497F3B"/>
    <w:rsid w:val="004A0D3B"/>
    <w:rsid w:val="004A196A"/>
    <w:rsid w:val="004A2722"/>
    <w:rsid w:val="004A3952"/>
    <w:rsid w:val="004A4334"/>
    <w:rsid w:val="004A4794"/>
    <w:rsid w:val="004A5F60"/>
    <w:rsid w:val="004A6044"/>
    <w:rsid w:val="004A6E6E"/>
    <w:rsid w:val="004A6EBB"/>
    <w:rsid w:val="004B1AD3"/>
    <w:rsid w:val="004B21D1"/>
    <w:rsid w:val="004B3939"/>
    <w:rsid w:val="004B47F2"/>
    <w:rsid w:val="004B6B94"/>
    <w:rsid w:val="004B7F8D"/>
    <w:rsid w:val="004C0304"/>
    <w:rsid w:val="004C2881"/>
    <w:rsid w:val="004C369D"/>
    <w:rsid w:val="004C46B1"/>
    <w:rsid w:val="004C4869"/>
    <w:rsid w:val="004C4E3E"/>
    <w:rsid w:val="004C6D40"/>
    <w:rsid w:val="004C74A8"/>
    <w:rsid w:val="004C7D0C"/>
    <w:rsid w:val="004D0922"/>
    <w:rsid w:val="004D3002"/>
    <w:rsid w:val="004D34BA"/>
    <w:rsid w:val="004D65E8"/>
    <w:rsid w:val="004D6ACC"/>
    <w:rsid w:val="004D7C1C"/>
    <w:rsid w:val="004E0C44"/>
    <w:rsid w:val="004E349D"/>
    <w:rsid w:val="004E50F2"/>
    <w:rsid w:val="004E5E51"/>
    <w:rsid w:val="004E6E27"/>
    <w:rsid w:val="004E742B"/>
    <w:rsid w:val="004E77B7"/>
    <w:rsid w:val="004F1952"/>
    <w:rsid w:val="004F341B"/>
    <w:rsid w:val="004F6AE7"/>
    <w:rsid w:val="005022DC"/>
    <w:rsid w:val="00503061"/>
    <w:rsid w:val="0050373F"/>
    <w:rsid w:val="00503AB4"/>
    <w:rsid w:val="005050CD"/>
    <w:rsid w:val="005051AA"/>
    <w:rsid w:val="00506975"/>
    <w:rsid w:val="005113BC"/>
    <w:rsid w:val="00512FAD"/>
    <w:rsid w:val="005132E7"/>
    <w:rsid w:val="00513D1A"/>
    <w:rsid w:val="005141D9"/>
    <w:rsid w:val="0051458F"/>
    <w:rsid w:val="00515332"/>
    <w:rsid w:val="005158CD"/>
    <w:rsid w:val="005167CF"/>
    <w:rsid w:val="005170F4"/>
    <w:rsid w:val="00517426"/>
    <w:rsid w:val="00520E54"/>
    <w:rsid w:val="00521FFB"/>
    <w:rsid w:val="005223F2"/>
    <w:rsid w:val="00522E49"/>
    <w:rsid w:val="00523EF5"/>
    <w:rsid w:val="00525BD4"/>
    <w:rsid w:val="00526679"/>
    <w:rsid w:val="005273B3"/>
    <w:rsid w:val="005312FC"/>
    <w:rsid w:val="005319D0"/>
    <w:rsid w:val="00531B7D"/>
    <w:rsid w:val="00531CF8"/>
    <w:rsid w:val="00532694"/>
    <w:rsid w:val="00532E81"/>
    <w:rsid w:val="0053396A"/>
    <w:rsid w:val="00534051"/>
    <w:rsid w:val="005343E0"/>
    <w:rsid w:val="0053587B"/>
    <w:rsid w:val="005407D1"/>
    <w:rsid w:val="00541888"/>
    <w:rsid w:val="00541D80"/>
    <w:rsid w:val="00542B09"/>
    <w:rsid w:val="00542BF6"/>
    <w:rsid w:val="00543750"/>
    <w:rsid w:val="0054390E"/>
    <w:rsid w:val="0054483C"/>
    <w:rsid w:val="00545BE9"/>
    <w:rsid w:val="00546C2E"/>
    <w:rsid w:val="00550059"/>
    <w:rsid w:val="00550796"/>
    <w:rsid w:val="00550CBB"/>
    <w:rsid w:val="0055382D"/>
    <w:rsid w:val="0055481C"/>
    <w:rsid w:val="005548BF"/>
    <w:rsid w:val="0055565F"/>
    <w:rsid w:val="005556BA"/>
    <w:rsid w:val="0055598D"/>
    <w:rsid w:val="00556554"/>
    <w:rsid w:val="00556DDB"/>
    <w:rsid w:val="00557707"/>
    <w:rsid w:val="00557DB9"/>
    <w:rsid w:val="005611AC"/>
    <w:rsid w:val="00561243"/>
    <w:rsid w:val="00561431"/>
    <w:rsid w:val="00562653"/>
    <w:rsid w:val="0056322B"/>
    <w:rsid w:val="0056372C"/>
    <w:rsid w:val="00564275"/>
    <w:rsid w:val="00564F88"/>
    <w:rsid w:val="00565767"/>
    <w:rsid w:val="00566B7F"/>
    <w:rsid w:val="0056759D"/>
    <w:rsid w:val="005700AC"/>
    <w:rsid w:val="00570D25"/>
    <w:rsid w:val="005713D6"/>
    <w:rsid w:val="00571AE9"/>
    <w:rsid w:val="00572014"/>
    <w:rsid w:val="005726E4"/>
    <w:rsid w:val="00572B35"/>
    <w:rsid w:val="005735DD"/>
    <w:rsid w:val="00574A97"/>
    <w:rsid w:val="00576218"/>
    <w:rsid w:val="00577CC5"/>
    <w:rsid w:val="00577D57"/>
    <w:rsid w:val="0058233D"/>
    <w:rsid w:val="00582ABC"/>
    <w:rsid w:val="005832D5"/>
    <w:rsid w:val="0058465E"/>
    <w:rsid w:val="005852AD"/>
    <w:rsid w:val="00585706"/>
    <w:rsid w:val="00587381"/>
    <w:rsid w:val="00587A48"/>
    <w:rsid w:val="005919AA"/>
    <w:rsid w:val="005939BA"/>
    <w:rsid w:val="00593DFD"/>
    <w:rsid w:val="00594431"/>
    <w:rsid w:val="00594DD5"/>
    <w:rsid w:val="0059559B"/>
    <w:rsid w:val="00596DE6"/>
    <w:rsid w:val="005A0943"/>
    <w:rsid w:val="005A25A3"/>
    <w:rsid w:val="005A266A"/>
    <w:rsid w:val="005A2B85"/>
    <w:rsid w:val="005A3457"/>
    <w:rsid w:val="005A3B16"/>
    <w:rsid w:val="005A40CA"/>
    <w:rsid w:val="005A4C1A"/>
    <w:rsid w:val="005A5733"/>
    <w:rsid w:val="005A729F"/>
    <w:rsid w:val="005A7649"/>
    <w:rsid w:val="005A7F8F"/>
    <w:rsid w:val="005B1109"/>
    <w:rsid w:val="005B2EC8"/>
    <w:rsid w:val="005B35C1"/>
    <w:rsid w:val="005B5C7C"/>
    <w:rsid w:val="005B61F4"/>
    <w:rsid w:val="005B648B"/>
    <w:rsid w:val="005B6E01"/>
    <w:rsid w:val="005C048F"/>
    <w:rsid w:val="005C0797"/>
    <w:rsid w:val="005C2112"/>
    <w:rsid w:val="005C2681"/>
    <w:rsid w:val="005C40A1"/>
    <w:rsid w:val="005C55E5"/>
    <w:rsid w:val="005C5E62"/>
    <w:rsid w:val="005D1738"/>
    <w:rsid w:val="005D3558"/>
    <w:rsid w:val="005D3A9B"/>
    <w:rsid w:val="005D3C97"/>
    <w:rsid w:val="005D3FA9"/>
    <w:rsid w:val="005D4960"/>
    <w:rsid w:val="005D4BD0"/>
    <w:rsid w:val="005D60D0"/>
    <w:rsid w:val="005D783D"/>
    <w:rsid w:val="005E227B"/>
    <w:rsid w:val="005E3FCA"/>
    <w:rsid w:val="005E40AA"/>
    <w:rsid w:val="005E447A"/>
    <w:rsid w:val="005E5246"/>
    <w:rsid w:val="005E621C"/>
    <w:rsid w:val="005E7549"/>
    <w:rsid w:val="005E7C7A"/>
    <w:rsid w:val="005E7D55"/>
    <w:rsid w:val="005F118D"/>
    <w:rsid w:val="005F219C"/>
    <w:rsid w:val="005F226C"/>
    <w:rsid w:val="005F3C1D"/>
    <w:rsid w:val="005F4DA4"/>
    <w:rsid w:val="00600CE9"/>
    <w:rsid w:val="00601256"/>
    <w:rsid w:val="00603625"/>
    <w:rsid w:val="00604376"/>
    <w:rsid w:val="00605A4C"/>
    <w:rsid w:val="00606382"/>
    <w:rsid w:val="00606C49"/>
    <w:rsid w:val="00610EBA"/>
    <w:rsid w:val="00611B84"/>
    <w:rsid w:val="00612D36"/>
    <w:rsid w:val="006141AB"/>
    <w:rsid w:val="00616DBC"/>
    <w:rsid w:val="00617216"/>
    <w:rsid w:val="0061799C"/>
    <w:rsid w:val="00620174"/>
    <w:rsid w:val="00621979"/>
    <w:rsid w:val="00621E6A"/>
    <w:rsid w:val="00622ADD"/>
    <w:rsid w:val="00623593"/>
    <w:rsid w:val="006242A7"/>
    <w:rsid w:val="0062484A"/>
    <w:rsid w:val="00626C9A"/>
    <w:rsid w:val="0063267A"/>
    <w:rsid w:val="006346A2"/>
    <w:rsid w:val="0063503C"/>
    <w:rsid w:val="00635401"/>
    <w:rsid w:val="00635FFD"/>
    <w:rsid w:val="006363D4"/>
    <w:rsid w:val="00637159"/>
    <w:rsid w:val="006417E5"/>
    <w:rsid w:val="00642768"/>
    <w:rsid w:val="00645669"/>
    <w:rsid w:val="00645837"/>
    <w:rsid w:val="00646EB0"/>
    <w:rsid w:val="0065038E"/>
    <w:rsid w:val="00651F3E"/>
    <w:rsid w:val="0065290F"/>
    <w:rsid w:val="00652C60"/>
    <w:rsid w:val="00653297"/>
    <w:rsid w:val="00655608"/>
    <w:rsid w:val="006603DE"/>
    <w:rsid w:val="00661F2D"/>
    <w:rsid w:val="006639F2"/>
    <w:rsid w:val="006660DC"/>
    <w:rsid w:val="00670091"/>
    <w:rsid w:val="0067287B"/>
    <w:rsid w:val="00673503"/>
    <w:rsid w:val="00673DE6"/>
    <w:rsid w:val="006769B2"/>
    <w:rsid w:val="006770FD"/>
    <w:rsid w:val="00681234"/>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3A2"/>
    <w:rsid w:val="006A0494"/>
    <w:rsid w:val="006A0953"/>
    <w:rsid w:val="006A1381"/>
    <w:rsid w:val="006A2D60"/>
    <w:rsid w:val="006A449D"/>
    <w:rsid w:val="006A493A"/>
    <w:rsid w:val="006A4E87"/>
    <w:rsid w:val="006A5363"/>
    <w:rsid w:val="006A5810"/>
    <w:rsid w:val="006A6A00"/>
    <w:rsid w:val="006A6A74"/>
    <w:rsid w:val="006A6CFB"/>
    <w:rsid w:val="006B0124"/>
    <w:rsid w:val="006B04C2"/>
    <w:rsid w:val="006B0883"/>
    <w:rsid w:val="006B0904"/>
    <w:rsid w:val="006B0FA4"/>
    <w:rsid w:val="006B3BB3"/>
    <w:rsid w:val="006B4A29"/>
    <w:rsid w:val="006B4CD5"/>
    <w:rsid w:val="006B7323"/>
    <w:rsid w:val="006C075F"/>
    <w:rsid w:val="006C0AFA"/>
    <w:rsid w:val="006C0DDD"/>
    <w:rsid w:val="006C175A"/>
    <w:rsid w:val="006C17DF"/>
    <w:rsid w:val="006C21E6"/>
    <w:rsid w:val="006C46A1"/>
    <w:rsid w:val="006C690F"/>
    <w:rsid w:val="006D1089"/>
    <w:rsid w:val="006D1A71"/>
    <w:rsid w:val="006D24A3"/>
    <w:rsid w:val="006D3E7D"/>
    <w:rsid w:val="006D4074"/>
    <w:rsid w:val="006E04FF"/>
    <w:rsid w:val="006E2F68"/>
    <w:rsid w:val="006E3DFC"/>
    <w:rsid w:val="006E3FCB"/>
    <w:rsid w:val="006E4F00"/>
    <w:rsid w:val="006E5D16"/>
    <w:rsid w:val="006E5F47"/>
    <w:rsid w:val="006E7345"/>
    <w:rsid w:val="006E73F7"/>
    <w:rsid w:val="006E7704"/>
    <w:rsid w:val="006F3E22"/>
    <w:rsid w:val="006F3F0A"/>
    <w:rsid w:val="006F7D3C"/>
    <w:rsid w:val="00700CC3"/>
    <w:rsid w:val="00701175"/>
    <w:rsid w:val="0070244F"/>
    <w:rsid w:val="00702D33"/>
    <w:rsid w:val="00703674"/>
    <w:rsid w:val="00704D28"/>
    <w:rsid w:val="00705294"/>
    <w:rsid w:val="0070673E"/>
    <w:rsid w:val="00706A0F"/>
    <w:rsid w:val="00706AB7"/>
    <w:rsid w:val="00706FEB"/>
    <w:rsid w:val="00706FF5"/>
    <w:rsid w:val="007070AC"/>
    <w:rsid w:val="007109CF"/>
    <w:rsid w:val="007114E8"/>
    <w:rsid w:val="00714644"/>
    <w:rsid w:val="00715681"/>
    <w:rsid w:val="00720355"/>
    <w:rsid w:val="00721359"/>
    <w:rsid w:val="00721BB7"/>
    <w:rsid w:val="00722B5B"/>
    <w:rsid w:val="00723E98"/>
    <w:rsid w:val="00724705"/>
    <w:rsid w:val="00724CA8"/>
    <w:rsid w:val="00725D66"/>
    <w:rsid w:val="0072620A"/>
    <w:rsid w:val="00726376"/>
    <w:rsid w:val="00727E96"/>
    <w:rsid w:val="007309B5"/>
    <w:rsid w:val="007311BE"/>
    <w:rsid w:val="007323E5"/>
    <w:rsid w:val="00734E10"/>
    <w:rsid w:val="00736471"/>
    <w:rsid w:val="00736490"/>
    <w:rsid w:val="0073733C"/>
    <w:rsid w:val="007407EA"/>
    <w:rsid w:val="007415A9"/>
    <w:rsid w:val="00741C41"/>
    <w:rsid w:val="00742AE7"/>
    <w:rsid w:val="00742DFC"/>
    <w:rsid w:val="007447EB"/>
    <w:rsid w:val="007454E3"/>
    <w:rsid w:val="00745B8C"/>
    <w:rsid w:val="007466A1"/>
    <w:rsid w:val="0074710A"/>
    <w:rsid w:val="00747361"/>
    <w:rsid w:val="00751EDB"/>
    <w:rsid w:val="007530AF"/>
    <w:rsid w:val="007536CB"/>
    <w:rsid w:val="007536EE"/>
    <w:rsid w:val="0075379D"/>
    <w:rsid w:val="00753E7B"/>
    <w:rsid w:val="0075553B"/>
    <w:rsid w:val="00756AC9"/>
    <w:rsid w:val="007574BF"/>
    <w:rsid w:val="00761BCA"/>
    <w:rsid w:val="0076203B"/>
    <w:rsid w:val="00762786"/>
    <w:rsid w:val="00762A23"/>
    <w:rsid w:val="0077084B"/>
    <w:rsid w:val="00772B97"/>
    <w:rsid w:val="00773CF4"/>
    <w:rsid w:val="00773DE0"/>
    <w:rsid w:val="007756A5"/>
    <w:rsid w:val="00780218"/>
    <w:rsid w:val="00780B9C"/>
    <w:rsid w:val="007814A8"/>
    <w:rsid w:val="007821C6"/>
    <w:rsid w:val="00782988"/>
    <w:rsid w:val="00782D81"/>
    <w:rsid w:val="00783621"/>
    <w:rsid w:val="007838F6"/>
    <w:rsid w:val="00783A0F"/>
    <w:rsid w:val="00783A7D"/>
    <w:rsid w:val="00783C10"/>
    <w:rsid w:val="00785E93"/>
    <w:rsid w:val="00785F84"/>
    <w:rsid w:val="007864B8"/>
    <w:rsid w:val="007875A8"/>
    <w:rsid w:val="00787A56"/>
    <w:rsid w:val="00787FAC"/>
    <w:rsid w:val="00791AD7"/>
    <w:rsid w:val="00793B45"/>
    <w:rsid w:val="00794716"/>
    <w:rsid w:val="00794815"/>
    <w:rsid w:val="00796A34"/>
    <w:rsid w:val="00797AF2"/>
    <w:rsid w:val="007A0EDA"/>
    <w:rsid w:val="007A45A9"/>
    <w:rsid w:val="007A4901"/>
    <w:rsid w:val="007A54A4"/>
    <w:rsid w:val="007A6FCA"/>
    <w:rsid w:val="007A7625"/>
    <w:rsid w:val="007A7CAD"/>
    <w:rsid w:val="007B08A6"/>
    <w:rsid w:val="007B0BEE"/>
    <w:rsid w:val="007B2236"/>
    <w:rsid w:val="007B341F"/>
    <w:rsid w:val="007B394E"/>
    <w:rsid w:val="007B4E83"/>
    <w:rsid w:val="007B6376"/>
    <w:rsid w:val="007C192C"/>
    <w:rsid w:val="007C5226"/>
    <w:rsid w:val="007D3733"/>
    <w:rsid w:val="007D546C"/>
    <w:rsid w:val="007D769D"/>
    <w:rsid w:val="007E1D74"/>
    <w:rsid w:val="007E2359"/>
    <w:rsid w:val="007E24B0"/>
    <w:rsid w:val="007E4712"/>
    <w:rsid w:val="007E5D62"/>
    <w:rsid w:val="007E6B4B"/>
    <w:rsid w:val="007E6D81"/>
    <w:rsid w:val="007F0867"/>
    <w:rsid w:val="007F1299"/>
    <w:rsid w:val="007F27B1"/>
    <w:rsid w:val="007F2B3E"/>
    <w:rsid w:val="007F2D25"/>
    <w:rsid w:val="007F385C"/>
    <w:rsid w:val="007F4768"/>
    <w:rsid w:val="007F4CA9"/>
    <w:rsid w:val="007F51B3"/>
    <w:rsid w:val="007F6A35"/>
    <w:rsid w:val="00800ED8"/>
    <w:rsid w:val="00804B8D"/>
    <w:rsid w:val="00806DFA"/>
    <w:rsid w:val="00807199"/>
    <w:rsid w:val="00810A81"/>
    <w:rsid w:val="008119A3"/>
    <w:rsid w:val="00811C4B"/>
    <w:rsid w:val="00812894"/>
    <w:rsid w:val="00815175"/>
    <w:rsid w:val="008168A6"/>
    <w:rsid w:val="00816A2D"/>
    <w:rsid w:val="0081772D"/>
    <w:rsid w:val="00820E89"/>
    <w:rsid w:val="008213F5"/>
    <w:rsid w:val="00821CEC"/>
    <w:rsid w:val="00823A0D"/>
    <w:rsid w:val="00824A11"/>
    <w:rsid w:val="00825532"/>
    <w:rsid w:val="00825CB6"/>
    <w:rsid w:val="0082620B"/>
    <w:rsid w:val="00826289"/>
    <w:rsid w:val="008269EA"/>
    <w:rsid w:val="00827189"/>
    <w:rsid w:val="0082771A"/>
    <w:rsid w:val="008278AE"/>
    <w:rsid w:val="00827F9B"/>
    <w:rsid w:val="00830978"/>
    <w:rsid w:val="00833317"/>
    <w:rsid w:val="00834AF9"/>
    <w:rsid w:val="008368D2"/>
    <w:rsid w:val="008411DE"/>
    <w:rsid w:val="00841B4A"/>
    <w:rsid w:val="008420C8"/>
    <w:rsid w:val="008421CC"/>
    <w:rsid w:val="00842252"/>
    <w:rsid w:val="0084479D"/>
    <w:rsid w:val="0084599F"/>
    <w:rsid w:val="00845E19"/>
    <w:rsid w:val="00847481"/>
    <w:rsid w:val="008476F6"/>
    <w:rsid w:val="00847EA7"/>
    <w:rsid w:val="00850A49"/>
    <w:rsid w:val="00851ED5"/>
    <w:rsid w:val="008528AB"/>
    <w:rsid w:val="00854B41"/>
    <w:rsid w:val="00855F27"/>
    <w:rsid w:val="008572B9"/>
    <w:rsid w:val="008603E5"/>
    <w:rsid w:val="008648CE"/>
    <w:rsid w:val="00864B03"/>
    <w:rsid w:val="00864FE2"/>
    <w:rsid w:val="0086563C"/>
    <w:rsid w:val="0086569F"/>
    <w:rsid w:val="00865B4C"/>
    <w:rsid w:val="00867FD4"/>
    <w:rsid w:val="00871D79"/>
    <w:rsid w:val="008726AB"/>
    <w:rsid w:val="0087270D"/>
    <w:rsid w:val="00874D96"/>
    <w:rsid w:val="00875612"/>
    <w:rsid w:val="00880CE5"/>
    <w:rsid w:val="008819B4"/>
    <w:rsid w:val="008825B3"/>
    <w:rsid w:val="0088291C"/>
    <w:rsid w:val="00882CE5"/>
    <w:rsid w:val="00882D78"/>
    <w:rsid w:val="00885224"/>
    <w:rsid w:val="0089249E"/>
    <w:rsid w:val="0089265D"/>
    <w:rsid w:val="00893017"/>
    <w:rsid w:val="00894F39"/>
    <w:rsid w:val="008969D0"/>
    <w:rsid w:val="008A00D9"/>
    <w:rsid w:val="008A0D4A"/>
    <w:rsid w:val="008A1BD7"/>
    <w:rsid w:val="008A2FE0"/>
    <w:rsid w:val="008A4799"/>
    <w:rsid w:val="008A4D14"/>
    <w:rsid w:val="008A5008"/>
    <w:rsid w:val="008A51E7"/>
    <w:rsid w:val="008B03F7"/>
    <w:rsid w:val="008B345C"/>
    <w:rsid w:val="008B4C96"/>
    <w:rsid w:val="008B6F21"/>
    <w:rsid w:val="008B78B3"/>
    <w:rsid w:val="008C184A"/>
    <w:rsid w:val="008C1B5B"/>
    <w:rsid w:val="008C26C1"/>
    <w:rsid w:val="008C2F46"/>
    <w:rsid w:val="008C3C24"/>
    <w:rsid w:val="008C4647"/>
    <w:rsid w:val="008C58E5"/>
    <w:rsid w:val="008C6D7A"/>
    <w:rsid w:val="008D1CD0"/>
    <w:rsid w:val="008D236A"/>
    <w:rsid w:val="008D33F3"/>
    <w:rsid w:val="008D3EFF"/>
    <w:rsid w:val="008D4A75"/>
    <w:rsid w:val="008D4E2E"/>
    <w:rsid w:val="008D5541"/>
    <w:rsid w:val="008D5BB3"/>
    <w:rsid w:val="008D6275"/>
    <w:rsid w:val="008D6FD5"/>
    <w:rsid w:val="008D743C"/>
    <w:rsid w:val="008E38D5"/>
    <w:rsid w:val="008E3BDD"/>
    <w:rsid w:val="008E43FD"/>
    <w:rsid w:val="008E5A55"/>
    <w:rsid w:val="008E60C0"/>
    <w:rsid w:val="008F04B5"/>
    <w:rsid w:val="008F14DB"/>
    <w:rsid w:val="008F3316"/>
    <w:rsid w:val="008F4989"/>
    <w:rsid w:val="008F4B10"/>
    <w:rsid w:val="008F6442"/>
    <w:rsid w:val="00900FD3"/>
    <w:rsid w:val="009025C6"/>
    <w:rsid w:val="0090354D"/>
    <w:rsid w:val="009037BD"/>
    <w:rsid w:val="00904A13"/>
    <w:rsid w:val="00905D75"/>
    <w:rsid w:val="00905F4B"/>
    <w:rsid w:val="00906101"/>
    <w:rsid w:val="00906CE6"/>
    <w:rsid w:val="009074D5"/>
    <w:rsid w:val="00907EC6"/>
    <w:rsid w:val="009116CC"/>
    <w:rsid w:val="0091201D"/>
    <w:rsid w:val="00912EB2"/>
    <w:rsid w:val="00913615"/>
    <w:rsid w:val="00913718"/>
    <w:rsid w:val="009153F5"/>
    <w:rsid w:val="00922320"/>
    <w:rsid w:val="009241BF"/>
    <w:rsid w:val="00924F9C"/>
    <w:rsid w:val="0092516F"/>
    <w:rsid w:val="00925CF4"/>
    <w:rsid w:val="00926343"/>
    <w:rsid w:val="00926FCD"/>
    <w:rsid w:val="00927CC1"/>
    <w:rsid w:val="009312D0"/>
    <w:rsid w:val="00932347"/>
    <w:rsid w:val="0093241A"/>
    <w:rsid w:val="00933631"/>
    <w:rsid w:val="00934AE3"/>
    <w:rsid w:val="00934CDB"/>
    <w:rsid w:val="00937003"/>
    <w:rsid w:val="0093732D"/>
    <w:rsid w:val="0093751E"/>
    <w:rsid w:val="00937DA9"/>
    <w:rsid w:val="00942AF2"/>
    <w:rsid w:val="00945604"/>
    <w:rsid w:val="00945E72"/>
    <w:rsid w:val="0095051E"/>
    <w:rsid w:val="00951363"/>
    <w:rsid w:val="00952817"/>
    <w:rsid w:val="00952A91"/>
    <w:rsid w:val="00952BAF"/>
    <w:rsid w:val="0095345F"/>
    <w:rsid w:val="0095355B"/>
    <w:rsid w:val="00955009"/>
    <w:rsid w:val="00955BDB"/>
    <w:rsid w:val="009604C5"/>
    <w:rsid w:val="00963B92"/>
    <w:rsid w:val="00963CC3"/>
    <w:rsid w:val="00964E4A"/>
    <w:rsid w:val="009655BE"/>
    <w:rsid w:val="009661D3"/>
    <w:rsid w:val="00971E52"/>
    <w:rsid w:val="00972CD4"/>
    <w:rsid w:val="00974365"/>
    <w:rsid w:val="00976A1A"/>
    <w:rsid w:val="0098031F"/>
    <w:rsid w:val="009810D2"/>
    <w:rsid w:val="009822BE"/>
    <w:rsid w:val="00983708"/>
    <w:rsid w:val="00983FAB"/>
    <w:rsid w:val="00984C03"/>
    <w:rsid w:val="009873E2"/>
    <w:rsid w:val="0099027B"/>
    <w:rsid w:val="00991F03"/>
    <w:rsid w:val="00994885"/>
    <w:rsid w:val="00995213"/>
    <w:rsid w:val="009962E8"/>
    <w:rsid w:val="009963B3"/>
    <w:rsid w:val="009A073A"/>
    <w:rsid w:val="009A078B"/>
    <w:rsid w:val="009A1BE4"/>
    <w:rsid w:val="009A285F"/>
    <w:rsid w:val="009A29B1"/>
    <w:rsid w:val="009A32D5"/>
    <w:rsid w:val="009A4D58"/>
    <w:rsid w:val="009A5751"/>
    <w:rsid w:val="009A67C8"/>
    <w:rsid w:val="009B030C"/>
    <w:rsid w:val="009B12F9"/>
    <w:rsid w:val="009B16BE"/>
    <w:rsid w:val="009B2287"/>
    <w:rsid w:val="009B3163"/>
    <w:rsid w:val="009B3AB4"/>
    <w:rsid w:val="009B3DF0"/>
    <w:rsid w:val="009B79A0"/>
    <w:rsid w:val="009C04CA"/>
    <w:rsid w:val="009C0D65"/>
    <w:rsid w:val="009C17CF"/>
    <w:rsid w:val="009C17E7"/>
    <w:rsid w:val="009C1A2F"/>
    <w:rsid w:val="009C2E12"/>
    <w:rsid w:val="009C3F8A"/>
    <w:rsid w:val="009C41B0"/>
    <w:rsid w:val="009C4CCD"/>
    <w:rsid w:val="009C5A72"/>
    <w:rsid w:val="009C72E2"/>
    <w:rsid w:val="009D1C5D"/>
    <w:rsid w:val="009D31DB"/>
    <w:rsid w:val="009D3B9A"/>
    <w:rsid w:val="009D3CA7"/>
    <w:rsid w:val="009D3FE7"/>
    <w:rsid w:val="009D532E"/>
    <w:rsid w:val="009D5A2C"/>
    <w:rsid w:val="009D5E68"/>
    <w:rsid w:val="009D61BE"/>
    <w:rsid w:val="009D664A"/>
    <w:rsid w:val="009D6A01"/>
    <w:rsid w:val="009D6B84"/>
    <w:rsid w:val="009D74E3"/>
    <w:rsid w:val="009D7E43"/>
    <w:rsid w:val="009E0505"/>
    <w:rsid w:val="009E25A9"/>
    <w:rsid w:val="009E2A07"/>
    <w:rsid w:val="009E3AAD"/>
    <w:rsid w:val="009E3B06"/>
    <w:rsid w:val="009E3BED"/>
    <w:rsid w:val="009E58FB"/>
    <w:rsid w:val="009E5C13"/>
    <w:rsid w:val="009E601B"/>
    <w:rsid w:val="009E6502"/>
    <w:rsid w:val="009E6FB4"/>
    <w:rsid w:val="009F00D8"/>
    <w:rsid w:val="009F02B2"/>
    <w:rsid w:val="009F03B0"/>
    <w:rsid w:val="009F182E"/>
    <w:rsid w:val="009F205C"/>
    <w:rsid w:val="009F25C1"/>
    <w:rsid w:val="009F392E"/>
    <w:rsid w:val="009F3E7C"/>
    <w:rsid w:val="00A00B50"/>
    <w:rsid w:val="00A02520"/>
    <w:rsid w:val="00A035CB"/>
    <w:rsid w:val="00A03F95"/>
    <w:rsid w:val="00A04EDB"/>
    <w:rsid w:val="00A055BC"/>
    <w:rsid w:val="00A05739"/>
    <w:rsid w:val="00A073E4"/>
    <w:rsid w:val="00A1083C"/>
    <w:rsid w:val="00A12324"/>
    <w:rsid w:val="00A1377B"/>
    <w:rsid w:val="00A15964"/>
    <w:rsid w:val="00A15C47"/>
    <w:rsid w:val="00A15D9D"/>
    <w:rsid w:val="00A166A2"/>
    <w:rsid w:val="00A16E62"/>
    <w:rsid w:val="00A17366"/>
    <w:rsid w:val="00A203B9"/>
    <w:rsid w:val="00A21C89"/>
    <w:rsid w:val="00A21EE0"/>
    <w:rsid w:val="00A25208"/>
    <w:rsid w:val="00A25ED0"/>
    <w:rsid w:val="00A305CF"/>
    <w:rsid w:val="00A31117"/>
    <w:rsid w:val="00A31F94"/>
    <w:rsid w:val="00A32A54"/>
    <w:rsid w:val="00A34F0F"/>
    <w:rsid w:val="00A3663B"/>
    <w:rsid w:val="00A37700"/>
    <w:rsid w:val="00A3783B"/>
    <w:rsid w:val="00A43806"/>
    <w:rsid w:val="00A44AB1"/>
    <w:rsid w:val="00A45D50"/>
    <w:rsid w:val="00A46B4A"/>
    <w:rsid w:val="00A47C12"/>
    <w:rsid w:val="00A51BE5"/>
    <w:rsid w:val="00A52066"/>
    <w:rsid w:val="00A538C1"/>
    <w:rsid w:val="00A55F33"/>
    <w:rsid w:val="00A56AF4"/>
    <w:rsid w:val="00A56F58"/>
    <w:rsid w:val="00A61943"/>
    <w:rsid w:val="00A6198D"/>
    <w:rsid w:val="00A61A9A"/>
    <w:rsid w:val="00A61F25"/>
    <w:rsid w:val="00A632F6"/>
    <w:rsid w:val="00A63C60"/>
    <w:rsid w:val="00A63D3D"/>
    <w:rsid w:val="00A65139"/>
    <w:rsid w:val="00A6572F"/>
    <w:rsid w:val="00A65863"/>
    <w:rsid w:val="00A65C43"/>
    <w:rsid w:val="00A65D5D"/>
    <w:rsid w:val="00A67275"/>
    <w:rsid w:val="00A7297E"/>
    <w:rsid w:val="00A730DC"/>
    <w:rsid w:val="00A7402E"/>
    <w:rsid w:val="00A74A1C"/>
    <w:rsid w:val="00A74D99"/>
    <w:rsid w:val="00A755A2"/>
    <w:rsid w:val="00A76494"/>
    <w:rsid w:val="00A764C8"/>
    <w:rsid w:val="00A769BB"/>
    <w:rsid w:val="00A76EAC"/>
    <w:rsid w:val="00A81304"/>
    <w:rsid w:val="00A820D8"/>
    <w:rsid w:val="00A833A9"/>
    <w:rsid w:val="00A83867"/>
    <w:rsid w:val="00A852BE"/>
    <w:rsid w:val="00A85F2A"/>
    <w:rsid w:val="00A8610B"/>
    <w:rsid w:val="00A87509"/>
    <w:rsid w:val="00A87CEE"/>
    <w:rsid w:val="00A90341"/>
    <w:rsid w:val="00A9249E"/>
    <w:rsid w:val="00A94BD8"/>
    <w:rsid w:val="00A952BA"/>
    <w:rsid w:val="00A95575"/>
    <w:rsid w:val="00A95F24"/>
    <w:rsid w:val="00A97238"/>
    <w:rsid w:val="00A97914"/>
    <w:rsid w:val="00A97F43"/>
    <w:rsid w:val="00AA3E96"/>
    <w:rsid w:val="00AA4D27"/>
    <w:rsid w:val="00AA58F3"/>
    <w:rsid w:val="00AA5A5B"/>
    <w:rsid w:val="00AA5CE7"/>
    <w:rsid w:val="00AA6F28"/>
    <w:rsid w:val="00AA70A3"/>
    <w:rsid w:val="00AA7EA9"/>
    <w:rsid w:val="00AB01C0"/>
    <w:rsid w:val="00AB1343"/>
    <w:rsid w:val="00AB1EE6"/>
    <w:rsid w:val="00AB23DB"/>
    <w:rsid w:val="00AB264F"/>
    <w:rsid w:val="00AB29F8"/>
    <w:rsid w:val="00AB5C6C"/>
    <w:rsid w:val="00AB605B"/>
    <w:rsid w:val="00AC0BA0"/>
    <w:rsid w:val="00AC108E"/>
    <w:rsid w:val="00AC12A7"/>
    <w:rsid w:val="00AC1D2D"/>
    <w:rsid w:val="00AC1DB8"/>
    <w:rsid w:val="00AC20A2"/>
    <w:rsid w:val="00AC3685"/>
    <w:rsid w:val="00AC3DE2"/>
    <w:rsid w:val="00AC43BB"/>
    <w:rsid w:val="00AC575F"/>
    <w:rsid w:val="00AC58BD"/>
    <w:rsid w:val="00AD0488"/>
    <w:rsid w:val="00AD0621"/>
    <w:rsid w:val="00AD5E91"/>
    <w:rsid w:val="00AD61DD"/>
    <w:rsid w:val="00AD7350"/>
    <w:rsid w:val="00AD75ED"/>
    <w:rsid w:val="00AE0BBF"/>
    <w:rsid w:val="00AE1BC7"/>
    <w:rsid w:val="00AE1FC1"/>
    <w:rsid w:val="00AE46CF"/>
    <w:rsid w:val="00AE4988"/>
    <w:rsid w:val="00AE6CCF"/>
    <w:rsid w:val="00AE78D7"/>
    <w:rsid w:val="00AE7C66"/>
    <w:rsid w:val="00AF032A"/>
    <w:rsid w:val="00AF11C0"/>
    <w:rsid w:val="00AF3B89"/>
    <w:rsid w:val="00AF4302"/>
    <w:rsid w:val="00AF5522"/>
    <w:rsid w:val="00AF63EE"/>
    <w:rsid w:val="00AF78AB"/>
    <w:rsid w:val="00AF7F27"/>
    <w:rsid w:val="00AF7F33"/>
    <w:rsid w:val="00B036EA"/>
    <w:rsid w:val="00B06769"/>
    <w:rsid w:val="00B1037F"/>
    <w:rsid w:val="00B10586"/>
    <w:rsid w:val="00B10D84"/>
    <w:rsid w:val="00B10E98"/>
    <w:rsid w:val="00B11370"/>
    <w:rsid w:val="00B11A7A"/>
    <w:rsid w:val="00B120CF"/>
    <w:rsid w:val="00B12A45"/>
    <w:rsid w:val="00B12A7F"/>
    <w:rsid w:val="00B16DA8"/>
    <w:rsid w:val="00B173D8"/>
    <w:rsid w:val="00B207F3"/>
    <w:rsid w:val="00B209BA"/>
    <w:rsid w:val="00B21261"/>
    <w:rsid w:val="00B212B9"/>
    <w:rsid w:val="00B22015"/>
    <w:rsid w:val="00B2218B"/>
    <w:rsid w:val="00B2232A"/>
    <w:rsid w:val="00B22661"/>
    <w:rsid w:val="00B22AAC"/>
    <w:rsid w:val="00B22B6E"/>
    <w:rsid w:val="00B23B79"/>
    <w:rsid w:val="00B2419E"/>
    <w:rsid w:val="00B25962"/>
    <w:rsid w:val="00B27D2C"/>
    <w:rsid w:val="00B27E94"/>
    <w:rsid w:val="00B3006B"/>
    <w:rsid w:val="00B300F7"/>
    <w:rsid w:val="00B318D5"/>
    <w:rsid w:val="00B32575"/>
    <w:rsid w:val="00B32A55"/>
    <w:rsid w:val="00B34088"/>
    <w:rsid w:val="00B3643D"/>
    <w:rsid w:val="00B36897"/>
    <w:rsid w:val="00B37012"/>
    <w:rsid w:val="00B37852"/>
    <w:rsid w:val="00B40AB2"/>
    <w:rsid w:val="00B413AC"/>
    <w:rsid w:val="00B42B92"/>
    <w:rsid w:val="00B42BD1"/>
    <w:rsid w:val="00B42C5C"/>
    <w:rsid w:val="00B4330E"/>
    <w:rsid w:val="00B45103"/>
    <w:rsid w:val="00B46EF2"/>
    <w:rsid w:val="00B46EF9"/>
    <w:rsid w:val="00B47378"/>
    <w:rsid w:val="00B477C7"/>
    <w:rsid w:val="00B50C82"/>
    <w:rsid w:val="00B52B58"/>
    <w:rsid w:val="00B533AA"/>
    <w:rsid w:val="00B540D4"/>
    <w:rsid w:val="00B559C2"/>
    <w:rsid w:val="00B55BA1"/>
    <w:rsid w:val="00B55DDA"/>
    <w:rsid w:val="00B60128"/>
    <w:rsid w:val="00B601E1"/>
    <w:rsid w:val="00B60FB8"/>
    <w:rsid w:val="00B61300"/>
    <w:rsid w:val="00B628BD"/>
    <w:rsid w:val="00B62D9F"/>
    <w:rsid w:val="00B62FB0"/>
    <w:rsid w:val="00B633A6"/>
    <w:rsid w:val="00B6365A"/>
    <w:rsid w:val="00B6416D"/>
    <w:rsid w:val="00B65452"/>
    <w:rsid w:val="00B66F2D"/>
    <w:rsid w:val="00B70915"/>
    <w:rsid w:val="00B70F20"/>
    <w:rsid w:val="00B73694"/>
    <w:rsid w:val="00B7720D"/>
    <w:rsid w:val="00B77BEF"/>
    <w:rsid w:val="00B77F43"/>
    <w:rsid w:val="00B80CF0"/>
    <w:rsid w:val="00B81238"/>
    <w:rsid w:val="00B822DB"/>
    <w:rsid w:val="00B8536C"/>
    <w:rsid w:val="00B86549"/>
    <w:rsid w:val="00B879A3"/>
    <w:rsid w:val="00B9194B"/>
    <w:rsid w:val="00B9292E"/>
    <w:rsid w:val="00B932A2"/>
    <w:rsid w:val="00B95566"/>
    <w:rsid w:val="00B95FDC"/>
    <w:rsid w:val="00BA05B7"/>
    <w:rsid w:val="00BA1128"/>
    <w:rsid w:val="00BA245F"/>
    <w:rsid w:val="00BA3489"/>
    <w:rsid w:val="00BA4332"/>
    <w:rsid w:val="00BA77B8"/>
    <w:rsid w:val="00BB065C"/>
    <w:rsid w:val="00BB0E5A"/>
    <w:rsid w:val="00BB3D3C"/>
    <w:rsid w:val="00BB48F9"/>
    <w:rsid w:val="00BB4A4B"/>
    <w:rsid w:val="00BB5AF3"/>
    <w:rsid w:val="00BB70A9"/>
    <w:rsid w:val="00BB7332"/>
    <w:rsid w:val="00BC03B1"/>
    <w:rsid w:val="00BC1FD5"/>
    <w:rsid w:val="00BC2B5B"/>
    <w:rsid w:val="00BC3023"/>
    <w:rsid w:val="00BC3741"/>
    <w:rsid w:val="00BC4D24"/>
    <w:rsid w:val="00BD118D"/>
    <w:rsid w:val="00BD2487"/>
    <w:rsid w:val="00BD281F"/>
    <w:rsid w:val="00BD4892"/>
    <w:rsid w:val="00BD4A6E"/>
    <w:rsid w:val="00BD55AE"/>
    <w:rsid w:val="00BD5F6C"/>
    <w:rsid w:val="00BE0E7B"/>
    <w:rsid w:val="00BE0F08"/>
    <w:rsid w:val="00BE1884"/>
    <w:rsid w:val="00BE2059"/>
    <w:rsid w:val="00BE2295"/>
    <w:rsid w:val="00BE2A3D"/>
    <w:rsid w:val="00BE3022"/>
    <w:rsid w:val="00BE43A5"/>
    <w:rsid w:val="00BE546D"/>
    <w:rsid w:val="00BE5EA1"/>
    <w:rsid w:val="00BE5F09"/>
    <w:rsid w:val="00BE606E"/>
    <w:rsid w:val="00BE630B"/>
    <w:rsid w:val="00BE7621"/>
    <w:rsid w:val="00BF12B2"/>
    <w:rsid w:val="00BF1782"/>
    <w:rsid w:val="00BF18D7"/>
    <w:rsid w:val="00BF37ED"/>
    <w:rsid w:val="00BF45A2"/>
    <w:rsid w:val="00BF7C30"/>
    <w:rsid w:val="00C0121C"/>
    <w:rsid w:val="00C01DF0"/>
    <w:rsid w:val="00C01ED9"/>
    <w:rsid w:val="00C0465F"/>
    <w:rsid w:val="00C0613E"/>
    <w:rsid w:val="00C067B8"/>
    <w:rsid w:val="00C073CF"/>
    <w:rsid w:val="00C10363"/>
    <w:rsid w:val="00C120A7"/>
    <w:rsid w:val="00C126F9"/>
    <w:rsid w:val="00C14FCF"/>
    <w:rsid w:val="00C164CC"/>
    <w:rsid w:val="00C174FE"/>
    <w:rsid w:val="00C208F0"/>
    <w:rsid w:val="00C21467"/>
    <w:rsid w:val="00C229C9"/>
    <w:rsid w:val="00C23118"/>
    <w:rsid w:val="00C24463"/>
    <w:rsid w:val="00C24680"/>
    <w:rsid w:val="00C25727"/>
    <w:rsid w:val="00C25ECA"/>
    <w:rsid w:val="00C26214"/>
    <w:rsid w:val="00C273A7"/>
    <w:rsid w:val="00C321AA"/>
    <w:rsid w:val="00C321B7"/>
    <w:rsid w:val="00C324A5"/>
    <w:rsid w:val="00C32789"/>
    <w:rsid w:val="00C33136"/>
    <w:rsid w:val="00C33828"/>
    <w:rsid w:val="00C344BC"/>
    <w:rsid w:val="00C36782"/>
    <w:rsid w:val="00C36B3D"/>
    <w:rsid w:val="00C36D75"/>
    <w:rsid w:val="00C36EC0"/>
    <w:rsid w:val="00C37A28"/>
    <w:rsid w:val="00C40D7F"/>
    <w:rsid w:val="00C413BE"/>
    <w:rsid w:val="00C41840"/>
    <w:rsid w:val="00C42F71"/>
    <w:rsid w:val="00C44F3B"/>
    <w:rsid w:val="00C453B1"/>
    <w:rsid w:val="00C459BD"/>
    <w:rsid w:val="00C46745"/>
    <w:rsid w:val="00C479E8"/>
    <w:rsid w:val="00C505D4"/>
    <w:rsid w:val="00C51292"/>
    <w:rsid w:val="00C529D1"/>
    <w:rsid w:val="00C52C6F"/>
    <w:rsid w:val="00C53DBD"/>
    <w:rsid w:val="00C55466"/>
    <w:rsid w:val="00C55BAE"/>
    <w:rsid w:val="00C565B7"/>
    <w:rsid w:val="00C5698A"/>
    <w:rsid w:val="00C621C7"/>
    <w:rsid w:val="00C636B1"/>
    <w:rsid w:val="00C649D5"/>
    <w:rsid w:val="00C64E02"/>
    <w:rsid w:val="00C6538B"/>
    <w:rsid w:val="00C66215"/>
    <w:rsid w:val="00C66B92"/>
    <w:rsid w:val="00C700F5"/>
    <w:rsid w:val="00C70112"/>
    <w:rsid w:val="00C7074A"/>
    <w:rsid w:val="00C728AC"/>
    <w:rsid w:val="00C7293D"/>
    <w:rsid w:val="00C72F65"/>
    <w:rsid w:val="00C73CBB"/>
    <w:rsid w:val="00C73DCA"/>
    <w:rsid w:val="00C74E6C"/>
    <w:rsid w:val="00C752D3"/>
    <w:rsid w:val="00C7646B"/>
    <w:rsid w:val="00C7684A"/>
    <w:rsid w:val="00C769C1"/>
    <w:rsid w:val="00C76EE8"/>
    <w:rsid w:val="00C76FC2"/>
    <w:rsid w:val="00C77554"/>
    <w:rsid w:val="00C81E44"/>
    <w:rsid w:val="00C8224B"/>
    <w:rsid w:val="00C82304"/>
    <w:rsid w:val="00C8328A"/>
    <w:rsid w:val="00C85107"/>
    <w:rsid w:val="00C8567B"/>
    <w:rsid w:val="00C85787"/>
    <w:rsid w:val="00C859F4"/>
    <w:rsid w:val="00C87205"/>
    <w:rsid w:val="00C87C64"/>
    <w:rsid w:val="00C90045"/>
    <w:rsid w:val="00C903D6"/>
    <w:rsid w:val="00C91CDD"/>
    <w:rsid w:val="00C929D5"/>
    <w:rsid w:val="00C9381A"/>
    <w:rsid w:val="00C93BEB"/>
    <w:rsid w:val="00C9467B"/>
    <w:rsid w:val="00C95BF4"/>
    <w:rsid w:val="00C9659D"/>
    <w:rsid w:val="00C96F4A"/>
    <w:rsid w:val="00CA26D2"/>
    <w:rsid w:val="00CA3AD8"/>
    <w:rsid w:val="00CA3BEF"/>
    <w:rsid w:val="00CA4D75"/>
    <w:rsid w:val="00CA5055"/>
    <w:rsid w:val="00CA5183"/>
    <w:rsid w:val="00CA5431"/>
    <w:rsid w:val="00CA5850"/>
    <w:rsid w:val="00CA65CC"/>
    <w:rsid w:val="00CB0642"/>
    <w:rsid w:val="00CB1773"/>
    <w:rsid w:val="00CB1917"/>
    <w:rsid w:val="00CB299C"/>
    <w:rsid w:val="00CB5852"/>
    <w:rsid w:val="00CB59F9"/>
    <w:rsid w:val="00CC137A"/>
    <w:rsid w:val="00CC1E9A"/>
    <w:rsid w:val="00CC3AE9"/>
    <w:rsid w:val="00CC5C2E"/>
    <w:rsid w:val="00CC5D5A"/>
    <w:rsid w:val="00CC71BD"/>
    <w:rsid w:val="00CD027F"/>
    <w:rsid w:val="00CD1130"/>
    <w:rsid w:val="00CD39D7"/>
    <w:rsid w:val="00CD3B86"/>
    <w:rsid w:val="00CD42E1"/>
    <w:rsid w:val="00CD6990"/>
    <w:rsid w:val="00CD751A"/>
    <w:rsid w:val="00CE1536"/>
    <w:rsid w:val="00CE18B4"/>
    <w:rsid w:val="00CE19BB"/>
    <w:rsid w:val="00CE1FAB"/>
    <w:rsid w:val="00CE2007"/>
    <w:rsid w:val="00CE2ED0"/>
    <w:rsid w:val="00CE477F"/>
    <w:rsid w:val="00CE5880"/>
    <w:rsid w:val="00CE5D3C"/>
    <w:rsid w:val="00CE685F"/>
    <w:rsid w:val="00CE78E2"/>
    <w:rsid w:val="00CF08D1"/>
    <w:rsid w:val="00CF27B7"/>
    <w:rsid w:val="00CF29BE"/>
    <w:rsid w:val="00CF2CCF"/>
    <w:rsid w:val="00CF347E"/>
    <w:rsid w:val="00CF4C46"/>
    <w:rsid w:val="00CF4EA4"/>
    <w:rsid w:val="00CF4FC6"/>
    <w:rsid w:val="00CF5B2B"/>
    <w:rsid w:val="00CF616E"/>
    <w:rsid w:val="00CF6C7D"/>
    <w:rsid w:val="00CF78E6"/>
    <w:rsid w:val="00CF7EEF"/>
    <w:rsid w:val="00D00C13"/>
    <w:rsid w:val="00D0155D"/>
    <w:rsid w:val="00D018E9"/>
    <w:rsid w:val="00D01923"/>
    <w:rsid w:val="00D01B35"/>
    <w:rsid w:val="00D01FD9"/>
    <w:rsid w:val="00D03CA4"/>
    <w:rsid w:val="00D04787"/>
    <w:rsid w:val="00D07C3D"/>
    <w:rsid w:val="00D102E2"/>
    <w:rsid w:val="00D114F6"/>
    <w:rsid w:val="00D131C0"/>
    <w:rsid w:val="00D137BF"/>
    <w:rsid w:val="00D13A81"/>
    <w:rsid w:val="00D1522A"/>
    <w:rsid w:val="00D15622"/>
    <w:rsid w:val="00D156B6"/>
    <w:rsid w:val="00D1587E"/>
    <w:rsid w:val="00D16157"/>
    <w:rsid w:val="00D162A1"/>
    <w:rsid w:val="00D17A68"/>
    <w:rsid w:val="00D21B4D"/>
    <w:rsid w:val="00D21FB9"/>
    <w:rsid w:val="00D23041"/>
    <w:rsid w:val="00D24A37"/>
    <w:rsid w:val="00D251AF"/>
    <w:rsid w:val="00D26ACC"/>
    <w:rsid w:val="00D30D2B"/>
    <w:rsid w:val="00D311A0"/>
    <w:rsid w:val="00D312D4"/>
    <w:rsid w:val="00D32640"/>
    <w:rsid w:val="00D33B2F"/>
    <w:rsid w:val="00D34D57"/>
    <w:rsid w:val="00D3601D"/>
    <w:rsid w:val="00D3660B"/>
    <w:rsid w:val="00D4028B"/>
    <w:rsid w:val="00D408F4"/>
    <w:rsid w:val="00D412FB"/>
    <w:rsid w:val="00D4141B"/>
    <w:rsid w:val="00D42E50"/>
    <w:rsid w:val="00D43A78"/>
    <w:rsid w:val="00D4487E"/>
    <w:rsid w:val="00D45539"/>
    <w:rsid w:val="00D45DB4"/>
    <w:rsid w:val="00D46701"/>
    <w:rsid w:val="00D46D6A"/>
    <w:rsid w:val="00D47300"/>
    <w:rsid w:val="00D47837"/>
    <w:rsid w:val="00D478FB"/>
    <w:rsid w:val="00D47B06"/>
    <w:rsid w:val="00D47D1F"/>
    <w:rsid w:val="00D50C59"/>
    <w:rsid w:val="00D51526"/>
    <w:rsid w:val="00D51ED8"/>
    <w:rsid w:val="00D51F9C"/>
    <w:rsid w:val="00D537ED"/>
    <w:rsid w:val="00D53D8D"/>
    <w:rsid w:val="00D5495D"/>
    <w:rsid w:val="00D567E4"/>
    <w:rsid w:val="00D56EDD"/>
    <w:rsid w:val="00D57078"/>
    <w:rsid w:val="00D573AA"/>
    <w:rsid w:val="00D600A8"/>
    <w:rsid w:val="00D60DF6"/>
    <w:rsid w:val="00D6103C"/>
    <w:rsid w:val="00D65A57"/>
    <w:rsid w:val="00D6710F"/>
    <w:rsid w:val="00D67399"/>
    <w:rsid w:val="00D707C1"/>
    <w:rsid w:val="00D72969"/>
    <w:rsid w:val="00D73498"/>
    <w:rsid w:val="00D73B7B"/>
    <w:rsid w:val="00D75D23"/>
    <w:rsid w:val="00D80AC4"/>
    <w:rsid w:val="00D821FA"/>
    <w:rsid w:val="00D8413A"/>
    <w:rsid w:val="00D84329"/>
    <w:rsid w:val="00D844E0"/>
    <w:rsid w:val="00D84568"/>
    <w:rsid w:val="00D879CA"/>
    <w:rsid w:val="00D87A1C"/>
    <w:rsid w:val="00D918DB"/>
    <w:rsid w:val="00D9436B"/>
    <w:rsid w:val="00D96B3B"/>
    <w:rsid w:val="00DA04E9"/>
    <w:rsid w:val="00DA13F1"/>
    <w:rsid w:val="00DA2D0F"/>
    <w:rsid w:val="00DA3480"/>
    <w:rsid w:val="00DA4D78"/>
    <w:rsid w:val="00DA57A8"/>
    <w:rsid w:val="00DA5BD8"/>
    <w:rsid w:val="00DA7CC1"/>
    <w:rsid w:val="00DB0018"/>
    <w:rsid w:val="00DB0A91"/>
    <w:rsid w:val="00DB0F48"/>
    <w:rsid w:val="00DB4387"/>
    <w:rsid w:val="00DB5E8E"/>
    <w:rsid w:val="00DB740D"/>
    <w:rsid w:val="00DC3F3C"/>
    <w:rsid w:val="00DC638C"/>
    <w:rsid w:val="00DD09E0"/>
    <w:rsid w:val="00DD2490"/>
    <w:rsid w:val="00DD2604"/>
    <w:rsid w:val="00DD422B"/>
    <w:rsid w:val="00DD45E2"/>
    <w:rsid w:val="00DD4B41"/>
    <w:rsid w:val="00DD534A"/>
    <w:rsid w:val="00DD740E"/>
    <w:rsid w:val="00DE001D"/>
    <w:rsid w:val="00DE09DA"/>
    <w:rsid w:val="00DE1143"/>
    <w:rsid w:val="00DE1CEE"/>
    <w:rsid w:val="00DE3AAE"/>
    <w:rsid w:val="00DE5008"/>
    <w:rsid w:val="00DE62FD"/>
    <w:rsid w:val="00DE69EE"/>
    <w:rsid w:val="00DE6F1E"/>
    <w:rsid w:val="00DF1AEC"/>
    <w:rsid w:val="00DF1FDD"/>
    <w:rsid w:val="00DF25AE"/>
    <w:rsid w:val="00DF28B1"/>
    <w:rsid w:val="00DF44F5"/>
    <w:rsid w:val="00DF62B1"/>
    <w:rsid w:val="00DF7895"/>
    <w:rsid w:val="00E00B89"/>
    <w:rsid w:val="00E00B9A"/>
    <w:rsid w:val="00E00C3E"/>
    <w:rsid w:val="00E01400"/>
    <w:rsid w:val="00E03BA9"/>
    <w:rsid w:val="00E04646"/>
    <w:rsid w:val="00E063BE"/>
    <w:rsid w:val="00E06BCD"/>
    <w:rsid w:val="00E10C85"/>
    <w:rsid w:val="00E10F1D"/>
    <w:rsid w:val="00E1153F"/>
    <w:rsid w:val="00E11E96"/>
    <w:rsid w:val="00E12544"/>
    <w:rsid w:val="00E135BE"/>
    <w:rsid w:val="00E13EFB"/>
    <w:rsid w:val="00E15CA3"/>
    <w:rsid w:val="00E176B4"/>
    <w:rsid w:val="00E17B3F"/>
    <w:rsid w:val="00E17B9C"/>
    <w:rsid w:val="00E20002"/>
    <w:rsid w:val="00E204AC"/>
    <w:rsid w:val="00E218E2"/>
    <w:rsid w:val="00E22E36"/>
    <w:rsid w:val="00E2355C"/>
    <w:rsid w:val="00E2397E"/>
    <w:rsid w:val="00E24754"/>
    <w:rsid w:val="00E24FDD"/>
    <w:rsid w:val="00E26B0C"/>
    <w:rsid w:val="00E328E7"/>
    <w:rsid w:val="00E33AEB"/>
    <w:rsid w:val="00E33FC6"/>
    <w:rsid w:val="00E35397"/>
    <w:rsid w:val="00E3697A"/>
    <w:rsid w:val="00E3728B"/>
    <w:rsid w:val="00E3748E"/>
    <w:rsid w:val="00E37BAA"/>
    <w:rsid w:val="00E408E9"/>
    <w:rsid w:val="00E437F5"/>
    <w:rsid w:val="00E45564"/>
    <w:rsid w:val="00E45B8B"/>
    <w:rsid w:val="00E45FD0"/>
    <w:rsid w:val="00E51625"/>
    <w:rsid w:val="00E538CC"/>
    <w:rsid w:val="00E54391"/>
    <w:rsid w:val="00E54EFD"/>
    <w:rsid w:val="00E554F7"/>
    <w:rsid w:val="00E56EE2"/>
    <w:rsid w:val="00E607B7"/>
    <w:rsid w:val="00E60871"/>
    <w:rsid w:val="00E623D5"/>
    <w:rsid w:val="00E623F0"/>
    <w:rsid w:val="00E62EB0"/>
    <w:rsid w:val="00E63D94"/>
    <w:rsid w:val="00E6412F"/>
    <w:rsid w:val="00E65428"/>
    <w:rsid w:val="00E65950"/>
    <w:rsid w:val="00E66148"/>
    <w:rsid w:val="00E66859"/>
    <w:rsid w:val="00E67395"/>
    <w:rsid w:val="00E67616"/>
    <w:rsid w:val="00E679E2"/>
    <w:rsid w:val="00E67B2F"/>
    <w:rsid w:val="00E700F2"/>
    <w:rsid w:val="00E72CB9"/>
    <w:rsid w:val="00E7313F"/>
    <w:rsid w:val="00E73BCB"/>
    <w:rsid w:val="00E73D7C"/>
    <w:rsid w:val="00E74924"/>
    <w:rsid w:val="00E74F7D"/>
    <w:rsid w:val="00E75ACB"/>
    <w:rsid w:val="00E75B6A"/>
    <w:rsid w:val="00E76405"/>
    <w:rsid w:val="00E80876"/>
    <w:rsid w:val="00E80C8A"/>
    <w:rsid w:val="00E81230"/>
    <w:rsid w:val="00E8258F"/>
    <w:rsid w:val="00E83118"/>
    <w:rsid w:val="00E84E36"/>
    <w:rsid w:val="00E85C68"/>
    <w:rsid w:val="00E86943"/>
    <w:rsid w:val="00E901CD"/>
    <w:rsid w:val="00E90B7D"/>
    <w:rsid w:val="00E90F5C"/>
    <w:rsid w:val="00E9108F"/>
    <w:rsid w:val="00E91EEC"/>
    <w:rsid w:val="00E97615"/>
    <w:rsid w:val="00EA05A1"/>
    <w:rsid w:val="00EA0699"/>
    <w:rsid w:val="00EA27D2"/>
    <w:rsid w:val="00EA2850"/>
    <w:rsid w:val="00EA56FC"/>
    <w:rsid w:val="00EA617C"/>
    <w:rsid w:val="00EB1265"/>
    <w:rsid w:val="00EB2472"/>
    <w:rsid w:val="00EB2CCD"/>
    <w:rsid w:val="00EB3348"/>
    <w:rsid w:val="00EB50D6"/>
    <w:rsid w:val="00EB61E6"/>
    <w:rsid w:val="00EB66D6"/>
    <w:rsid w:val="00EB68B5"/>
    <w:rsid w:val="00EB6C2C"/>
    <w:rsid w:val="00EC1411"/>
    <w:rsid w:val="00EC17C3"/>
    <w:rsid w:val="00EC1ACD"/>
    <w:rsid w:val="00EC26A9"/>
    <w:rsid w:val="00EC2846"/>
    <w:rsid w:val="00EC3D88"/>
    <w:rsid w:val="00EC4690"/>
    <w:rsid w:val="00EC54B1"/>
    <w:rsid w:val="00EC5847"/>
    <w:rsid w:val="00ED08F1"/>
    <w:rsid w:val="00ED0B81"/>
    <w:rsid w:val="00ED0FC0"/>
    <w:rsid w:val="00ED22D9"/>
    <w:rsid w:val="00ED3937"/>
    <w:rsid w:val="00ED3C09"/>
    <w:rsid w:val="00ED495A"/>
    <w:rsid w:val="00ED49D1"/>
    <w:rsid w:val="00ED6124"/>
    <w:rsid w:val="00ED6B53"/>
    <w:rsid w:val="00EE3B24"/>
    <w:rsid w:val="00EE503C"/>
    <w:rsid w:val="00EF15BF"/>
    <w:rsid w:val="00EF3EF1"/>
    <w:rsid w:val="00EF43EB"/>
    <w:rsid w:val="00EF485E"/>
    <w:rsid w:val="00EF5161"/>
    <w:rsid w:val="00EF67BD"/>
    <w:rsid w:val="00F013AB"/>
    <w:rsid w:val="00F01EFC"/>
    <w:rsid w:val="00F03F69"/>
    <w:rsid w:val="00F04148"/>
    <w:rsid w:val="00F0694F"/>
    <w:rsid w:val="00F07E7C"/>
    <w:rsid w:val="00F11351"/>
    <w:rsid w:val="00F11600"/>
    <w:rsid w:val="00F11A69"/>
    <w:rsid w:val="00F11B1D"/>
    <w:rsid w:val="00F1336F"/>
    <w:rsid w:val="00F13A50"/>
    <w:rsid w:val="00F14431"/>
    <w:rsid w:val="00F15132"/>
    <w:rsid w:val="00F1586C"/>
    <w:rsid w:val="00F16050"/>
    <w:rsid w:val="00F16D37"/>
    <w:rsid w:val="00F17BD9"/>
    <w:rsid w:val="00F21DA8"/>
    <w:rsid w:val="00F23646"/>
    <w:rsid w:val="00F23DBC"/>
    <w:rsid w:val="00F26D53"/>
    <w:rsid w:val="00F27D5B"/>
    <w:rsid w:val="00F30760"/>
    <w:rsid w:val="00F30E80"/>
    <w:rsid w:val="00F317B2"/>
    <w:rsid w:val="00F3190B"/>
    <w:rsid w:val="00F335B5"/>
    <w:rsid w:val="00F33C48"/>
    <w:rsid w:val="00F364B1"/>
    <w:rsid w:val="00F36937"/>
    <w:rsid w:val="00F36F62"/>
    <w:rsid w:val="00F36FF2"/>
    <w:rsid w:val="00F3744C"/>
    <w:rsid w:val="00F40100"/>
    <w:rsid w:val="00F40FB0"/>
    <w:rsid w:val="00F42F07"/>
    <w:rsid w:val="00F45523"/>
    <w:rsid w:val="00F45C12"/>
    <w:rsid w:val="00F50900"/>
    <w:rsid w:val="00F51C55"/>
    <w:rsid w:val="00F528A6"/>
    <w:rsid w:val="00F52DC7"/>
    <w:rsid w:val="00F53972"/>
    <w:rsid w:val="00F53EC7"/>
    <w:rsid w:val="00F550E4"/>
    <w:rsid w:val="00F5566F"/>
    <w:rsid w:val="00F55E68"/>
    <w:rsid w:val="00F56259"/>
    <w:rsid w:val="00F56C52"/>
    <w:rsid w:val="00F5734A"/>
    <w:rsid w:val="00F57632"/>
    <w:rsid w:val="00F576FB"/>
    <w:rsid w:val="00F60D90"/>
    <w:rsid w:val="00F62161"/>
    <w:rsid w:val="00F64C94"/>
    <w:rsid w:val="00F66212"/>
    <w:rsid w:val="00F6653D"/>
    <w:rsid w:val="00F66A8B"/>
    <w:rsid w:val="00F70C32"/>
    <w:rsid w:val="00F7109F"/>
    <w:rsid w:val="00F7155E"/>
    <w:rsid w:val="00F7245B"/>
    <w:rsid w:val="00F76F38"/>
    <w:rsid w:val="00F76FCE"/>
    <w:rsid w:val="00F7702E"/>
    <w:rsid w:val="00F77D60"/>
    <w:rsid w:val="00F800D3"/>
    <w:rsid w:val="00F814E6"/>
    <w:rsid w:val="00F81BC4"/>
    <w:rsid w:val="00F830A0"/>
    <w:rsid w:val="00F835EB"/>
    <w:rsid w:val="00F83B60"/>
    <w:rsid w:val="00F8491C"/>
    <w:rsid w:val="00F85CA2"/>
    <w:rsid w:val="00F94554"/>
    <w:rsid w:val="00F94823"/>
    <w:rsid w:val="00F9564E"/>
    <w:rsid w:val="00F9667D"/>
    <w:rsid w:val="00F97348"/>
    <w:rsid w:val="00F974C1"/>
    <w:rsid w:val="00F97DD8"/>
    <w:rsid w:val="00FA3257"/>
    <w:rsid w:val="00FA3E01"/>
    <w:rsid w:val="00FA4496"/>
    <w:rsid w:val="00FA5399"/>
    <w:rsid w:val="00FA5916"/>
    <w:rsid w:val="00FA7710"/>
    <w:rsid w:val="00FA796B"/>
    <w:rsid w:val="00FB30B8"/>
    <w:rsid w:val="00FB3711"/>
    <w:rsid w:val="00FB5911"/>
    <w:rsid w:val="00FB7B12"/>
    <w:rsid w:val="00FC107B"/>
    <w:rsid w:val="00FC30C2"/>
    <w:rsid w:val="00FC444F"/>
    <w:rsid w:val="00FC62F9"/>
    <w:rsid w:val="00FD09C7"/>
    <w:rsid w:val="00FD23CE"/>
    <w:rsid w:val="00FD2625"/>
    <w:rsid w:val="00FD2B9B"/>
    <w:rsid w:val="00FD2DBD"/>
    <w:rsid w:val="00FD5591"/>
    <w:rsid w:val="00FD562B"/>
    <w:rsid w:val="00FD5656"/>
    <w:rsid w:val="00FD5D81"/>
    <w:rsid w:val="00FD66B4"/>
    <w:rsid w:val="00FE200C"/>
    <w:rsid w:val="00FE4300"/>
    <w:rsid w:val="00FE5D52"/>
    <w:rsid w:val="00FE6FD6"/>
    <w:rsid w:val="00FE70B9"/>
    <w:rsid w:val="00FE7191"/>
    <w:rsid w:val="00FF1519"/>
    <w:rsid w:val="00FF159E"/>
    <w:rsid w:val="00FF2A4B"/>
    <w:rsid w:val="00FF2D3C"/>
    <w:rsid w:val="00FF3E4E"/>
    <w:rsid w:val="00FF4BF3"/>
    <w:rsid w:val="00FF52E9"/>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9E8A8243-B27B-433F-BACC-34A572C7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6CB"/>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490B0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nhideWhenUsed/>
    <w:rsid w:val="0035377B"/>
    <w:rPr>
      <w:color w:val="800080" w:themeColor="followedHyperlink"/>
      <w:u w:val="single"/>
    </w:rPr>
  </w:style>
  <w:style w:type="paragraph" w:customStyle="1" w:styleId="tab1">
    <w:name w:val="tab1"/>
    <w:basedOn w:val="Normal"/>
    <w:rsid w:val="00C413BE"/>
    <w:pPr>
      <w:spacing w:before="100" w:beforeAutospacing="1" w:after="100" w:afterAutospacing="1"/>
    </w:pPr>
    <w:rPr>
      <w:rFonts w:ascii="Times New Roman" w:eastAsia="Times New Roman" w:hAnsi="Times New Roman" w:cs="Times New Roman"/>
      <w:lang w:val="es-CO" w:eastAsia="es-CO"/>
    </w:rPr>
  </w:style>
  <w:style w:type="paragraph" w:customStyle="1" w:styleId="paragraph">
    <w:name w:val="paragraph"/>
    <w:basedOn w:val="Normal"/>
    <w:rsid w:val="00FC107B"/>
    <w:pPr>
      <w:spacing w:before="100" w:beforeAutospacing="1" w:after="100" w:afterAutospacing="1"/>
    </w:pPr>
    <w:rPr>
      <w:rFonts w:ascii="Times New Roman" w:eastAsia="Times New Roman" w:hAnsi="Times New Roman" w:cs="Times New Roman"/>
      <w:lang w:val="es-CO" w:eastAsia="es-CO"/>
    </w:rPr>
  </w:style>
  <w:style w:type="character" w:customStyle="1" w:styleId="normaltextrun">
    <w:name w:val="normaltextrun"/>
    <w:basedOn w:val="Fuentedeprrafopredeter"/>
    <w:rsid w:val="00FC107B"/>
  </w:style>
  <w:style w:type="character" w:customStyle="1" w:styleId="eop">
    <w:name w:val="eop"/>
    <w:basedOn w:val="Fuentedeprrafopredeter"/>
    <w:rsid w:val="00FC1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340">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5018885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7949091">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6209026">
      <w:bodyDiv w:val="1"/>
      <w:marLeft w:val="0"/>
      <w:marRight w:val="0"/>
      <w:marTop w:val="0"/>
      <w:marBottom w:val="0"/>
      <w:divBdr>
        <w:top w:val="none" w:sz="0" w:space="0" w:color="auto"/>
        <w:left w:val="none" w:sz="0" w:space="0" w:color="auto"/>
        <w:bottom w:val="none" w:sz="0" w:space="0" w:color="auto"/>
        <w:right w:val="none" w:sz="0" w:space="0" w:color="auto"/>
      </w:divBdr>
      <w:divsChild>
        <w:div w:id="50428001">
          <w:marLeft w:val="0"/>
          <w:marRight w:val="0"/>
          <w:marTop w:val="0"/>
          <w:marBottom w:val="0"/>
          <w:divBdr>
            <w:top w:val="none" w:sz="0" w:space="0" w:color="auto"/>
            <w:left w:val="none" w:sz="0" w:space="0" w:color="auto"/>
            <w:bottom w:val="none" w:sz="0" w:space="0" w:color="auto"/>
            <w:right w:val="none" w:sz="0" w:space="0" w:color="auto"/>
          </w:divBdr>
        </w:div>
        <w:div w:id="327490580">
          <w:marLeft w:val="0"/>
          <w:marRight w:val="0"/>
          <w:marTop w:val="0"/>
          <w:marBottom w:val="0"/>
          <w:divBdr>
            <w:top w:val="none" w:sz="0" w:space="0" w:color="auto"/>
            <w:left w:val="none" w:sz="0" w:space="0" w:color="auto"/>
            <w:bottom w:val="none" w:sz="0" w:space="0" w:color="auto"/>
            <w:right w:val="none" w:sz="0" w:space="0" w:color="auto"/>
          </w:divBdr>
          <w:divsChild>
            <w:div w:id="502359785">
              <w:marLeft w:val="-75"/>
              <w:marRight w:val="0"/>
              <w:marTop w:val="30"/>
              <w:marBottom w:val="30"/>
              <w:divBdr>
                <w:top w:val="none" w:sz="0" w:space="0" w:color="auto"/>
                <w:left w:val="none" w:sz="0" w:space="0" w:color="auto"/>
                <w:bottom w:val="none" w:sz="0" w:space="0" w:color="auto"/>
                <w:right w:val="none" w:sz="0" w:space="0" w:color="auto"/>
              </w:divBdr>
              <w:divsChild>
                <w:div w:id="1950352229">
                  <w:marLeft w:val="0"/>
                  <w:marRight w:val="0"/>
                  <w:marTop w:val="0"/>
                  <w:marBottom w:val="0"/>
                  <w:divBdr>
                    <w:top w:val="none" w:sz="0" w:space="0" w:color="auto"/>
                    <w:left w:val="none" w:sz="0" w:space="0" w:color="auto"/>
                    <w:bottom w:val="none" w:sz="0" w:space="0" w:color="auto"/>
                    <w:right w:val="none" w:sz="0" w:space="0" w:color="auto"/>
                  </w:divBdr>
                  <w:divsChild>
                    <w:div w:id="1425302868">
                      <w:marLeft w:val="0"/>
                      <w:marRight w:val="0"/>
                      <w:marTop w:val="0"/>
                      <w:marBottom w:val="0"/>
                      <w:divBdr>
                        <w:top w:val="none" w:sz="0" w:space="0" w:color="auto"/>
                        <w:left w:val="none" w:sz="0" w:space="0" w:color="auto"/>
                        <w:bottom w:val="none" w:sz="0" w:space="0" w:color="auto"/>
                        <w:right w:val="none" w:sz="0" w:space="0" w:color="auto"/>
                      </w:divBdr>
                    </w:div>
                  </w:divsChild>
                </w:div>
                <w:div w:id="305361584">
                  <w:marLeft w:val="0"/>
                  <w:marRight w:val="0"/>
                  <w:marTop w:val="0"/>
                  <w:marBottom w:val="0"/>
                  <w:divBdr>
                    <w:top w:val="none" w:sz="0" w:space="0" w:color="auto"/>
                    <w:left w:val="none" w:sz="0" w:space="0" w:color="auto"/>
                    <w:bottom w:val="none" w:sz="0" w:space="0" w:color="auto"/>
                    <w:right w:val="none" w:sz="0" w:space="0" w:color="auto"/>
                  </w:divBdr>
                  <w:divsChild>
                    <w:div w:id="1182474880">
                      <w:marLeft w:val="0"/>
                      <w:marRight w:val="0"/>
                      <w:marTop w:val="0"/>
                      <w:marBottom w:val="0"/>
                      <w:divBdr>
                        <w:top w:val="none" w:sz="0" w:space="0" w:color="auto"/>
                        <w:left w:val="none" w:sz="0" w:space="0" w:color="auto"/>
                        <w:bottom w:val="none" w:sz="0" w:space="0" w:color="auto"/>
                        <w:right w:val="none" w:sz="0" w:space="0" w:color="auto"/>
                      </w:divBdr>
                    </w:div>
                  </w:divsChild>
                </w:div>
                <w:div w:id="299504163">
                  <w:marLeft w:val="0"/>
                  <w:marRight w:val="0"/>
                  <w:marTop w:val="0"/>
                  <w:marBottom w:val="0"/>
                  <w:divBdr>
                    <w:top w:val="none" w:sz="0" w:space="0" w:color="auto"/>
                    <w:left w:val="none" w:sz="0" w:space="0" w:color="auto"/>
                    <w:bottom w:val="none" w:sz="0" w:space="0" w:color="auto"/>
                    <w:right w:val="none" w:sz="0" w:space="0" w:color="auto"/>
                  </w:divBdr>
                  <w:divsChild>
                    <w:div w:id="2102530476">
                      <w:marLeft w:val="0"/>
                      <w:marRight w:val="0"/>
                      <w:marTop w:val="0"/>
                      <w:marBottom w:val="0"/>
                      <w:divBdr>
                        <w:top w:val="none" w:sz="0" w:space="0" w:color="auto"/>
                        <w:left w:val="none" w:sz="0" w:space="0" w:color="auto"/>
                        <w:bottom w:val="none" w:sz="0" w:space="0" w:color="auto"/>
                        <w:right w:val="none" w:sz="0" w:space="0" w:color="auto"/>
                      </w:divBdr>
                    </w:div>
                  </w:divsChild>
                </w:div>
                <w:div w:id="1249923587">
                  <w:marLeft w:val="0"/>
                  <w:marRight w:val="0"/>
                  <w:marTop w:val="0"/>
                  <w:marBottom w:val="0"/>
                  <w:divBdr>
                    <w:top w:val="none" w:sz="0" w:space="0" w:color="auto"/>
                    <w:left w:val="none" w:sz="0" w:space="0" w:color="auto"/>
                    <w:bottom w:val="none" w:sz="0" w:space="0" w:color="auto"/>
                    <w:right w:val="none" w:sz="0" w:space="0" w:color="auto"/>
                  </w:divBdr>
                  <w:divsChild>
                    <w:div w:id="1418289264">
                      <w:marLeft w:val="0"/>
                      <w:marRight w:val="0"/>
                      <w:marTop w:val="0"/>
                      <w:marBottom w:val="0"/>
                      <w:divBdr>
                        <w:top w:val="none" w:sz="0" w:space="0" w:color="auto"/>
                        <w:left w:val="none" w:sz="0" w:space="0" w:color="auto"/>
                        <w:bottom w:val="none" w:sz="0" w:space="0" w:color="auto"/>
                        <w:right w:val="none" w:sz="0" w:space="0" w:color="auto"/>
                      </w:divBdr>
                    </w:div>
                  </w:divsChild>
                </w:div>
                <w:div w:id="1571229989">
                  <w:marLeft w:val="0"/>
                  <w:marRight w:val="0"/>
                  <w:marTop w:val="0"/>
                  <w:marBottom w:val="0"/>
                  <w:divBdr>
                    <w:top w:val="none" w:sz="0" w:space="0" w:color="auto"/>
                    <w:left w:val="none" w:sz="0" w:space="0" w:color="auto"/>
                    <w:bottom w:val="none" w:sz="0" w:space="0" w:color="auto"/>
                    <w:right w:val="none" w:sz="0" w:space="0" w:color="auto"/>
                  </w:divBdr>
                  <w:divsChild>
                    <w:div w:id="1758363342">
                      <w:marLeft w:val="0"/>
                      <w:marRight w:val="0"/>
                      <w:marTop w:val="0"/>
                      <w:marBottom w:val="0"/>
                      <w:divBdr>
                        <w:top w:val="none" w:sz="0" w:space="0" w:color="auto"/>
                        <w:left w:val="none" w:sz="0" w:space="0" w:color="auto"/>
                        <w:bottom w:val="none" w:sz="0" w:space="0" w:color="auto"/>
                        <w:right w:val="none" w:sz="0" w:space="0" w:color="auto"/>
                      </w:divBdr>
                    </w:div>
                  </w:divsChild>
                </w:div>
                <w:div w:id="493227109">
                  <w:marLeft w:val="0"/>
                  <w:marRight w:val="0"/>
                  <w:marTop w:val="0"/>
                  <w:marBottom w:val="0"/>
                  <w:divBdr>
                    <w:top w:val="none" w:sz="0" w:space="0" w:color="auto"/>
                    <w:left w:val="none" w:sz="0" w:space="0" w:color="auto"/>
                    <w:bottom w:val="none" w:sz="0" w:space="0" w:color="auto"/>
                    <w:right w:val="none" w:sz="0" w:space="0" w:color="auto"/>
                  </w:divBdr>
                  <w:divsChild>
                    <w:div w:id="1111167935">
                      <w:marLeft w:val="0"/>
                      <w:marRight w:val="0"/>
                      <w:marTop w:val="0"/>
                      <w:marBottom w:val="0"/>
                      <w:divBdr>
                        <w:top w:val="none" w:sz="0" w:space="0" w:color="auto"/>
                        <w:left w:val="none" w:sz="0" w:space="0" w:color="auto"/>
                        <w:bottom w:val="none" w:sz="0" w:space="0" w:color="auto"/>
                        <w:right w:val="none" w:sz="0" w:space="0" w:color="auto"/>
                      </w:divBdr>
                    </w:div>
                  </w:divsChild>
                </w:div>
                <w:div w:id="974987819">
                  <w:marLeft w:val="0"/>
                  <w:marRight w:val="0"/>
                  <w:marTop w:val="0"/>
                  <w:marBottom w:val="0"/>
                  <w:divBdr>
                    <w:top w:val="none" w:sz="0" w:space="0" w:color="auto"/>
                    <w:left w:val="none" w:sz="0" w:space="0" w:color="auto"/>
                    <w:bottom w:val="none" w:sz="0" w:space="0" w:color="auto"/>
                    <w:right w:val="none" w:sz="0" w:space="0" w:color="auto"/>
                  </w:divBdr>
                  <w:divsChild>
                    <w:div w:id="116074059">
                      <w:marLeft w:val="0"/>
                      <w:marRight w:val="0"/>
                      <w:marTop w:val="0"/>
                      <w:marBottom w:val="0"/>
                      <w:divBdr>
                        <w:top w:val="none" w:sz="0" w:space="0" w:color="auto"/>
                        <w:left w:val="none" w:sz="0" w:space="0" w:color="auto"/>
                        <w:bottom w:val="none" w:sz="0" w:space="0" w:color="auto"/>
                        <w:right w:val="none" w:sz="0" w:space="0" w:color="auto"/>
                      </w:divBdr>
                    </w:div>
                    <w:div w:id="549462256">
                      <w:marLeft w:val="0"/>
                      <w:marRight w:val="0"/>
                      <w:marTop w:val="0"/>
                      <w:marBottom w:val="0"/>
                      <w:divBdr>
                        <w:top w:val="none" w:sz="0" w:space="0" w:color="auto"/>
                        <w:left w:val="none" w:sz="0" w:space="0" w:color="auto"/>
                        <w:bottom w:val="none" w:sz="0" w:space="0" w:color="auto"/>
                        <w:right w:val="none" w:sz="0" w:space="0" w:color="auto"/>
                      </w:divBdr>
                    </w:div>
                  </w:divsChild>
                </w:div>
                <w:div w:id="1662270248">
                  <w:marLeft w:val="0"/>
                  <w:marRight w:val="0"/>
                  <w:marTop w:val="0"/>
                  <w:marBottom w:val="0"/>
                  <w:divBdr>
                    <w:top w:val="none" w:sz="0" w:space="0" w:color="auto"/>
                    <w:left w:val="none" w:sz="0" w:space="0" w:color="auto"/>
                    <w:bottom w:val="none" w:sz="0" w:space="0" w:color="auto"/>
                    <w:right w:val="none" w:sz="0" w:space="0" w:color="auto"/>
                  </w:divBdr>
                  <w:divsChild>
                    <w:div w:id="1462113798">
                      <w:marLeft w:val="0"/>
                      <w:marRight w:val="0"/>
                      <w:marTop w:val="0"/>
                      <w:marBottom w:val="0"/>
                      <w:divBdr>
                        <w:top w:val="none" w:sz="0" w:space="0" w:color="auto"/>
                        <w:left w:val="none" w:sz="0" w:space="0" w:color="auto"/>
                        <w:bottom w:val="none" w:sz="0" w:space="0" w:color="auto"/>
                        <w:right w:val="none" w:sz="0" w:space="0" w:color="auto"/>
                      </w:divBdr>
                    </w:div>
                  </w:divsChild>
                </w:div>
                <w:div w:id="1714111036">
                  <w:marLeft w:val="0"/>
                  <w:marRight w:val="0"/>
                  <w:marTop w:val="0"/>
                  <w:marBottom w:val="0"/>
                  <w:divBdr>
                    <w:top w:val="none" w:sz="0" w:space="0" w:color="auto"/>
                    <w:left w:val="none" w:sz="0" w:space="0" w:color="auto"/>
                    <w:bottom w:val="none" w:sz="0" w:space="0" w:color="auto"/>
                    <w:right w:val="none" w:sz="0" w:space="0" w:color="auto"/>
                  </w:divBdr>
                  <w:divsChild>
                    <w:div w:id="371611884">
                      <w:marLeft w:val="0"/>
                      <w:marRight w:val="0"/>
                      <w:marTop w:val="0"/>
                      <w:marBottom w:val="0"/>
                      <w:divBdr>
                        <w:top w:val="none" w:sz="0" w:space="0" w:color="auto"/>
                        <w:left w:val="none" w:sz="0" w:space="0" w:color="auto"/>
                        <w:bottom w:val="none" w:sz="0" w:space="0" w:color="auto"/>
                        <w:right w:val="none" w:sz="0" w:space="0" w:color="auto"/>
                      </w:divBdr>
                    </w:div>
                  </w:divsChild>
                </w:div>
                <w:div w:id="987317963">
                  <w:marLeft w:val="0"/>
                  <w:marRight w:val="0"/>
                  <w:marTop w:val="0"/>
                  <w:marBottom w:val="0"/>
                  <w:divBdr>
                    <w:top w:val="none" w:sz="0" w:space="0" w:color="auto"/>
                    <w:left w:val="none" w:sz="0" w:space="0" w:color="auto"/>
                    <w:bottom w:val="none" w:sz="0" w:space="0" w:color="auto"/>
                    <w:right w:val="none" w:sz="0" w:space="0" w:color="auto"/>
                  </w:divBdr>
                  <w:divsChild>
                    <w:div w:id="292489448">
                      <w:marLeft w:val="0"/>
                      <w:marRight w:val="0"/>
                      <w:marTop w:val="0"/>
                      <w:marBottom w:val="0"/>
                      <w:divBdr>
                        <w:top w:val="none" w:sz="0" w:space="0" w:color="auto"/>
                        <w:left w:val="none" w:sz="0" w:space="0" w:color="auto"/>
                        <w:bottom w:val="none" w:sz="0" w:space="0" w:color="auto"/>
                        <w:right w:val="none" w:sz="0" w:space="0" w:color="auto"/>
                      </w:divBdr>
                    </w:div>
                  </w:divsChild>
                </w:div>
                <w:div w:id="2135059812">
                  <w:marLeft w:val="0"/>
                  <w:marRight w:val="0"/>
                  <w:marTop w:val="0"/>
                  <w:marBottom w:val="0"/>
                  <w:divBdr>
                    <w:top w:val="none" w:sz="0" w:space="0" w:color="auto"/>
                    <w:left w:val="none" w:sz="0" w:space="0" w:color="auto"/>
                    <w:bottom w:val="none" w:sz="0" w:space="0" w:color="auto"/>
                    <w:right w:val="none" w:sz="0" w:space="0" w:color="auto"/>
                  </w:divBdr>
                  <w:divsChild>
                    <w:div w:id="23212779">
                      <w:marLeft w:val="0"/>
                      <w:marRight w:val="0"/>
                      <w:marTop w:val="0"/>
                      <w:marBottom w:val="0"/>
                      <w:divBdr>
                        <w:top w:val="none" w:sz="0" w:space="0" w:color="auto"/>
                        <w:left w:val="none" w:sz="0" w:space="0" w:color="auto"/>
                        <w:bottom w:val="none" w:sz="0" w:space="0" w:color="auto"/>
                        <w:right w:val="none" w:sz="0" w:space="0" w:color="auto"/>
                      </w:divBdr>
                    </w:div>
                  </w:divsChild>
                </w:div>
                <w:div w:id="2011059938">
                  <w:marLeft w:val="0"/>
                  <w:marRight w:val="0"/>
                  <w:marTop w:val="0"/>
                  <w:marBottom w:val="0"/>
                  <w:divBdr>
                    <w:top w:val="none" w:sz="0" w:space="0" w:color="auto"/>
                    <w:left w:val="none" w:sz="0" w:space="0" w:color="auto"/>
                    <w:bottom w:val="none" w:sz="0" w:space="0" w:color="auto"/>
                    <w:right w:val="none" w:sz="0" w:space="0" w:color="auto"/>
                  </w:divBdr>
                  <w:divsChild>
                    <w:div w:id="856388926">
                      <w:marLeft w:val="0"/>
                      <w:marRight w:val="0"/>
                      <w:marTop w:val="0"/>
                      <w:marBottom w:val="0"/>
                      <w:divBdr>
                        <w:top w:val="none" w:sz="0" w:space="0" w:color="auto"/>
                        <w:left w:val="none" w:sz="0" w:space="0" w:color="auto"/>
                        <w:bottom w:val="none" w:sz="0" w:space="0" w:color="auto"/>
                        <w:right w:val="none" w:sz="0" w:space="0" w:color="auto"/>
                      </w:divBdr>
                    </w:div>
                  </w:divsChild>
                </w:div>
                <w:div w:id="1284458422">
                  <w:marLeft w:val="0"/>
                  <w:marRight w:val="0"/>
                  <w:marTop w:val="0"/>
                  <w:marBottom w:val="0"/>
                  <w:divBdr>
                    <w:top w:val="none" w:sz="0" w:space="0" w:color="auto"/>
                    <w:left w:val="none" w:sz="0" w:space="0" w:color="auto"/>
                    <w:bottom w:val="none" w:sz="0" w:space="0" w:color="auto"/>
                    <w:right w:val="none" w:sz="0" w:space="0" w:color="auto"/>
                  </w:divBdr>
                  <w:divsChild>
                    <w:div w:id="957105996">
                      <w:marLeft w:val="0"/>
                      <w:marRight w:val="0"/>
                      <w:marTop w:val="0"/>
                      <w:marBottom w:val="0"/>
                      <w:divBdr>
                        <w:top w:val="none" w:sz="0" w:space="0" w:color="auto"/>
                        <w:left w:val="none" w:sz="0" w:space="0" w:color="auto"/>
                        <w:bottom w:val="none" w:sz="0" w:space="0" w:color="auto"/>
                        <w:right w:val="none" w:sz="0" w:space="0" w:color="auto"/>
                      </w:divBdr>
                    </w:div>
                  </w:divsChild>
                </w:div>
                <w:div w:id="1457260044">
                  <w:marLeft w:val="0"/>
                  <w:marRight w:val="0"/>
                  <w:marTop w:val="0"/>
                  <w:marBottom w:val="0"/>
                  <w:divBdr>
                    <w:top w:val="none" w:sz="0" w:space="0" w:color="auto"/>
                    <w:left w:val="none" w:sz="0" w:space="0" w:color="auto"/>
                    <w:bottom w:val="none" w:sz="0" w:space="0" w:color="auto"/>
                    <w:right w:val="none" w:sz="0" w:space="0" w:color="auto"/>
                  </w:divBdr>
                  <w:divsChild>
                    <w:div w:id="491724711">
                      <w:marLeft w:val="0"/>
                      <w:marRight w:val="0"/>
                      <w:marTop w:val="0"/>
                      <w:marBottom w:val="0"/>
                      <w:divBdr>
                        <w:top w:val="none" w:sz="0" w:space="0" w:color="auto"/>
                        <w:left w:val="none" w:sz="0" w:space="0" w:color="auto"/>
                        <w:bottom w:val="none" w:sz="0" w:space="0" w:color="auto"/>
                        <w:right w:val="none" w:sz="0" w:space="0" w:color="auto"/>
                      </w:divBdr>
                    </w:div>
                  </w:divsChild>
                </w:div>
                <w:div w:id="1282609624">
                  <w:marLeft w:val="0"/>
                  <w:marRight w:val="0"/>
                  <w:marTop w:val="0"/>
                  <w:marBottom w:val="0"/>
                  <w:divBdr>
                    <w:top w:val="none" w:sz="0" w:space="0" w:color="auto"/>
                    <w:left w:val="none" w:sz="0" w:space="0" w:color="auto"/>
                    <w:bottom w:val="none" w:sz="0" w:space="0" w:color="auto"/>
                    <w:right w:val="none" w:sz="0" w:space="0" w:color="auto"/>
                  </w:divBdr>
                  <w:divsChild>
                    <w:div w:id="234627117">
                      <w:marLeft w:val="0"/>
                      <w:marRight w:val="0"/>
                      <w:marTop w:val="0"/>
                      <w:marBottom w:val="0"/>
                      <w:divBdr>
                        <w:top w:val="none" w:sz="0" w:space="0" w:color="auto"/>
                        <w:left w:val="none" w:sz="0" w:space="0" w:color="auto"/>
                        <w:bottom w:val="none" w:sz="0" w:space="0" w:color="auto"/>
                        <w:right w:val="none" w:sz="0" w:space="0" w:color="auto"/>
                      </w:divBdr>
                    </w:div>
                    <w:div w:id="1936285755">
                      <w:marLeft w:val="0"/>
                      <w:marRight w:val="0"/>
                      <w:marTop w:val="0"/>
                      <w:marBottom w:val="0"/>
                      <w:divBdr>
                        <w:top w:val="none" w:sz="0" w:space="0" w:color="auto"/>
                        <w:left w:val="none" w:sz="0" w:space="0" w:color="auto"/>
                        <w:bottom w:val="none" w:sz="0" w:space="0" w:color="auto"/>
                        <w:right w:val="none" w:sz="0" w:space="0" w:color="auto"/>
                      </w:divBdr>
                    </w:div>
                  </w:divsChild>
                </w:div>
                <w:div w:id="1814443984">
                  <w:marLeft w:val="0"/>
                  <w:marRight w:val="0"/>
                  <w:marTop w:val="0"/>
                  <w:marBottom w:val="0"/>
                  <w:divBdr>
                    <w:top w:val="none" w:sz="0" w:space="0" w:color="auto"/>
                    <w:left w:val="none" w:sz="0" w:space="0" w:color="auto"/>
                    <w:bottom w:val="none" w:sz="0" w:space="0" w:color="auto"/>
                    <w:right w:val="none" w:sz="0" w:space="0" w:color="auto"/>
                  </w:divBdr>
                  <w:divsChild>
                    <w:div w:id="569122240">
                      <w:marLeft w:val="0"/>
                      <w:marRight w:val="0"/>
                      <w:marTop w:val="0"/>
                      <w:marBottom w:val="0"/>
                      <w:divBdr>
                        <w:top w:val="none" w:sz="0" w:space="0" w:color="auto"/>
                        <w:left w:val="none" w:sz="0" w:space="0" w:color="auto"/>
                        <w:bottom w:val="none" w:sz="0" w:space="0" w:color="auto"/>
                        <w:right w:val="none" w:sz="0" w:space="0" w:color="auto"/>
                      </w:divBdr>
                    </w:div>
                  </w:divsChild>
                </w:div>
                <w:div w:id="11537050">
                  <w:marLeft w:val="0"/>
                  <w:marRight w:val="0"/>
                  <w:marTop w:val="0"/>
                  <w:marBottom w:val="0"/>
                  <w:divBdr>
                    <w:top w:val="none" w:sz="0" w:space="0" w:color="auto"/>
                    <w:left w:val="none" w:sz="0" w:space="0" w:color="auto"/>
                    <w:bottom w:val="none" w:sz="0" w:space="0" w:color="auto"/>
                    <w:right w:val="none" w:sz="0" w:space="0" w:color="auto"/>
                  </w:divBdr>
                  <w:divsChild>
                    <w:div w:id="892932401">
                      <w:marLeft w:val="0"/>
                      <w:marRight w:val="0"/>
                      <w:marTop w:val="0"/>
                      <w:marBottom w:val="0"/>
                      <w:divBdr>
                        <w:top w:val="none" w:sz="0" w:space="0" w:color="auto"/>
                        <w:left w:val="none" w:sz="0" w:space="0" w:color="auto"/>
                        <w:bottom w:val="none" w:sz="0" w:space="0" w:color="auto"/>
                        <w:right w:val="none" w:sz="0" w:space="0" w:color="auto"/>
                      </w:divBdr>
                    </w:div>
                    <w:div w:id="251817545">
                      <w:marLeft w:val="0"/>
                      <w:marRight w:val="0"/>
                      <w:marTop w:val="0"/>
                      <w:marBottom w:val="0"/>
                      <w:divBdr>
                        <w:top w:val="none" w:sz="0" w:space="0" w:color="auto"/>
                        <w:left w:val="none" w:sz="0" w:space="0" w:color="auto"/>
                        <w:bottom w:val="none" w:sz="0" w:space="0" w:color="auto"/>
                        <w:right w:val="none" w:sz="0" w:space="0" w:color="auto"/>
                      </w:divBdr>
                    </w:div>
                  </w:divsChild>
                </w:div>
                <w:div w:id="1068529333">
                  <w:marLeft w:val="0"/>
                  <w:marRight w:val="0"/>
                  <w:marTop w:val="0"/>
                  <w:marBottom w:val="0"/>
                  <w:divBdr>
                    <w:top w:val="none" w:sz="0" w:space="0" w:color="auto"/>
                    <w:left w:val="none" w:sz="0" w:space="0" w:color="auto"/>
                    <w:bottom w:val="none" w:sz="0" w:space="0" w:color="auto"/>
                    <w:right w:val="none" w:sz="0" w:space="0" w:color="auto"/>
                  </w:divBdr>
                  <w:divsChild>
                    <w:div w:id="1027870592">
                      <w:marLeft w:val="0"/>
                      <w:marRight w:val="0"/>
                      <w:marTop w:val="0"/>
                      <w:marBottom w:val="0"/>
                      <w:divBdr>
                        <w:top w:val="none" w:sz="0" w:space="0" w:color="auto"/>
                        <w:left w:val="none" w:sz="0" w:space="0" w:color="auto"/>
                        <w:bottom w:val="none" w:sz="0" w:space="0" w:color="auto"/>
                        <w:right w:val="none" w:sz="0" w:space="0" w:color="auto"/>
                      </w:divBdr>
                    </w:div>
                  </w:divsChild>
                </w:div>
                <w:div w:id="14768251">
                  <w:marLeft w:val="0"/>
                  <w:marRight w:val="0"/>
                  <w:marTop w:val="0"/>
                  <w:marBottom w:val="0"/>
                  <w:divBdr>
                    <w:top w:val="none" w:sz="0" w:space="0" w:color="auto"/>
                    <w:left w:val="none" w:sz="0" w:space="0" w:color="auto"/>
                    <w:bottom w:val="none" w:sz="0" w:space="0" w:color="auto"/>
                    <w:right w:val="none" w:sz="0" w:space="0" w:color="auto"/>
                  </w:divBdr>
                  <w:divsChild>
                    <w:div w:id="674499958">
                      <w:marLeft w:val="0"/>
                      <w:marRight w:val="0"/>
                      <w:marTop w:val="0"/>
                      <w:marBottom w:val="0"/>
                      <w:divBdr>
                        <w:top w:val="none" w:sz="0" w:space="0" w:color="auto"/>
                        <w:left w:val="none" w:sz="0" w:space="0" w:color="auto"/>
                        <w:bottom w:val="none" w:sz="0" w:space="0" w:color="auto"/>
                        <w:right w:val="none" w:sz="0" w:space="0" w:color="auto"/>
                      </w:divBdr>
                    </w:div>
                  </w:divsChild>
                </w:div>
                <w:div w:id="1002467770">
                  <w:marLeft w:val="0"/>
                  <w:marRight w:val="0"/>
                  <w:marTop w:val="0"/>
                  <w:marBottom w:val="0"/>
                  <w:divBdr>
                    <w:top w:val="none" w:sz="0" w:space="0" w:color="auto"/>
                    <w:left w:val="none" w:sz="0" w:space="0" w:color="auto"/>
                    <w:bottom w:val="none" w:sz="0" w:space="0" w:color="auto"/>
                    <w:right w:val="none" w:sz="0" w:space="0" w:color="auto"/>
                  </w:divBdr>
                  <w:divsChild>
                    <w:div w:id="319576641">
                      <w:marLeft w:val="0"/>
                      <w:marRight w:val="0"/>
                      <w:marTop w:val="0"/>
                      <w:marBottom w:val="0"/>
                      <w:divBdr>
                        <w:top w:val="none" w:sz="0" w:space="0" w:color="auto"/>
                        <w:left w:val="none" w:sz="0" w:space="0" w:color="auto"/>
                        <w:bottom w:val="none" w:sz="0" w:space="0" w:color="auto"/>
                        <w:right w:val="none" w:sz="0" w:space="0" w:color="auto"/>
                      </w:divBdr>
                    </w:div>
                    <w:div w:id="428933562">
                      <w:marLeft w:val="0"/>
                      <w:marRight w:val="0"/>
                      <w:marTop w:val="0"/>
                      <w:marBottom w:val="0"/>
                      <w:divBdr>
                        <w:top w:val="none" w:sz="0" w:space="0" w:color="auto"/>
                        <w:left w:val="none" w:sz="0" w:space="0" w:color="auto"/>
                        <w:bottom w:val="none" w:sz="0" w:space="0" w:color="auto"/>
                        <w:right w:val="none" w:sz="0" w:space="0" w:color="auto"/>
                      </w:divBdr>
                    </w:div>
                    <w:div w:id="1409494661">
                      <w:marLeft w:val="0"/>
                      <w:marRight w:val="0"/>
                      <w:marTop w:val="0"/>
                      <w:marBottom w:val="0"/>
                      <w:divBdr>
                        <w:top w:val="none" w:sz="0" w:space="0" w:color="auto"/>
                        <w:left w:val="none" w:sz="0" w:space="0" w:color="auto"/>
                        <w:bottom w:val="none" w:sz="0" w:space="0" w:color="auto"/>
                        <w:right w:val="none" w:sz="0" w:space="0" w:color="auto"/>
                      </w:divBdr>
                    </w:div>
                  </w:divsChild>
                </w:div>
                <w:div w:id="1190142337">
                  <w:marLeft w:val="0"/>
                  <w:marRight w:val="0"/>
                  <w:marTop w:val="0"/>
                  <w:marBottom w:val="0"/>
                  <w:divBdr>
                    <w:top w:val="none" w:sz="0" w:space="0" w:color="auto"/>
                    <w:left w:val="none" w:sz="0" w:space="0" w:color="auto"/>
                    <w:bottom w:val="none" w:sz="0" w:space="0" w:color="auto"/>
                    <w:right w:val="none" w:sz="0" w:space="0" w:color="auto"/>
                  </w:divBdr>
                  <w:divsChild>
                    <w:div w:id="438764126">
                      <w:marLeft w:val="0"/>
                      <w:marRight w:val="0"/>
                      <w:marTop w:val="0"/>
                      <w:marBottom w:val="0"/>
                      <w:divBdr>
                        <w:top w:val="none" w:sz="0" w:space="0" w:color="auto"/>
                        <w:left w:val="none" w:sz="0" w:space="0" w:color="auto"/>
                        <w:bottom w:val="none" w:sz="0" w:space="0" w:color="auto"/>
                        <w:right w:val="none" w:sz="0" w:space="0" w:color="auto"/>
                      </w:divBdr>
                    </w:div>
                  </w:divsChild>
                </w:div>
                <w:div w:id="977416908">
                  <w:marLeft w:val="0"/>
                  <w:marRight w:val="0"/>
                  <w:marTop w:val="0"/>
                  <w:marBottom w:val="0"/>
                  <w:divBdr>
                    <w:top w:val="none" w:sz="0" w:space="0" w:color="auto"/>
                    <w:left w:val="none" w:sz="0" w:space="0" w:color="auto"/>
                    <w:bottom w:val="none" w:sz="0" w:space="0" w:color="auto"/>
                    <w:right w:val="none" w:sz="0" w:space="0" w:color="auto"/>
                  </w:divBdr>
                  <w:divsChild>
                    <w:div w:id="1927422166">
                      <w:marLeft w:val="0"/>
                      <w:marRight w:val="0"/>
                      <w:marTop w:val="0"/>
                      <w:marBottom w:val="0"/>
                      <w:divBdr>
                        <w:top w:val="none" w:sz="0" w:space="0" w:color="auto"/>
                        <w:left w:val="none" w:sz="0" w:space="0" w:color="auto"/>
                        <w:bottom w:val="none" w:sz="0" w:space="0" w:color="auto"/>
                        <w:right w:val="none" w:sz="0" w:space="0" w:color="auto"/>
                      </w:divBdr>
                    </w:div>
                  </w:divsChild>
                </w:div>
                <w:div w:id="1472403884">
                  <w:marLeft w:val="0"/>
                  <w:marRight w:val="0"/>
                  <w:marTop w:val="0"/>
                  <w:marBottom w:val="0"/>
                  <w:divBdr>
                    <w:top w:val="none" w:sz="0" w:space="0" w:color="auto"/>
                    <w:left w:val="none" w:sz="0" w:space="0" w:color="auto"/>
                    <w:bottom w:val="none" w:sz="0" w:space="0" w:color="auto"/>
                    <w:right w:val="none" w:sz="0" w:space="0" w:color="auto"/>
                  </w:divBdr>
                  <w:divsChild>
                    <w:div w:id="1102729244">
                      <w:marLeft w:val="0"/>
                      <w:marRight w:val="0"/>
                      <w:marTop w:val="0"/>
                      <w:marBottom w:val="0"/>
                      <w:divBdr>
                        <w:top w:val="none" w:sz="0" w:space="0" w:color="auto"/>
                        <w:left w:val="none" w:sz="0" w:space="0" w:color="auto"/>
                        <w:bottom w:val="none" w:sz="0" w:space="0" w:color="auto"/>
                        <w:right w:val="none" w:sz="0" w:space="0" w:color="auto"/>
                      </w:divBdr>
                    </w:div>
                  </w:divsChild>
                </w:div>
                <w:div w:id="1013188457">
                  <w:marLeft w:val="0"/>
                  <w:marRight w:val="0"/>
                  <w:marTop w:val="0"/>
                  <w:marBottom w:val="0"/>
                  <w:divBdr>
                    <w:top w:val="none" w:sz="0" w:space="0" w:color="auto"/>
                    <w:left w:val="none" w:sz="0" w:space="0" w:color="auto"/>
                    <w:bottom w:val="none" w:sz="0" w:space="0" w:color="auto"/>
                    <w:right w:val="none" w:sz="0" w:space="0" w:color="auto"/>
                  </w:divBdr>
                  <w:divsChild>
                    <w:div w:id="1750233341">
                      <w:marLeft w:val="0"/>
                      <w:marRight w:val="0"/>
                      <w:marTop w:val="0"/>
                      <w:marBottom w:val="0"/>
                      <w:divBdr>
                        <w:top w:val="none" w:sz="0" w:space="0" w:color="auto"/>
                        <w:left w:val="none" w:sz="0" w:space="0" w:color="auto"/>
                        <w:bottom w:val="none" w:sz="0" w:space="0" w:color="auto"/>
                        <w:right w:val="none" w:sz="0" w:space="0" w:color="auto"/>
                      </w:divBdr>
                    </w:div>
                  </w:divsChild>
                </w:div>
                <w:div w:id="410927626">
                  <w:marLeft w:val="0"/>
                  <w:marRight w:val="0"/>
                  <w:marTop w:val="0"/>
                  <w:marBottom w:val="0"/>
                  <w:divBdr>
                    <w:top w:val="none" w:sz="0" w:space="0" w:color="auto"/>
                    <w:left w:val="none" w:sz="0" w:space="0" w:color="auto"/>
                    <w:bottom w:val="none" w:sz="0" w:space="0" w:color="auto"/>
                    <w:right w:val="none" w:sz="0" w:space="0" w:color="auto"/>
                  </w:divBdr>
                  <w:divsChild>
                    <w:div w:id="1421491572">
                      <w:marLeft w:val="0"/>
                      <w:marRight w:val="0"/>
                      <w:marTop w:val="0"/>
                      <w:marBottom w:val="0"/>
                      <w:divBdr>
                        <w:top w:val="none" w:sz="0" w:space="0" w:color="auto"/>
                        <w:left w:val="none" w:sz="0" w:space="0" w:color="auto"/>
                        <w:bottom w:val="none" w:sz="0" w:space="0" w:color="auto"/>
                        <w:right w:val="none" w:sz="0" w:space="0" w:color="auto"/>
                      </w:divBdr>
                    </w:div>
                  </w:divsChild>
                </w:div>
                <w:div w:id="482360245">
                  <w:marLeft w:val="0"/>
                  <w:marRight w:val="0"/>
                  <w:marTop w:val="0"/>
                  <w:marBottom w:val="0"/>
                  <w:divBdr>
                    <w:top w:val="none" w:sz="0" w:space="0" w:color="auto"/>
                    <w:left w:val="none" w:sz="0" w:space="0" w:color="auto"/>
                    <w:bottom w:val="none" w:sz="0" w:space="0" w:color="auto"/>
                    <w:right w:val="none" w:sz="0" w:space="0" w:color="auto"/>
                  </w:divBdr>
                  <w:divsChild>
                    <w:div w:id="642278468">
                      <w:marLeft w:val="0"/>
                      <w:marRight w:val="0"/>
                      <w:marTop w:val="0"/>
                      <w:marBottom w:val="0"/>
                      <w:divBdr>
                        <w:top w:val="none" w:sz="0" w:space="0" w:color="auto"/>
                        <w:left w:val="none" w:sz="0" w:space="0" w:color="auto"/>
                        <w:bottom w:val="none" w:sz="0" w:space="0" w:color="auto"/>
                        <w:right w:val="none" w:sz="0" w:space="0" w:color="auto"/>
                      </w:divBdr>
                    </w:div>
                  </w:divsChild>
                </w:div>
                <w:div w:id="932589266">
                  <w:marLeft w:val="0"/>
                  <w:marRight w:val="0"/>
                  <w:marTop w:val="0"/>
                  <w:marBottom w:val="0"/>
                  <w:divBdr>
                    <w:top w:val="none" w:sz="0" w:space="0" w:color="auto"/>
                    <w:left w:val="none" w:sz="0" w:space="0" w:color="auto"/>
                    <w:bottom w:val="none" w:sz="0" w:space="0" w:color="auto"/>
                    <w:right w:val="none" w:sz="0" w:space="0" w:color="auto"/>
                  </w:divBdr>
                  <w:divsChild>
                    <w:div w:id="487669986">
                      <w:marLeft w:val="0"/>
                      <w:marRight w:val="0"/>
                      <w:marTop w:val="0"/>
                      <w:marBottom w:val="0"/>
                      <w:divBdr>
                        <w:top w:val="none" w:sz="0" w:space="0" w:color="auto"/>
                        <w:left w:val="none" w:sz="0" w:space="0" w:color="auto"/>
                        <w:bottom w:val="none" w:sz="0" w:space="0" w:color="auto"/>
                        <w:right w:val="none" w:sz="0" w:space="0" w:color="auto"/>
                      </w:divBdr>
                    </w:div>
                  </w:divsChild>
                </w:div>
                <w:div w:id="291130702">
                  <w:marLeft w:val="0"/>
                  <w:marRight w:val="0"/>
                  <w:marTop w:val="0"/>
                  <w:marBottom w:val="0"/>
                  <w:divBdr>
                    <w:top w:val="none" w:sz="0" w:space="0" w:color="auto"/>
                    <w:left w:val="none" w:sz="0" w:space="0" w:color="auto"/>
                    <w:bottom w:val="none" w:sz="0" w:space="0" w:color="auto"/>
                    <w:right w:val="none" w:sz="0" w:space="0" w:color="auto"/>
                  </w:divBdr>
                  <w:divsChild>
                    <w:div w:id="1069352113">
                      <w:marLeft w:val="0"/>
                      <w:marRight w:val="0"/>
                      <w:marTop w:val="0"/>
                      <w:marBottom w:val="0"/>
                      <w:divBdr>
                        <w:top w:val="none" w:sz="0" w:space="0" w:color="auto"/>
                        <w:left w:val="none" w:sz="0" w:space="0" w:color="auto"/>
                        <w:bottom w:val="none" w:sz="0" w:space="0" w:color="auto"/>
                        <w:right w:val="none" w:sz="0" w:space="0" w:color="auto"/>
                      </w:divBdr>
                    </w:div>
                  </w:divsChild>
                </w:div>
                <w:div w:id="522936310">
                  <w:marLeft w:val="0"/>
                  <w:marRight w:val="0"/>
                  <w:marTop w:val="0"/>
                  <w:marBottom w:val="0"/>
                  <w:divBdr>
                    <w:top w:val="none" w:sz="0" w:space="0" w:color="auto"/>
                    <w:left w:val="none" w:sz="0" w:space="0" w:color="auto"/>
                    <w:bottom w:val="none" w:sz="0" w:space="0" w:color="auto"/>
                    <w:right w:val="none" w:sz="0" w:space="0" w:color="auto"/>
                  </w:divBdr>
                  <w:divsChild>
                    <w:div w:id="1483231579">
                      <w:marLeft w:val="0"/>
                      <w:marRight w:val="0"/>
                      <w:marTop w:val="0"/>
                      <w:marBottom w:val="0"/>
                      <w:divBdr>
                        <w:top w:val="none" w:sz="0" w:space="0" w:color="auto"/>
                        <w:left w:val="none" w:sz="0" w:space="0" w:color="auto"/>
                        <w:bottom w:val="none" w:sz="0" w:space="0" w:color="auto"/>
                        <w:right w:val="none" w:sz="0" w:space="0" w:color="auto"/>
                      </w:divBdr>
                    </w:div>
                  </w:divsChild>
                </w:div>
                <w:div w:id="1560243413">
                  <w:marLeft w:val="0"/>
                  <w:marRight w:val="0"/>
                  <w:marTop w:val="0"/>
                  <w:marBottom w:val="0"/>
                  <w:divBdr>
                    <w:top w:val="none" w:sz="0" w:space="0" w:color="auto"/>
                    <w:left w:val="none" w:sz="0" w:space="0" w:color="auto"/>
                    <w:bottom w:val="none" w:sz="0" w:space="0" w:color="auto"/>
                    <w:right w:val="none" w:sz="0" w:space="0" w:color="auto"/>
                  </w:divBdr>
                  <w:divsChild>
                    <w:div w:id="323822718">
                      <w:marLeft w:val="0"/>
                      <w:marRight w:val="0"/>
                      <w:marTop w:val="0"/>
                      <w:marBottom w:val="0"/>
                      <w:divBdr>
                        <w:top w:val="none" w:sz="0" w:space="0" w:color="auto"/>
                        <w:left w:val="none" w:sz="0" w:space="0" w:color="auto"/>
                        <w:bottom w:val="none" w:sz="0" w:space="0" w:color="auto"/>
                        <w:right w:val="none" w:sz="0" w:space="0" w:color="auto"/>
                      </w:divBdr>
                    </w:div>
                    <w:div w:id="218977802">
                      <w:marLeft w:val="0"/>
                      <w:marRight w:val="0"/>
                      <w:marTop w:val="0"/>
                      <w:marBottom w:val="0"/>
                      <w:divBdr>
                        <w:top w:val="none" w:sz="0" w:space="0" w:color="auto"/>
                        <w:left w:val="none" w:sz="0" w:space="0" w:color="auto"/>
                        <w:bottom w:val="none" w:sz="0" w:space="0" w:color="auto"/>
                        <w:right w:val="none" w:sz="0" w:space="0" w:color="auto"/>
                      </w:divBdr>
                    </w:div>
                  </w:divsChild>
                </w:div>
                <w:div w:id="1493376758">
                  <w:marLeft w:val="0"/>
                  <w:marRight w:val="0"/>
                  <w:marTop w:val="0"/>
                  <w:marBottom w:val="0"/>
                  <w:divBdr>
                    <w:top w:val="none" w:sz="0" w:space="0" w:color="auto"/>
                    <w:left w:val="none" w:sz="0" w:space="0" w:color="auto"/>
                    <w:bottom w:val="none" w:sz="0" w:space="0" w:color="auto"/>
                    <w:right w:val="none" w:sz="0" w:space="0" w:color="auto"/>
                  </w:divBdr>
                  <w:divsChild>
                    <w:div w:id="1512140630">
                      <w:marLeft w:val="0"/>
                      <w:marRight w:val="0"/>
                      <w:marTop w:val="0"/>
                      <w:marBottom w:val="0"/>
                      <w:divBdr>
                        <w:top w:val="none" w:sz="0" w:space="0" w:color="auto"/>
                        <w:left w:val="none" w:sz="0" w:space="0" w:color="auto"/>
                        <w:bottom w:val="none" w:sz="0" w:space="0" w:color="auto"/>
                        <w:right w:val="none" w:sz="0" w:space="0" w:color="auto"/>
                      </w:divBdr>
                    </w:div>
                  </w:divsChild>
                </w:div>
                <w:div w:id="222062933">
                  <w:marLeft w:val="0"/>
                  <w:marRight w:val="0"/>
                  <w:marTop w:val="0"/>
                  <w:marBottom w:val="0"/>
                  <w:divBdr>
                    <w:top w:val="none" w:sz="0" w:space="0" w:color="auto"/>
                    <w:left w:val="none" w:sz="0" w:space="0" w:color="auto"/>
                    <w:bottom w:val="none" w:sz="0" w:space="0" w:color="auto"/>
                    <w:right w:val="none" w:sz="0" w:space="0" w:color="auto"/>
                  </w:divBdr>
                  <w:divsChild>
                    <w:div w:id="1249651144">
                      <w:marLeft w:val="0"/>
                      <w:marRight w:val="0"/>
                      <w:marTop w:val="0"/>
                      <w:marBottom w:val="0"/>
                      <w:divBdr>
                        <w:top w:val="none" w:sz="0" w:space="0" w:color="auto"/>
                        <w:left w:val="none" w:sz="0" w:space="0" w:color="auto"/>
                        <w:bottom w:val="none" w:sz="0" w:space="0" w:color="auto"/>
                        <w:right w:val="none" w:sz="0" w:space="0" w:color="auto"/>
                      </w:divBdr>
                    </w:div>
                    <w:div w:id="1977686038">
                      <w:marLeft w:val="0"/>
                      <w:marRight w:val="0"/>
                      <w:marTop w:val="0"/>
                      <w:marBottom w:val="0"/>
                      <w:divBdr>
                        <w:top w:val="none" w:sz="0" w:space="0" w:color="auto"/>
                        <w:left w:val="none" w:sz="0" w:space="0" w:color="auto"/>
                        <w:bottom w:val="none" w:sz="0" w:space="0" w:color="auto"/>
                        <w:right w:val="none" w:sz="0" w:space="0" w:color="auto"/>
                      </w:divBdr>
                    </w:div>
                  </w:divsChild>
                </w:div>
                <w:div w:id="1793281035">
                  <w:marLeft w:val="0"/>
                  <w:marRight w:val="0"/>
                  <w:marTop w:val="0"/>
                  <w:marBottom w:val="0"/>
                  <w:divBdr>
                    <w:top w:val="none" w:sz="0" w:space="0" w:color="auto"/>
                    <w:left w:val="none" w:sz="0" w:space="0" w:color="auto"/>
                    <w:bottom w:val="none" w:sz="0" w:space="0" w:color="auto"/>
                    <w:right w:val="none" w:sz="0" w:space="0" w:color="auto"/>
                  </w:divBdr>
                  <w:divsChild>
                    <w:div w:id="185875586">
                      <w:marLeft w:val="0"/>
                      <w:marRight w:val="0"/>
                      <w:marTop w:val="0"/>
                      <w:marBottom w:val="0"/>
                      <w:divBdr>
                        <w:top w:val="none" w:sz="0" w:space="0" w:color="auto"/>
                        <w:left w:val="none" w:sz="0" w:space="0" w:color="auto"/>
                        <w:bottom w:val="none" w:sz="0" w:space="0" w:color="auto"/>
                        <w:right w:val="none" w:sz="0" w:space="0" w:color="auto"/>
                      </w:divBdr>
                    </w:div>
                  </w:divsChild>
                </w:div>
                <w:div w:id="1027757094">
                  <w:marLeft w:val="0"/>
                  <w:marRight w:val="0"/>
                  <w:marTop w:val="0"/>
                  <w:marBottom w:val="0"/>
                  <w:divBdr>
                    <w:top w:val="none" w:sz="0" w:space="0" w:color="auto"/>
                    <w:left w:val="none" w:sz="0" w:space="0" w:color="auto"/>
                    <w:bottom w:val="none" w:sz="0" w:space="0" w:color="auto"/>
                    <w:right w:val="none" w:sz="0" w:space="0" w:color="auto"/>
                  </w:divBdr>
                  <w:divsChild>
                    <w:div w:id="1629125784">
                      <w:marLeft w:val="0"/>
                      <w:marRight w:val="0"/>
                      <w:marTop w:val="0"/>
                      <w:marBottom w:val="0"/>
                      <w:divBdr>
                        <w:top w:val="none" w:sz="0" w:space="0" w:color="auto"/>
                        <w:left w:val="none" w:sz="0" w:space="0" w:color="auto"/>
                        <w:bottom w:val="none" w:sz="0" w:space="0" w:color="auto"/>
                        <w:right w:val="none" w:sz="0" w:space="0" w:color="auto"/>
                      </w:divBdr>
                    </w:div>
                    <w:div w:id="1972789162">
                      <w:marLeft w:val="0"/>
                      <w:marRight w:val="0"/>
                      <w:marTop w:val="0"/>
                      <w:marBottom w:val="0"/>
                      <w:divBdr>
                        <w:top w:val="none" w:sz="0" w:space="0" w:color="auto"/>
                        <w:left w:val="none" w:sz="0" w:space="0" w:color="auto"/>
                        <w:bottom w:val="none" w:sz="0" w:space="0" w:color="auto"/>
                        <w:right w:val="none" w:sz="0" w:space="0" w:color="auto"/>
                      </w:divBdr>
                    </w:div>
                    <w:div w:id="582297267">
                      <w:marLeft w:val="0"/>
                      <w:marRight w:val="0"/>
                      <w:marTop w:val="0"/>
                      <w:marBottom w:val="0"/>
                      <w:divBdr>
                        <w:top w:val="none" w:sz="0" w:space="0" w:color="auto"/>
                        <w:left w:val="none" w:sz="0" w:space="0" w:color="auto"/>
                        <w:bottom w:val="none" w:sz="0" w:space="0" w:color="auto"/>
                        <w:right w:val="none" w:sz="0" w:space="0" w:color="auto"/>
                      </w:divBdr>
                    </w:div>
                  </w:divsChild>
                </w:div>
                <w:div w:id="1450510957">
                  <w:marLeft w:val="0"/>
                  <w:marRight w:val="0"/>
                  <w:marTop w:val="0"/>
                  <w:marBottom w:val="0"/>
                  <w:divBdr>
                    <w:top w:val="none" w:sz="0" w:space="0" w:color="auto"/>
                    <w:left w:val="none" w:sz="0" w:space="0" w:color="auto"/>
                    <w:bottom w:val="none" w:sz="0" w:space="0" w:color="auto"/>
                    <w:right w:val="none" w:sz="0" w:space="0" w:color="auto"/>
                  </w:divBdr>
                  <w:divsChild>
                    <w:div w:id="1277518447">
                      <w:marLeft w:val="0"/>
                      <w:marRight w:val="0"/>
                      <w:marTop w:val="0"/>
                      <w:marBottom w:val="0"/>
                      <w:divBdr>
                        <w:top w:val="none" w:sz="0" w:space="0" w:color="auto"/>
                        <w:left w:val="none" w:sz="0" w:space="0" w:color="auto"/>
                        <w:bottom w:val="none" w:sz="0" w:space="0" w:color="auto"/>
                        <w:right w:val="none" w:sz="0" w:space="0" w:color="auto"/>
                      </w:divBdr>
                    </w:div>
                  </w:divsChild>
                </w:div>
                <w:div w:id="1068462080">
                  <w:marLeft w:val="0"/>
                  <w:marRight w:val="0"/>
                  <w:marTop w:val="0"/>
                  <w:marBottom w:val="0"/>
                  <w:divBdr>
                    <w:top w:val="none" w:sz="0" w:space="0" w:color="auto"/>
                    <w:left w:val="none" w:sz="0" w:space="0" w:color="auto"/>
                    <w:bottom w:val="none" w:sz="0" w:space="0" w:color="auto"/>
                    <w:right w:val="none" w:sz="0" w:space="0" w:color="auto"/>
                  </w:divBdr>
                  <w:divsChild>
                    <w:div w:id="2063209071">
                      <w:marLeft w:val="0"/>
                      <w:marRight w:val="0"/>
                      <w:marTop w:val="0"/>
                      <w:marBottom w:val="0"/>
                      <w:divBdr>
                        <w:top w:val="none" w:sz="0" w:space="0" w:color="auto"/>
                        <w:left w:val="none" w:sz="0" w:space="0" w:color="auto"/>
                        <w:bottom w:val="none" w:sz="0" w:space="0" w:color="auto"/>
                        <w:right w:val="none" w:sz="0" w:space="0" w:color="auto"/>
                      </w:divBdr>
                    </w:div>
                  </w:divsChild>
                </w:div>
                <w:div w:id="1234896002">
                  <w:marLeft w:val="0"/>
                  <w:marRight w:val="0"/>
                  <w:marTop w:val="0"/>
                  <w:marBottom w:val="0"/>
                  <w:divBdr>
                    <w:top w:val="none" w:sz="0" w:space="0" w:color="auto"/>
                    <w:left w:val="none" w:sz="0" w:space="0" w:color="auto"/>
                    <w:bottom w:val="none" w:sz="0" w:space="0" w:color="auto"/>
                    <w:right w:val="none" w:sz="0" w:space="0" w:color="auto"/>
                  </w:divBdr>
                  <w:divsChild>
                    <w:div w:id="1298531857">
                      <w:marLeft w:val="0"/>
                      <w:marRight w:val="0"/>
                      <w:marTop w:val="0"/>
                      <w:marBottom w:val="0"/>
                      <w:divBdr>
                        <w:top w:val="none" w:sz="0" w:space="0" w:color="auto"/>
                        <w:left w:val="none" w:sz="0" w:space="0" w:color="auto"/>
                        <w:bottom w:val="none" w:sz="0" w:space="0" w:color="auto"/>
                        <w:right w:val="none" w:sz="0" w:space="0" w:color="auto"/>
                      </w:divBdr>
                    </w:div>
                  </w:divsChild>
                </w:div>
                <w:div w:id="2110463087">
                  <w:marLeft w:val="0"/>
                  <w:marRight w:val="0"/>
                  <w:marTop w:val="0"/>
                  <w:marBottom w:val="0"/>
                  <w:divBdr>
                    <w:top w:val="none" w:sz="0" w:space="0" w:color="auto"/>
                    <w:left w:val="none" w:sz="0" w:space="0" w:color="auto"/>
                    <w:bottom w:val="none" w:sz="0" w:space="0" w:color="auto"/>
                    <w:right w:val="none" w:sz="0" w:space="0" w:color="auto"/>
                  </w:divBdr>
                  <w:divsChild>
                    <w:div w:id="125858113">
                      <w:marLeft w:val="0"/>
                      <w:marRight w:val="0"/>
                      <w:marTop w:val="0"/>
                      <w:marBottom w:val="0"/>
                      <w:divBdr>
                        <w:top w:val="none" w:sz="0" w:space="0" w:color="auto"/>
                        <w:left w:val="none" w:sz="0" w:space="0" w:color="auto"/>
                        <w:bottom w:val="none" w:sz="0" w:space="0" w:color="auto"/>
                        <w:right w:val="none" w:sz="0" w:space="0" w:color="auto"/>
                      </w:divBdr>
                    </w:div>
                  </w:divsChild>
                </w:div>
                <w:div w:id="263344101">
                  <w:marLeft w:val="0"/>
                  <w:marRight w:val="0"/>
                  <w:marTop w:val="0"/>
                  <w:marBottom w:val="0"/>
                  <w:divBdr>
                    <w:top w:val="none" w:sz="0" w:space="0" w:color="auto"/>
                    <w:left w:val="none" w:sz="0" w:space="0" w:color="auto"/>
                    <w:bottom w:val="none" w:sz="0" w:space="0" w:color="auto"/>
                    <w:right w:val="none" w:sz="0" w:space="0" w:color="auto"/>
                  </w:divBdr>
                  <w:divsChild>
                    <w:div w:id="1772049213">
                      <w:marLeft w:val="0"/>
                      <w:marRight w:val="0"/>
                      <w:marTop w:val="0"/>
                      <w:marBottom w:val="0"/>
                      <w:divBdr>
                        <w:top w:val="none" w:sz="0" w:space="0" w:color="auto"/>
                        <w:left w:val="none" w:sz="0" w:space="0" w:color="auto"/>
                        <w:bottom w:val="none" w:sz="0" w:space="0" w:color="auto"/>
                        <w:right w:val="none" w:sz="0" w:space="0" w:color="auto"/>
                      </w:divBdr>
                    </w:div>
                    <w:div w:id="2050378677">
                      <w:marLeft w:val="0"/>
                      <w:marRight w:val="0"/>
                      <w:marTop w:val="0"/>
                      <w:marBottom w:val="0"/>
                      <w:divBdr>
                        <w:top w:val="none" w:sz="0" w:space="0" w:color="auto"/>
                        <w:left w:val="none" w:sz="0" w:space="0" w:color="auto"/>
                        <w:bottom w:val="none" w:sz="0" w:space="0" w:color="auto"/>
                        <w:right w:val="none" w:sz="0" w:space="0" w:color="auto"/>
                      </w:divBdr>
                    </w:div>
                  </w:divsChild>
                </w:div>
                <w:div w:id="1329941183">
                  <w:marLeft w:val="0"/>
                  <w:marRight w:val="0"/>
                  <w:marTop w:val="0"/>
                  <w:marBottom w:val="0"/>
                  <w:divBdr>
                    <w:top w:val="none" w:sz="0" w:space="0" w:color="auto"/>
                    <w:left w:val="none" w:sz="0" w:space="0" w:color="auto"/>
                    <w:bottom w:val="none" w:sz="0" w:space="0" w:color="auto"/>
                    <w:right w:val="none" w:sz="0" w:space="0" w:color="auto"/>
                  </w:divBdr>
                  <w:divsChild>
                    <w:div w:id="641423004">
                      <w:marLeft w:val="0"/>
                      <w:marRight w:val="0"/>
                      <w:marTop w:val="0"/>
                      <w:marBottom w:val="0"/>
                      <w:divBdr>
                        <w:top w:val="none" w:sz="0" w:space="0" w:color="auto"/>
                        <w:left w:val="none" w:sz="0" w:space="0" w:color="auto"/>
                        <w:bottom w:val="none" w:sz="0" w:space="0" w:color="auto"/>
                        <w:right w:val="none" w:sz="0" w:space="0" w:color="auto"/>
                      </w:divBdr>
                    </w:div>
                  </w:divsChild>
                </w:div>
                <w:div w:id="1449348850">
                  <w:marLeft w:val="0"/>
                  <w:marRight w:val="0"/>
                  <w:marTop w:val="0"/>
                  <w:marBottom w:val="0"/>
                  <w:divBdr>
                    <w:top w:val="none" w:sz="0" w:space="0" w:color="auto"/>
                    <w:left w:val="none" w:sz="0" w:space="0" w:color="auto"/>
                    <w:bottom w:val="none" w:sz="0" w:space="0" w:color="auto"/>
                    <w:right w:val="none" w:sz="0" w:space="0" w:color="auto"/>
                  </w:divBdr>
                  <w:divsChild>
                    <w:div w:id="367531068">
                      <w:marLeft w:val="0"/>
                      <w:marRight w:val="0"/>
                      <w:marTop w:val="0"/>
                      <w:marBottom w:val="0"/>
                      <w:divBdr>
                        <w:top w:val="none" w:sz="0" w:space="0" w:color="auto"/>
                        <w:left w:val="none" w:sz="0" w:space="0" w:color="auto"/>
                        <w:bottom w:val="none" w:sz="0" w:space="0" w:color="auto"/>
                        <w:right w:val="none" w:sz="0" w:space="0" w:color="auto"/>
                      </w:divBdr>
                    </w:div>
                  </w:divsChild>
                </w:div>
                <w:div w:id="344089179">
                  <w:marLeft w:val="0"/>
                  <w:marRight w:val="0"/>
                  <w:marTop w:val="0"/>
                  <w:marBottom w:val="0"/>
                  <w:divBdr>
                    <w:top w:val="none" w:sz="0" w:space="0" w:color="auto"/>
                    <w:left w:val="none" w:sz="0" w:space="0" w:color="auto"/>
                    <w:bottom w:val="none" w:sz="0" w:space="0" w:color="auto"/>
                    <w:right w:val="none" w:sz="0" w:space="0" w:color="auto"/>
                  </w:divBdr>
                  <w:divsChild>
                    <w:div w:id="870920970">
                      <w:marLeft w:val="0"/>
                      <w:marRight w:val="0"/>
                      <w:marTop w:val="0"/>
                      <w:marBottom w:val="0"/>
                      <w:divBdr>
                        <w:top w:val="none" w:sz="0" w:space="0" w:color="auto"/>
                        <w:left w:val="none" w:sz="0" w:space="0" w:color="auto"/>
                        <w:bottom w:val="none" w:sz="0" w:space="0" w:color="auto"/>
                        <w:right w:val="none" w:sz="0" w:space="0" w:color="auto"/>
                      </w:divBdr>
                    </w:div>
                  </w:divsChild>
                </w:div>
                <w:div w:id="671496819">
                  <w:marLeft w:val="0"/>
                  <w:marRight w:val="0"/>
                  <w:marTop w:val="0"/>
                  <w:marBottom w:val="0"/>
                  <w:divBdr>
                    <w:top w:val="none" w:sz="0" w:space="0" w:color="auto"/>
                    <w:left w:val="none" w:sz="0" w:space="0" w:color="auto"/>
                    <w:bottom w:val="none" w:sz="0" w:space="0" w:color="auto"/>
                    <w:right w:val="none" w:sz="0" w:space="0" w:color="auto"/>
                  </w:divBdr>
                  <w:divsChild>
                    <w:div w:id="1820268360">
                      <w:marLeft w:val="0"/>
                      <w:marRight w:val="0"/>
                      <w:marTop w:val="0"/>
                      <w:marBottom w:val="0"/>
                      <w:divBdr>
                        <w:top w:val="none" w:sz="0" w:space="0" w:color="auto"/>
                        <w:left w:val="none" w:sz="0" w:space="0" w:color="auto"/>
                        <w:bottom w:val="none" w:sz="0" w:space="0" w:color="auto"/>
                        <w:right w:val="none" w:sz="0" w:space="0" w:color="auto"/>
                      </w:divBdr>
                    </w:div>
                  </w:divsChild>
                </w:div>
                <w:div w:id="735208070">
                  <w:marLeft w:val="0"/>
                  <w:marRight w:val="0"/>
                  <w:marTop w:val="0"/>
                  <w:marBottom w:val="0"/>
                  <w:divBdr>
                    <w:top w:val="none" w:sz="0" w:space="0" w:color="auto"/>
                    <w:left w:val="none" w:sz="0" w:space="0" w:color="auto"/>
                    <w:bottom w:val="none" w:sz="0" w:space="0" w:color="auto"/>
                    <w:right w:val="none" w:sz="0" w:space="0" w:color="auto"/>
                  </w:divBdr>
                  <w:divsChild>
                    <w:div w:id="1781491423">
                      <w:marLeft w:val="0"/>
                      <w:marRight w:val="0"/>
                      <w:marTop w:val="0"/>
                      <w:marBottom w:val="0"/>
                      <w:divBdr>
                        <w:top w:val="none" w:sz="0" w:space="0" w:color="auto"/>
                        <w:left w:val="none" w:sz="0" w:space="0" w:color="auto"/>
                        <w:bottom w:val="none" w:sz="0" w:space="0" w:color="auto"/>
                        <w:right w:val="none" w:sz="0" w:space="0" w:color="auto"/>
                      </w:divBdr>
                    </w:div>
                  </w:divsChild>
                </w:div>
                <w:div w:id="1215972367">
                  <w:marLeft w:val="0"/>
                  <w:marRight w:val="0"/>
                  <w:marTop w:val="0"/>
                  <w:marBottom w:val="0"/>
                  <w:divBdr>
                    <w:top w:val="none" w:sz="0" w:space="0" w:color="auto"/>
                    <w:left w:val="none" w:sz="0" w:space="0" w:color="auto"/>
                    <w:bottom w:val="none" w:sz="0" w:space="0" w:color="auto"/>
                    <w:right w:val="none" w:sz="0" w:space="0" w:color="auto"/>
                  </w:divBdr>
                  <w:divsChild>
                    <w:div w:id="1521116776">
                      <w:marLeft w:val="0"/>
                      <w:marRight w:val="0"/>
                      <w:marTop w:val="0"/>
                      <w:marBottom w:val="0"/>
                      <w:divBdr>
                        <w:top w:val="none" w:sz="0" w:space="0" w:color="auto"/>
                        <w:left w:val="none" w:sz="0" w:space="0" w:color="auto"/>
                        <w:bottom w:val="none" w:sz="0" w:space="0" w:color="auto"/>
                        <w:right w:val="none" w:sz="0" w:space="0" w:color="auto"/>
                      </w:divBdr>
                    </w:div>
                  </w:divsChild>
                </w:div>
                <w:div w:id="1291857278">
                  <w:marLeft w:val="0"/>
                  <w:marRight w:val="0"/>
                  <w:marTop w:val="0"/>
                  <w:marBottom w:val="0"/>
                  <w:divBdr>
                    <w:top w:val="none" w:sz="0" w:space="0" w:color="auto"/>
                    <w:left w:val="none" w:sz="0" w:space="0" w:color="auto"/>
                    <w:bottom w:val="none" w:sz="0" w:space="0" w:color="auto"/>
                    <w:right w:val="none" w:sz="0" w:space="0" w:color="auto"/>
                  </w:divBdr>
                  <w:divsChild>
                    <w:div w:id="2120444313">
                      <w:marLeft w:val="0"/>
                      <w:marRight w:val="0"/>
                      <w:marTop w:val="0"/>
                      <w:marBottom w:val="0"/>
                      <w:divBdr>
                        <w:top w:val="none" w:sz="0" w:space="0" w:color="auto"/>
                        <w:left w:val="none" w:sz="0" w:space="0" w:color="auto"/>
                        <w:bottom w:val="none" w:sz="0" w:space="0" w:color="auto"/>
                        <w:right w:val="none" w:sz="0" w:space="0" w:color="auto"/>
                      </w:divBdr>
                    </w:div>
                  </w:divsChild>
                </w:div>
                <w:div w:id="1739327750">
                  <w:marLeft w:val="0"/>
                  <w:marRight w:val="0"/>
                  <w:marTop w:val="0"/>
                  <w:marBottom w:val="0"/>
                  <w:divBdr>
                    <w:top w:val="none" w:sz="0" w:space="0" w:color="auto"/>
                    <w:left w:val="none" w:sz="0" w:space="0" w:color="auto"/>
                    <w:bottom w:val="none" w:sz="0" w:space="0" w:color="auto"/>
                    <w:right w:val="none" w:sz="0" w:space="0" w:color="auto"/>
                  </w:divBdr>
                  <w:divsChild>
                    <w:div w:id="1585216046">
                      <w:marLeft w:val="0"/>
                      <w:marRight w:val="0"/>
                      <w:marTop w:val="0"/>
                      <w:marBottom w:val="0"/>
                      <w:divBdr>
                        <w:top w:val="none" w:sz="0" w:space="0" w:color="auto"/>
                        <w:left w:val="none" w:sz="0" w:space="0" w:color="auto"/>
                        <w:bottom w:val="none" w:sz="0" w:space="0" w:color="auto"/>
                        <w:right w:val="none" w:sz="0" w:space="0" w:color="auto"/>
                      </w:divBdr>
                    </w:div>
                    <w:div w:id="1827238285">
                      <w:marLeft w:val="0"/>
                      <w:marRight w:val="0"/>
                      <w:marTop w:val="0"/>
                      <w:marBottom w:val="0"/>
                      <w:divBdr>
                        <w:top w:val="none" w:sz="0" w:space="0" w:color="auto"/>
                        <w:left w:val="none" w:sz="0" w:space="0" w:color="auto"/>
                        <w:bottom w:val="none" w:sz="0" w:space="0" w:color="auto"/>
                        <w:right w:val="none" w:sz="0" w:space="0" w:color="auto"/>
                      </w:divBdr>
                    </w:div>
                  </w:divsChild>
                </w:div>
                <w:div w:id="1213733330">
                  <w:marLeft w:val="0"/>
                  <w:marRight w:val="0"/>
                  <w:marTop w:val="0"/>
                  <w:marBottom w:val="0"/>
                  <w:divBdr>
                    <w:top w:val="none" w:sz="0" w:space="0" w:color="auto"/>
                    <w:left w:val="none" w:sz="0" w:space="0" w:color="auto"/>
                    <w:bottom w:val="none" w:sz="0" w:space="0" w:color="auto"/>
                    <w:right w:val="none" w:sz="0" w:space="0" w:color="auto"/>
                  </w:divBdr>
                  <w:divsChild>
                    <w:div w:id="661004505">
                      <w:marLeft w:val="0"/>
                      <w:marRight w:val="0"/>
                      <w:marTop w:val="0"/>
                      <w:marBottom w:val="0"/>
                      <w:divBdr>
                        <w:top w:val="none" w:sz="0" w:space="0" w:color="auto"/>
                        <w:left w:val="none" w:sz="0" w:space="0" w:color="auto"/>
                        <w:bottom w:val="none" w:sz="0" w:space="0" w:color="auto"/>
                        <w:right w:val="none" w:sz="0" w:space="0" w:color="auto"/>
                      </w:divBdr>
                    </w:div>
                  </w:divsChild>
                </w:div>
                <w:div w:id="1005937372">
                  <w:marLeft w:val="0"/>
                  <w:marRight w:val="0"/>
                  <w:marTop w:val="0"/>
                  <w:marBottom w:val="0"/>
                  <w:divBdr>
                    <w:top w:val="none" w:sz="0" w:space="0" w:color="auto"/>
                    <w:left w:val="none" w:sz="0" w:space="0" w:color="auto"/>
                    <w:bottom w:val="none" w:sz="0" w:space="0" w:color="auto"/>
                    <w:right w:val="none" w:sz="0" w:space="0" w:color="auto"/>
                  </w:divBdr>
                  <w:divsChild>
                    <w:div w:id="185368106">
                      <w:marLeft w:val="0"/>
                      <w:marRight w:val="0"/>
                      <w:marTop w:val="0"/>
                      <w:marBottom w:val="0"/>
                      <w:divBdr>
                        <w:top w:val="none" w:sz="0" w:space="0" w:color="auto"/>
                        <w:left w:val="none" w:sz="0" w:space="0" w:color="auto"/>
                        <w:bottom w:val="none" w:sz="0" w:space="0" w:color="auto"/>
                        <w:right w:val="none" w:sz="0" w:space="0" w:color="auto"/>
                      </w:divBdr>
                    </w:div>
                  </w:divsChild>
                </w:div>
                <w:div w:id="843393866">
                  <w:marLeft w:val="0"/>
                  <w:marRight w:val="0"/>
                  <w:marTop w:val="0"/>
                  <w:marBottom w:val="0"/>
                  <w:divBdr>
                    <w:top w:val="none" w:sz="0" w:space="0" w:color="auto"/>
                    <w:left w:val="none" w:sz="0" w:space="0" w:color="auto"/>
                    <w:bottom w:val="none" w:sz="0" w:space="0" w:color="auto"/>
                    <w:right w:val="none" w:sz="0" w:space="0" w:color="auto"/>
                  </w:divBdr>
                  <w:divsChild>
                    <w:div w:id="837965604">
                      <w:marLeft w:val="0"/>
                      <w:marRight w:val="0"/>
                      <w:marTop w:val="0"/>
                      <w:marBottom w:val="0"/>
                      <w:divBdr>
                        <w:top w:val="none" w:sz="0" w:space="0" w:color="auto"/>
                        <w:left w:val="none" w:sz="0" w:space="0" w:color="auto"/>
                        <w:bottom w:val="none" w:sz="0" w:space="0" w:color="auto"/>
                        <w:right w:val="none" w:sz="0" w:space="0" w:color="auto"/>
                      </w:divBdr>
                    </w:div>
                  </w:divsChild>
                </w:div>
                <w:div w:id="1339115405">
                  <w:marLeft w:val="0"/>
                  <w:marRight w:val="0"/>
                  <w:marTop w:val="0"/>
                  <w:marBottom w:val="0"/>
                  <w:divBdr>
                    <w:top w:val="none" w:sz="0" w:space="0" w:color="auto"/>
                    <w:left w:val="none" w:sz="0" w:space="0" w:color="auto"/>
                    <w:bottom w:val="none" w:sz="0" w:space="0" w:color="auto"/>
                    <w:right w:val="none" w:sz="0" w:space="0" w:color="auto"/>
                  </w:divBdr>
                  <w:divsChild>
                    <w:div w:id="1363626942">
                      <w:marLeft w:val="0"/>
                      <w:marRight w:val="0"/>
                      <w:marTop w:val="0"/>
                      <w:marBottom w:val="0"/>
                      <w:divBdr>
                        <w:top w:val="none" w:sz="0" w:space="0" w:color="auto"/>
                        <w:left w:val="none" w:sz="0" w:space="0" w:color="auto"/>
                        <w:bottom w:val="none" w:sz="0" w:space="0" w:color="auto"/>
                        <w:right w:val="none" w:sz="0" w:space="0" w:color="auto"/>
                      </w:divBdr>
                    </w:div>
                  </w:divsChild>
                </w:div>
                <w:div w:id="806583698">
                  <w:marLeft w:val="0"/>
                  <w:marRight w:val="0"/>
                  <w:marTop w:val="0"/>
                  <w:marBottom w:val="0"/>
                  <w:divBdr>
                    <w:top w:val="none" w:sz="0" w:space="0" w:color="auto"/>
                    <w:left w:val="none" w:sz="0" w:space="0" w:color="auto"/>
                    <w:bottom w:val="none" w:sz="0" w:space="0" w:color="auto"/>
                    <w:right w:val="none" w:sz="0" w:space="0" w:color="auto"/>
                  </w:divBdr>
                  <w:divsChild>
                    <w:div w:id="2068336984">
                      <w:marLeft w:val="0"/>
                      <w:marRight w:val="0"/>
                      <w:marTop w:val="0"/>
                      <w:marBottom w:val="0"/>
                      <w:divBdr>
                        <w:top w:val="none" w:sz="0" w:space="0" w:color="auto"/>
                        <w:left w:val="none" w:sz="0" w:space="0" w:color="auto"/>
                        <w:bottom w:val="none" w:sz="0" w:space="0" w:color="auto"/>
                        <w:right w:val="none" w:sz="0" w:space="0" w:color="auto"/>
                      </w:divBdr>
                    </w:div>
                  </w:divsChild>
                </w:div>
                <w:div w:id="893393874">
                  <w:marLeft w:val="0"/>
                  <w:marRight w:val="0"/>
                  <w:marTop w:val="0"/>
                  <w:marBottom w:val="0"/>
                  <w:divBdr>
                    <w:top w:val="none" w:sz="0" w:space="0" w:color="auto"/>
                    <w:left w:val="none" w:sz="0" w:space="0" w:color="auto"/>
                    <w:bottom w:val="none" w:sz="0" w:space="0" w:color="auto"/>
                    <w:right w:val="none" w:sz="0" w:space="0" w:color="auto"/>
                  </w:divBdr>
                  <w:divsChild>
                    <w:div w:id="117915984">
                      <w:marLeft w:val="0"/>
                      <w:marRight w:val="0"/>
                      <w:marTop w:val="0"/>
                      <w:marBottom w:val="0"/>
                      <w:divBdr>
                        <w:top w:val="none" w:sz="0" w:space="0" w:color="auto"/>
                        <w:left w:val="none" w:sz="0" w:space="0" w:color="auto"/>
                        <w:bottom w:val="none" w:sz="0" w:space="0" w:color="auto"/>
                        <w:right w:val="none" w:sz="0" w:space="0" w:color="auto"/>
                      </w:divBdr>
                    </w:div>
                  </w:divsChild>
                </w:div>
                <w:div w:id="793328841">
                  <w:marLeft w:val="0"/>
                  <w:marRight w:val="0"/>
                  <w:marTop w:val="0"/>
                  <w:marBottom w:val="0"/>
                  <w:divBdr>
                    <w:top w:val="none" w:sz="0" w:space="0" w:color="auto"/>
                    <w:left w:val="none" w:sz="0" w:space="0" w:color="auto"/>
                    <w:bottom w:val="none" w:sz="0" w:space="0" w:color="auto"/>
                    <w:right w:val="none" w:sz="0" w:space="0" w:color="auto"/>
                  </w:divBdr>
                  <w:divsChild>
                    <w:div w:id="1653026217">
                      <w:marLeft w:val="0"/>
                      <w:marRight w:val="0"/>
                      <w:marTop w:val="0"/>
                      <w:marBottom w:val="0"/>
                      <w:divBdr>
                        <w:top w:val="none" w:sz="0" w:space="0" w:color="auto"/>
                        <w:left w:val="none" w:sz="0" w:space="0" w:color="auto"/>
                        <w:bottom w:val="none" w:sz="0" w:space="0" w:color="auto"/>
                        <w:right w:val="none" w:sz="0" w:space="0" w:color="auto"/>
                      </w:divBdr>
                    </w:div>
                  </w:divsChild>
                </w:div>
                <w:div w:id="298726048">
                  <w:marLeft w:val="0"/>
                  <w:marRight w:val="0"/>
                  <w:marTop w:val="0"/>
                  <w:marBottom w:val="0"/>
                  <w:divBdr>
                    <w:top w:val="none" w:sz="0" w:space="0" w:color="auto"/>
                    <w:left w:val="none" w:sz="0" w:space="0" w:color="auto"/>
                    <w:bottom w:val="none" w:sz="0" w:space="0" w:color="auto"/>
                    <w:right w:val="none" w:sz="0" w:space="0" w:color="auto"/>
                  </w:divBdr>
                  <w:divsChild>
                    <w:div w:id="2030141032">
                      <w:marLeft w:val="0"/>
                      <w:marRight w:val="0"/>
                      <w:marTop w:val="0"/>
                      <w:marBottom w:val="0"/>
                      <w:divBdr>
                        <w:top w:val="none" w:sz="0" w:space="0" w:color="auto"/>
                        <w:left w:val="none" w:sz="0" w:space="0" w:color="auto"/>
                        <w:bottom w:val="none" w:sz="0" w:space="0" w:color="auto"/>
                        <w:right w:val="none" w:sz="0" w:space="0" w:color="auto"/>
                      </w:divBdr>
                    </w:div>
                  </w:divsChild>
                </w:div>
                <w:div w:id="679160922">
                  <w:marLeft w:val="0"/>
                  <w:marRight w:val="0"/>
                  <w:marTop w:val="0"/>
                  <w:marBottom w:val="0"/>
                  <w:divBdr>
                    <w:top w:val="none" w:sz="0" w:space="0" w:color="auto"/>
                    <w:left w:val="none" w:sz="0" w:space="0" w:color="auto"/>
                    <w:bottom w:val="none" w:sz="0" w:space="0" w:color="auto"/>
                    <w:right w:val="none" w:sz="0" w:space="0" w:color="auto"/>
                  </w:divBdr>
                  <w:divsChild>
                    <w:div w:id="794369941">
                      <w:marLeft w:val="0"/>
                      <w:marRight w:val="0"/>
                      <w:marTop w:val="0"/>
                      <w:marBottom w:val="0"/>
                      <w:divBdr>
                        <w:top w:val="none" w:sz="0" w:space="0" w:color="auto"/>
                        <w:left w:val="none" w:sz="0" w:space="0" w:color="auto"/>
                        <w:bottom w:val="none" w:sz="0" w:space="0" w:color="auto"/>
                        <w:right w:val="none" w:sz="0" w:space="0" w:color="auto"/>
                      </w:divBdr>
                    </w:div>
                  </w:divsChild>
                </w:div>
                <w:div w:id="1754277451">
                  <w:marLeft w:val="0"/>
                  <w:marRight w:val="0"/>
                  <w:marTop w:val="0"/>
                  <w:marBottom w:val="0"/>
                  <w:divBdr>
                    <w:top w:val="none" w:sz="0" w:space="0" w:color="auto"/>
                    <w:left w:val="none" w:sz="0" w:space="0" w:color="auto"/>
                    <w:bottom w:val="none" w:sz="0" w:space="0" w:color="auto"/>
                    <w:right w:val="none" w:sz="0" w:space="0" w:color="auto"/>
                  </w:divBdr>
                  <w:divsChild>
                    <w:div w:id="2116242430">
                      <w:marLeft w:val="0"/>
                      <w:marRight w:val="0"/>
                      <w:marTop w:val="0"/>
                      <w:marBottom w:val="0"/>
                      <w:divBdr>
                        <w:top w:val="none" w:sz="0" w:space="0" w:color="auto"/>
                        <w:left w:val="none" w:sz="0" w:space="0" w:color="auto"/>
                        <w:bottom w:val="none" w:sz="0" w:space="0" w:color="auto"/>
                        <w:right w:val="none" w:sz="0" w:space="0" w:color="auto"/>
                      </w:divBdr>
                    </w:div>
                  </w:divsChild>
                </w:div>
                <w:div w:id="970984438">
                  <w:marLeft w:val="0"/>
                  <w:marRight w:val="0"/>
                  <w:marTop w:val="0"/>
                  <w:marBottom w:val="0"/>
                  <w:divBdr>
                    <w:top w:val="none" w:sz="0" w:space="0" w:color="auto"/>
                    <w:left w:val="none" w:sz="0" w:space="0" w:color="auto"/>
                    <w:bottom w:val="none" w:sz="0" w:space="0" w:color="auto"/>
                    <w:right w:val="none" w:sz="0" w:space="0" w:color="auto"/>
                  </w:divBdr>
                  <w:divsChild>
                    <w:div w:id="433594218">
                      <w:marLeft w:val="0"/>
                      <w:marRight w:val="0"/>
                      <w:marTop w:val="0"/>
                      <w:marBottom w:val="0"/>
                      <w:divBdr>
                        <w:top w:val="none" w:sz="0" w:space="0" w:color="auto"/>
                        <w:left w:val="none" w:sz="0" w:space="0" w:color="auto"/>
                        <w:bottom w:val="none" w:sz="0" w:space="0" w:color="auto"/>
                        <w:right w:val="none" w:sz="0" w:space="0" w:color="auto"/>
                      </w:divBdr>
                    </w:div>
                  </w:divsChild>
                </w:div>
                <w:div w:id="1458840067">
                  <w:marLeft w:val="0"/>
                  <w:marRight w:val="0"/>
                  <w:marTop w:val="0"/>
                  <w:marBottom w:val="0"/>
                  <w:divBdr>
                    <w:top w:val="none" w:sz="0" w:space="0" w:color="auto"/>
                    <w:left w:val="none" w:sz="0" w:space="0" w:color="auto"/>
                    <w:bottom w:val="none" w:sz="0" w:space="0" w:color="auto"/>
                    <w:right w:val="none" w:sz="0" w:space="0" w:color="auto"/>
                  </w:divBdr>
                  <w:divsChild>
                    <w:div w:id="1441729395">
                      <w:marLeft w:val="0"/>
                      <w:marRight w:val="0"/>
                      <w:marTop w:val="0"/>
                      <w:marBottom w:val="0"/>
                      <w:divBdr>
                        <w:top w:val="none" w:sz="0" w:space="0" w:color="auto"/>
                        <w:left w:val="none" w:sz="0" w:space="0" w:color="auto"/>
                        <w:bottom w:val="none" w:sz="0" w:space="0" w:color="auto"/>
                        <w:right w:val="none" w:sz="0" w:space="0" w:color="auto"/>
                      </w:divBdr>
                    </w:div>
                  </w:divsChild>
                </w:div>
                <w:div w:id="1180049431">
                  <w:marLeft w:val="0"/>
                  <w:marRight w:val="0"/>
                  <w:marTop w:val="0"/>
                  <w:marBottom w:val="0"/>
                  <w:divBdr>
                    <w:top w:val="none" w:sz="0" w:space="0" w:color="auto"/>
                    <w:left w:val="none" w:sz="0" w:space="0" w:color="auto"/>
                    <w:bottom w:val="none" w:sz="0" w:space="0" w:color="auto"/>
                    <w:right w:val="none" w:sz="0" w:space="0" w:color="auto"/>
                  </w:divBdr>
                  <w:divsChild>
                    <w:div w:id="1581327938">
                      <w:marLeft w:val="0"/>
                      <w:marRight w:val="0"/>
                      <w:marTop w:val="0"/>
                      <w:marBottom w:val="0"/>
                      <w:divBdr>
                        <w:top w:val="none" w:sz="0" w:space="0" w:color="auto"/>
                        <w:left w:val="none" w:sz="0" w:space="0" w:color="auto"/>
                        <w:bottom w:val="none" w:sz="0" w:space="0" w:color="auto"/>
                        <w:right w:val="none" w:sz="0" w:space="0" w:color="auto"/>
                      </w:divBdr>
                    </w:div>
                  </w:divsChild>
                </w:div>
                <w:div w:id="1043213609">
                  <w:marLeft w:val="0"/>
                  <w:marRight w:val="0"/>
                  <w:marTop w:val="0"/>
                  <w:marBottom w:val="0"/>
                  <w:divBdr>
                    <w:top w:val="none" w:sz="0" w:space="0" w:color="auto"/>
                    <w:left w:val="none" w:sz="0" w:space="0" w:color="auto"/>
                    <w:bottom w:val="none" w:sz="0" w:space="0" w:color="auto"/>
                    <w:right w:val="none" w:sz="0" w:space="0" w:color="auto"/>
                  </w:divBdr>
                  <w:divsChild>
                    <w:div w:id="866329297">
                      <w:marLeft w:val="0"/>
                      <w:marRight w:val="0"/>
                      <w:marTop w:val="0"/>
                      <w:marBottom w:val="0"/>
                      <w:divBdr>
                        <w:top w:val="none" w:sz="0" w:space="0" w:color="auto"/>
                        <w:left w:val="none" w:sz="0" w:space="0" w:color="auto"/>
                        <w:bottom w:val="none" w:sz="0" w:space="0" w:color="auto"/>
                        <w:right w:val="none" w:sz="0" w:space="0" w:color="auto"/>
                      </w:divBdr>
                    </w:div>
                  </w:divsChild>
                </w:div>
                <w:div w:id="429811784">
                  <w:marLeft w:val="0"/>
                  <w:marRight w:val="0"/>
                  <w:marTop w:val="0"/>
                  <w:marBottom w:val="0"/>
                  <w:divBdr>
                    <w:top w:val="none" w:sz="0" w:space="0" w:color="auto"/>
                    <w:left w:val="none" w:sz="0" w:space="0" w:color="auto"/>
                    <w:bottom w:val="none" w:sz="0" w:space="0" w:color="auto"/>
                    <w:right w:val="none" w:sz="0" w:space="0" w:color="auto"/>
                  </w:divBdr>
                  <w:divsChild>
                    <w:div w:id="117185592">
                      <w:marLeft w:val="0"/>
                      <w:marRight w:val="0"/>
                      <w:marTop w:val="0"/>
                      <w:marBottom w:val="0"/>
                      <w:divBdr>
                        <w:top w:val="none" w:sz="0" w:space="0" w:color="auto"/>
                        <w:left w:val="none" w:sz="0" w:space="0" w:color="auto"/>
                        <w:bottom w:val="none" w:sz="0" w:space="0" w:color="auto"/>
                        <w:right w:val="none" w:sz="0" w:space="0" w:color="auto"/>
                      </w:divBdr>
                    </w:div>
                  </w:divsChild>
                </w:div>
                <w:div w:id="993798034">
                  <w:marLeft w:val="0"/>
                  <w:marRight w:val="0"/>
                  <w:marTop w:val="0"/>
                  <w:marBottom w:val="0"/>
                  <w:divBdr>
                    <w:top w:val="none" w:sz="0" w:space="0" w:color="auto"/>
                    <w:left w:val="none" w:sz="0" w:space="0" w:color="auto"/>
                    <w:bottom w:val="none" w:sz="0" w:space="0" w:color="auto"/>
                    <w:right w:val="none" w:sz="0" w:space="0" w:color="auto"/>
                  </w:divBdr>
                  <w:divsChild>
                    <w:div w:id="1003120702">
                      <w:marLeft w:val="0"/>
                      <w:marRight w:val="0"/>
                      <w:marTop w:val="0"/>
                      <w:marBottom w:val="0"/>
                      <w:divBdr>
                        <w:top w:val="none" w:sz="0" w:space="0" w:color="auto"/>
                        <w:left w:val="none" w:sz="0" w:space="0" w:color="auto"/>
                        <w:bottom w:val="none" w:sz="0" w:space="0" w:color="auto"/>
                        <w:right w:val="none" w:sz="0" w:space="0" w:color="auto"/>
                      </w:divBdr>
                    </w:div>
                  </w:divsChild>
                </w:div>
                <w:div w:id="1129320242">
                  <w:marLeft w:val="0"/>
                  <w:marRight w:val="0"/>
                  <w:marTop w:val="0"/>
                  <w:marBottom w:val="0"/>
                  <w:divBdr>
                    <w:top w:val="none" w:sz="0" w:space="0" w:color="auto"/>
                    <w:left w:val="none" w:sz="0" w:space="0" w:color="auto"/>
                    <w:bottom w:val="none" w:sz="0" w:space="0" w:color="auto"/>
                    <w:right w:val="none" w:sz="0" w:space="0" w:color="auto"/>
                  </w:divBdr>
                  <w:divsChild>
                    <w:div w:id="739447964">
                      <w:marLeft w:val="0"/>
                      <w:marRight w:val="0"/>
                      <w:marTop w:val="0"/>
                      <w:marBottom w:val="0"/>
                      <w:divBdr>
                        <w:top w:val="none" w:sz="0" w:space="0" w:color="auto"/>
                        <w:left w:val="none" w:sz="0" w:space="0" w:color="auto"/>
                        <w:bottom w:val="none" w:sz="0" w:space="0" w:color="auto"/>
                        <w:right w:val="none" w:sz="0" w:space="0" w:color="auto"/>
                      </w:divBdr>
                    </w:div>
                  </w:divsChild>
                </w:div>
                <w:div w:id="1400640791">
                  <w:marLeft w:val="0"/>
                  <w:marRight w:val="0"/>
                  <w:marTop w:val="0"/>
                  <w:marBottom w:val="0"/>
                  <w:divBdr>
                    <w:top w:val="none" w:sz="0" w:space="0" w:color="auto"/>
                    <w:left w:val="none" w:sz="0" w:space="0" w:color="auto"/>
                    <w:bottom w:val="none" w:sz="0" w:space="0" w:color="auto"/>
                    <w:right w:val="none" w:sz="0" w:space="0" w:color="auto"/>
                  </w:divBdr>
                  <w:divsChild>
                    <w:div w:id="1856724961">
                      <w:marLeft w:val="0"/>
                      <w:marRight w:val="0"/>
                      <w:marTop w:val="0"/>
                      <w:marBottom w:val="0"/>
                      <w:divBdr>
                        <w:top w:val="none" w:sz="0" w:space="0" w:color="auto"/>
                        <w:left w:val="none" w:sz="0" w:space="0" w:color="auto"/>
                        <w:bottom w:val="none" w:sz="0" w:space="0" w:color="auto"/>
                        <w:right w:val="none" w:sz="0" w:space="0" w:color="auto"/>
                      </w:divBdr>
                    </w:div>
                  </w:divsChild>
                </w:div>
                <w:div w:id="1677921077">
                  <w:marLeft w:val="0"/>
                  <w:marRight w:val="0"/>
                  <w:marTop w:val="0"/>
                  <w:marBottom w:val="0"/>
                  <w:divBdr>
                    <w:top w:val="none" w:sz="0" w:space="0" w:color="auto"/>
                    <w:left w:val="none" w:sz="0" w:space="0" w:color="auto"/>
                    <w:bottom w:val="none" w:sz="0" w:space="0" w:color="auto"/>
                    <w:right w:val="none" w:sz="0" w:space="0" w:color="auto"/>
                  </w:divBdr>
                  <w:divsChild>
                    <w:div w:id="560407881">
                      <w:marLeft w:val="0"/>
                      <w:marRight w:val="0"/>
                      <w:marTop w:val="0"/>
                      <w:marBottom w:val="0"/>
                      <w:divBdr>
                        <w:top w:val="none" w:sz="0" w:space="0" w:color="auto"/>
                        <w:left w:val="none" w:sz="0" w:space="0" w:color="auto"/>
                        <w:bottom w:val="none" w:sz="0" w:space="0" w:color="auto"/>
                        <w:right w:val="none" w:sz="0" w:space="0" w:color="auto"/>
                      </w:divBdr>
                    </w:div>
                  </w:divsChild>
                </w:div>
                <w:div w:id="1014768296">
                  <w:marLeft w:val="0"/>
                  <w:marRight w:val="0"/>
                  <w:marTop w:val="0"/>
                  <w:marBottom w:val="0"/>
                  <w:divBdr>
                    <w:top w:val="none" w:sz="0" w:space="0" w:color="auto"/>
                    <w:left w:val="none" w:sz="0" w:space="0" w:color="auto"/>
                    <w:bottom w:val="none" w:sz="0" w:space="0" w:color="auto"/>
                    <w:right w:val="none" w:sz="0" w:space="0" w:color="auto"/>
                  </w:divBdr>
                  <w:divsChild>
                    <w:div w:id="1756513703">
                      <w:marLeft w:val="0"/>
                      <w:marRight w:val="0"/>
                      <w:marTop w:val="0"/>
                      <w:marBottom w:val="0"/>
                      <w:divBdr>
                        <w:top w:val="none" w:sz="0" w:space="0" w:color="auto"/>
                        <w:left w:val="none" w:sz="0" w:space="0" w:color="auto"/>
                        <w:bottom w:val="none" w:sz="0" w:space="0" w:color="auto"/>
                        <w:right w:val="none" w:sz="0" w:space="0" w:color="auto"/>
                      </w:divBdr>
                    </w:div>
                  </w:divsChild>
                </w:div>
                <w:div w:id="1083525672">
                  <w:marLeft w:val="0"/>
                  <w:marRight w:val="0"/>
                  <w:marTop w:val="0"/>
                  <w:marBottom w:val="0"/>
                  <w:divBdr>
                    <w:top w:val="none" w:sz="0" w:space="0" w:color="auto"/>
                    <w:left w:val="none" w:sz="0" w:space="0" w:color="auto"/>
                    <w:bottom w:val="none" w:sz="0" w:space="0" w:color="auto"/>
                    <w:right w:val="none" w:sz="0" w:space="0" w:color="auto"/>
                  </w:divBdr>
                  <w:divsChild>
                    <w:div w:id="179125437">
                      <w:marLeft w:val="0"/>
                      <w:marRight w:val="0"/>
                      <w:marTop w:val="0"/>
                      <w:marBottom w:val="0"/>
                      <w:divBdr>
                        <w:top w:val="none" w:sz="0" w:space="0" w:color="auto"/>
                        <w:left w:val="none" w:sz="0" w:space="0" w:color="auto"/>
                        <w:bottom w:val="none" w:sz="0" w:space="0" w:color="auto"/>
                        <w:right w:val="none" w:sz="0" w:space="0" w:color="auto"/>
                      </w:divBdr>
                    </w:div>
                  </w:divsChild>
                </w:div>
                <w:div w:id="1328898612">
                  <w:marLeft w:val="0"/>
                  <w:marRight w:val="0"/>
                  <w:marTop w:val="0"/>
                  <w:marBottom w:val="0"/>
                  <w:divBdr>
                    <w:top w:val="none" w:sz="0" w:space="0" w:color="auto"/>
                    <w:left w:val="none" w:sz="0" w:space="0" w:color="auto"/>
                    <w:bottom w:val="none" w:sz="0" w:space="0" w:color="auto"/>
                    <w:right w:val="none" w:sz="0" w:space="0" w:color="auto"/>
                  </w:divBdr>
                  <w:divsChild>
                    <w:div w:id="166141783">
                      <w:marLeft w:val="0"/>
                      <w:marRight w:val="0"/>
                      <w:marTop w:val="0"/>
                      <w:marBottom w:val="0"/>
                      <w:divBdr>
                        <w:top w:val="none" w:sz="0" w:space="0" w:color="auto"/>
                        <w:left w:val="none" w:sz="0" w:space="0" w:color="auto"/>
                        <w:bottom w:val="none" w:sz="0" w:space="0" w:color="auto"/>
                        <w:right w:val="none" w:sz="0" w:space="0" w:color="auto"/>
                      </w:divBdr>
                    </w:div>
                  </w:divsChild>
                </w:div>
                <w:div w:id="998652136">
                  <w:marLeft w:val="0"/>
                  <w:marRight w:val="0"/>
                  <w:marTop w:val="0"/>
                  <w:marBottom w:val="0"/>
                  <w:divBdr>
                    <w:top w:val="none" w:sz="0" w:space="0" w:color="auto"/>
                    <w:left w:val="none" w:sz="0" w:space="0" w:color="auto"/>
                    <w:bottom w:val="none" w:sz="0" w:space="0" w:color="auto"/>
                    <w:right w:val="none" w:sz="0" w:space="0" w:color="auto"/>
                  </w:divBdr>
                  <w:divsChild>
                    <w:div w:id="3513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02939">
          <w:marLeft w:val="0"/>
          <w:marRight w:val="0"/>
          <w:marTop w:val="0"/>
          <w:marBottom w:val="0"/>
          <w:divBdr>
            <w:top w:val="none" w:sz="0" w:space="0" w:color="auto"/>
            <w:left w:val="none" w:sz="0" w:space="0" w:color="auto"/>
            <w:bottom w:val="none" w:sz="0" w:space="0" w:color="auto"/>
            <w:right w:val="none" w:sz="0" w:space="0" w:color="auto"/>
          </w:divBdr>
        </w:div>
      </w:divsChild>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4719798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2419647">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428203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3323488">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13547591">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924oBHZ7H8" TargetMode="External"/><Relationship Id="rId13" Type="http://schemas.openxmlformats.org/officeDocument/2006/relationships/hyperlink" Target="https://www.siac.gov.co/contenido/contenido.aspx?catID=574&amp;conID=863" TargetMode="External"/><Relationship Id="rId18" Type="http://schemas.openxmlformats.org/officeDocument/2006/relationships/hyperlink" Target="https://www.youtube.com/watch?v=2yXVnDomju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un.org/spanish/esa/sustdev/documents/declaracionrio.htm" TargetMode="External"/><Relationship Id="rId17" Type="http://schemas.openxmlformats.org/officeDocument/2006/relationships/hyperlink" Target="https://www.youtube.com/watch?v=qEjc6zW__pY" TargetMode="External"/><Relationship Id="rId2" Type="http://schemas.openxmlformats.org/officeDocument/2006/relationships/numbering" Target="numbering.xml"/><Relationship Id="rId16" Type="http://schemas.openxmlformats.org/officeDocument/2006/relationships/hyperlink" Target="http://www.virtual.unal.edu.co/cursos/IDEA/2009120/lecciones/cap1/4_Antecedentes2.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ZdTz-czdvw" TargetMode="External"/><Relationship Id="rId5" Type="http://schemas.openxmlformats.org/officeDocument/2006/relationships/webSettings" Target="webSettings.xml"/><Relationship Id="rId15" Type="http://schemas.openxmlformats.org/officeDocument/2006/relationships/hyperlink" Target="http://www.eltiempo.com/estilo-de-vida/ciencia/informe-del-instituto-geografico-agustin-codazzi-sobre-paramos-en-colombia/14424796" TargetMode="External"/><Relationship Id="rId10" Type="http://schemas.openxmlformats.org/officeDocument/2006/relationships/hyperlink" Target="http://www.dw.de/di%C3%B3xido-de-carbono-bendici%C3%B3n-y-maldici%C3%B3n/a-1511991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jTHI-fNuXu8" TargetMode="External"/><Relationship Id="rId14" Type="http://schemas.openxmlformats.org/officeDocument/2006/relationships/hyperlink" Target="http://www.fedebiocombustibles.com/nota-web-id-923.ht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F32E8-25EE-431D-B220-0D2FC617F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4225</TotalTime>
  <Pages>18</Pages>
  <Words>5030</Words>
  <Characters>27671</Characters>
  <Application>Microsoft Office Word</Application>
  <DocSecurity>0</DocSecurity>
  <Lines>230</Lines>
  <Paragraphs>65</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32636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fabiana rios delgado</cp:lastModifiedBy>
  <cp:revision>35</cp:revision>
  <cp:lastPrinted>2015-03-10T19:49:00Z</cp:lastPrinted>
  <dcterms:created xsi:type="dcterms:W3CDTF">2015-04-03T03:12:00Z</dcterms:created>
  <dcterms:modified xsi:type="dcterms:W3CDTF">2015-04-10T13:40:00Z</dcterms:modified>
</cp:coreProperties>
</file>