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352A0" w14:textId="77777777" w:rsidR="006A4516" w:rsidRPr="009E0BA4" w:rsidRDefault="006A4516" w:rsidP="006A4516">
      <w:pPr>
        <w:rPr>
          <w:rFonts w:ascii="Times New Roman" w:hAnsi="Times New Roman" w:cs="Times New Roman"/>
          <w:b/>
        </w:rPr>
      </w:pPr>
      <w:r w:rsidRPr="009E0BA4">
        <w:rPr>
          <w:rFonts w:ascii="Times New Roman" w:hAnsi="Times New Roman" w:cs="Times New Roman"/>
          <w:b/>
        </w:rPr>
        <w:t>Guía didáctica</w:t>
      </w:r>
    </w:p>
    <w:p w14:paraId="18E59C65" w14:textId="77777777" w:rsidR="006A4516" w:rsidRPr="009E0BA4" w:rsidRDefault="006A4516" w:rsidP="006A4516">
      <w:pPr>
        <w:rPr>
          <w:rFonts w:ascii="Times New Roman" w:hAnsi="Times New Roman" w:cs="Times New Roman"/>
          <w:b/>
        </w:rPr>
      </w:pPr>
    </w:p>
    <w:p w14:paraId="3BAD811E" w14:textId="0CBAFF1A" w:rsidR="0087447D" w:rsidRDefault="006A4516" w:rsidP="0087447D">
      <w:pPr>
        <w:rPr>
          <w:rFonts w:ascii="Times New Roman" w:hAnsi="Times New Roman" w:cs="Times New Roman"/>
          <w:b/>
        </w:rPr>
      </w:pPr>
      <w:r w:rsidRPr="009E0BA4">
        <w:rPr>
          <w:rFonts w:ascii="Times New Roman" w:hAnsi="Times New Roman" w:cs="Times New Roman"/>
          <w:b/>
        </w:rPr>
        <w:t>Estándar</w:t>
      </w:r>
      <w:r w:rsidR="00A713E0" w:rsidRPr="009E0BA4">
        <w:rPr>
          <w:rFonts w:ascii="Times New Roman" w:hAnsi="Times New Roman" w:cs="Times New Roman"/>
          <w:b/>
        </w:rPr>
        <w:t>es</w:t>
      </w:r>
      <w:r w:rsidR="0087447D" w:rsidRPr="009E0BA4">
        <w:rPr>
          <w:rFonts w:ascii="Times New Roman" w:hAnsi="Times New Roman" w:cs="Times New Roman"/>
          <w:b/>
        </w:rPr>
        <w:t>:</w:t>
      </w:r>
    </w:p>
    <w:p w14:paraId="1EDA7B82" w14:textId="77777777" w:rsidR="00C808A0" w:rsidRPr="009E0BA4" w:rsidRDefault="00C808A0" w:rsidP="0087447D">
      <w:pPr>
        <w:rPr>
          <w:rFonts w:ascii="Times New Roman" w:hAnsi="Times New Roman" w:cs="Times New Roman"/>
          <w:b/>
        </w:rPr>
      </w:pPr>
    </w:p>
    <w:p w14:paraId="2DC1996C" w14:textId="7514EC40" w:rsidR="00C747EF" w:rsidRPr="009E0BA4" w:rsidRDefault="00C747EF" w:rsidP="0087447D">
      <w:pPr>
        <w:rPr>
          <w:rFonts w:ascii="Times New Roman" w:hAnsi="Times New Roman" w:cs="Times New Roman"/>
          <w:b/>
          <w:i/>
        </w:rPr>
      </w:pPr>
      <w:r w:rsidRPr="009E0BA4">
        <w:rPr>
          <w:rFonts w:ascii="Times New Roman" w:hAnsi="Times New Roman" w:cs="Times New Roman"/>
          <w:b/>
          <w:i/>
        </w:rPr>
        <w:t>Producción textual</w:t>
      </w:r>
    </w:p>
    <w:p w14:paraId="7FDF8958" w14:textId="16997986" w:rsidR="001B6629" w:rsidRPr="009E0BA4" w:rsidRDefault="001B6629" w:rsidP="001B6629">
      <w:p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>Produzco textos escritos que responden a diversas necesidades comunicativas y que siguen un procedimiento estratégico para su elaboración.</w:t>
      </w:r>
    </w:p>
    <w:p w14:paraId="32C1918A" w14:textId="5E35E92F" w:rsidR="001B6629" w:rsidRPr="009E0BA4" w:rsidRDefault="001B6629" w:rsidP="00160250">
      <w:pPr>
        <w:ind w:left="708"/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>Para lo cual, produzco la primera versión de un texto informativo, atendiendo a requerimientos (formales y conceptuales) de la producción escrita en lengua castellana, con énfasis en algunos aspectos gramaticales (concordancia, tiempos verbales, nombres, pronombres, entre otros) y ortográficos.</w:t>
      </w:r>
    </w:p>
    <w:p w14:paraId="14D7C26B" w14:textId="77777777" w:rsidR="00C747EF" w:rsidRPr="009E0BA4" w:rsidRDefault="00C747EF" w:rsidP="006A4516">
      <w:pPr>
        <w:rPr>
          <w:rFonts w:ascii="Times New Roman" w:hAnsi="Times New Roman" w:cs="Times New Roman"/>
          <w:b/>
        </w:rPr>
      </w:pPr>
    </w:p>
    <w:p w14:paraId="1EBA7E81" w14:textId="6769EFAA" w:rsidR="00C747EF" w:rsidRPr="009E0BA4" w:rsidRDefault="00C747EF" w:rsidP="006A4516">
      <w:pPr>
        <w:rPr>
          <w:rFonts w:ascii="Times New Roman" w:hAnsi="Times New Roman" w:cs="Times New Roman"/>
          <w:b/>
          <w:i/>
        </w:rPr>
      </w:pPr>
      <w:r w:rsidRPr="009E0BA4">
        <w:rPr>
          <w:rFonts w:ascii="Times New Roman" w:hAnsi="Times New Roman" w:cs="Times New Roman"/>
          <w:b/>
          <w:i/>
        </w:rPr>
        <w:t>Comprensión e interpretación textual</w:t>
      </w:r>
    </w:p>
    <w:p w14:paraId="33358AE8" w14:textId="0AE4348D" w:rsidR="003E038E" w:rsidRPr="009E0BA4" w:rsidRDefault="003E038E" w:rsidP="003E038E">
      <w:p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>Comprendo diversos tipos de texto, utilizando algunas estrategias de búsqueda, organización y almacenamiento de la información.</w:t>
      </w:r>
    </w:p>
    <w:p w14:paraId="46EE498A" w14:textId="37216FC0" w:rsidR="003E038E" w:rsidRPr="009E0BA4" w:rsidRDefault="003E038E" w:rsidP="003E038E">
      <w:pPr>
        <w:ind w:left="708"/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>Para lo cual, comprendo los aspectos formales y conceptuales (en especial: características de las oraciones y formas de relación entre ellas), al interior de cada texto leído.</w:t>
      </w:r>
    </w:p>
    <w:p w14:paraId="026C94E5" w14:textId="77777777" w:rsidR="003E038E" w:rsidRPr="009E0BA4" w:rsidRDefault="003E038E" w:rsidP="003E038E">
      <w:pPr>
        <w:rPr>
          <w:rFonts w:ascii="Times New Roman" w:hAnsi="Times New Roman" w:cs="Times New Roman"/>
          <w:b/>
        </w:rPr>
      </w:pPr>
    </w:p>
    <w:p w14:paraId="6E61F1AA" w14:textId="3E87FFC9" w:rsidR="006A4516" w:rsidRPr="009E0BA4" w:rsidRDefault="006A4516" w:rsidP="003E038E">
      <w:pPr>
        <w:rPr>
          <w:rFonts w:ascii="Times New Roman" w:hAnsi="Times New Roman" w:cs="Times New Roman"/>
          <w:b/>
        </w:rPr>
      </w:pPr>
      <w:r w:rsidRPr="009E0BA4">
        <w:rPr>
          <w:rFonts w:ascii="Times New Roman" w:hAnsi="Times New Roman" w:cs="Times New Roman"/>
          <w:b/>
        </w:rPr>
        <w:t>Competencias</w:t>
      </w:r>
    </w:p>
    <w:p w14:paraId="3EC0E57F" w14:textId="246D21BF" w:rsidR="00C808A0" w:rsidRPr="007C08FB" w:rsidRDefault="007C08FB" w:rsidP="007C08F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0" w:name="_GoBack"/>
      <w:r w:rsidRPr="007C08FB">
        <w:rPr>
          <w:rFonts w:ascii="Times New Roman" w:hAnsi="Times New Roman" w:cs="Times New Roman"/>
        </w:rPr>
        <w:t>Identificar los usos autorizados de las grafías H, Ll, Y, Z y D, y los signos de puntuación dos puntos y punto y coma.</w:t>
      </w:r>
    </w:p>
    <w:p w14:paraId="1EF0B3CB" w14:textId="4D56D368" w:rsidR="00374C48" w:rsidRDefault="00374C48" w:rsidP="00F92B4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71AC">
        <w:rPr>
          <w:rFonts w:ascii="Times New Roman" w:hAnsi="Times New Roman" w:cs="Times New Roman"/>
        </w:rPr>
        <w:t>Valorar</w:t>
      </w:r>
      <w:r w:rsidR="00C871AC">
        <w:rPr>
          <w:rFonts w:ascii="Times New Roman" w:hAnsi="Times New Roman" w:cs="Times New Roman"/>
        </w:rPr>
        <w:t xml:space="preserve"> </w:t>
      </w:r>
      <w:r w:rsidR="00F92B4A">
        <w:rPr>
          <w:rFonts w:ascii="Times New Roman" w:hAnsi="Times New Roman" w:cs="Times New Roman"/>
        </w:rPr>
        <w:t>el aporte del sistema ortográfico a la producción de significado y</w:t>
      </w:r>
      <w:r w:rsidR="00683372">
        <w:rPr>
          <w:rFonts w:ascii="Times New Roman" w:hAnsi="Times New Roman" w:cs="Times New Roman"/>
        </w:rPr>
        <w:t xml:space="preserve"> a</w:t>
      </w:r>
      <w:r w:rsidR="00F92B4A">
        <w:rPr>
          <w:rFonts w:ascii="Times New Roman" w:hAnsi="Times New Roman" w:cs="Times New Roman"/>
        </w:rPr>
        <w:t xml:space="preserve"> la </w:t>
      </w:r>
      <w:proofErr w:type="spellStart"/>
      <w:r w:rsidR="00F92B4A">
        <w:rPr>
          <w:rFonts w:ascii="Times New Roman" w:hAnsi="Times New Roman" w:cs="Times New Roman"/>
        </w:rPr>
        <w:t>lecto</w:t>
      </w:r>
      <w:proofErr w:type="spellEnd"/>
      <w:r w:rsidR="00F92B4A">
        <w:rPr>
          <w:rFonts w:ascii="Times New Roman" w:hAnsi="Times New Roman" w:cs="Times New Roman"/>
        </w:rPr>
        <w:t>-escritura.</w:t>
      </w:r>
      <w:r w:rsidR="00C871AC">
        <w:rPr>
          <w:rFonts w:ascii="Times New Roman" w:hAnsi="Times New Roman" w:cs="Times New Roman"/>
        </w:rPr>
        <w:t xml:space="preserve"> </w:t>
      </w:r>
    </w:p>
    <w:p w14:paraId="2C9A78EE" w14:textId="64025938" w:rsidR="009940EA" w:rsidRPr="00C871AC" w:rsidRDefault="009940EA" w:rsidP="00F92B4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Resolver problemas ortográficos haciendo uso memorístico, pero también reflexivo, de las</w:t>
      </w:r>
      <w:r w:rsidR="00CA26DD">
        <w:rPr>
          <w:rFonts w:ascii="Times New Roman" w:hAnsi="Times New Roman" w:cs="Times New Roman"/>
        </w:rPr>
        <w:t xml:space="preserve"> normas que autorizan los usos </w:t>
      </w:r>
      <w:r w:rsidR="00CA26DD" w:rsidRPr="007C08FB">
        <w:rPr>
          <w:rFonts w:ascii="Times New Roman" w:hAnsi="Times New Roman" w:cs="Times New Roman"/>
        </w:rPr>
        <w:t>de las grafías H, Ll, Y, Z y D, y los signos de puntuación dos puntos y punto y coma</w:t>
      </w:r>
      <w:r w:rsidR="00CA26DD">
        <w:rPr>
          <w:rFonts w:ascii="Times New Roman" w:hAnsi="Times New Roman" w:cs="Times New Roman"/>
        </w:rPr>
        <w:t>.</w:t>
      </w:r>
    </w:p>
    <w:bookmarkEnd w:id="0"/>
    <w:p w14:paraId="38D787D5" w14:textId="77777777" w:rsidR="00C808A0" w:rsidRDefault="00C808A0" w:rsidP="006A4516">
      <w:pPr>
        <w:rPr>
          <w:rFonts w:ascii="Times New Roman" w:hAnsi="Times New Roman" w:cs="Times New Roman"/>
        </w:rPr>
      </w:pPr>
    </w:p>
    <w:p w14:paraId="4A0BA8CE" w14:textId="77777777" w:rsidR="006A4516" w:rsidRPr="009E0BA4" w:rsidRDefault="006A4516" w:rsidP="006A4516">
      <w:pPr>
        <w:rPr>
          <w:rFonts w:ascii="Times New Roman" w:hAnsi="Times New Roman" w:cs="Times New Roman"/>
          <w:b/>
        </w:rPr>
      </w:pPr>
      <w:r w:rsidRPr="009E0BA4">
        <w:rPr>
          <w:rFonts w:ascii="Times New Roman" w:hAnsi="Times New Roman" w:cs="Times New Roman"/>
          <w:b/>
        </w:rPr>
        <w:t>Estrategia didáctica</w:t>
      </w:r>
    </w:p>
    <w:p w14:paraId="0923659C" w14:textId="147F8684" w:rsidR="009E0BA4" w:rsidRDefault="009E0BA4" w:rsidP="009E0BA4">
      <w:p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 xml:space="preserve">Escribir correctamente </w:t>
      </w:r>
      <w:r w:rsidR="008B1A24">
        <w:rPr>
          <w:rFonts w:ascii="Times New Roman" w:hAnsi="Times New Roman" w:cs="Times New Roman"/>
        </w:rPr>
        <w:t>supone</w:t>
      </w:r>
      <w:r w:rsidRPr="009E0BA4">
        <w:rPr>
          <w:rFonts w:ascii="Times New Roman" w:hAnsi="Times New Roman" w:cs="Times New Roman"/>
        </w:rPr>
        <w:t xml:space="preserve"> comprender</w:t>
      </w:r>
      <w:r w:rsidR="00A20ED8">
        <w:rPr>
          <w:rFonts w:ascii="Times New Roman" w:hAnsi="Times New Roman" w:cs="Times New Roman"/>
        </w:rPr>
        <w:t>,</w:t>
      </w:r>
      <w:r w:rsidR="00E30F35">
        <w:rPr>
          <w:rFonts w:ascii="Times New Roman" w:hAnsi="Times New Roman" w:cs="Times New Roman"/>
        </w:rPr>
        <w:t xml:space="preserve"> aplicar</w:t>
      </w:r>
      <w:r w:rsidR="00A20ED8">
        <w:rPr>
          <w:rFonts w:ascii="Times New Roman" w:hAnsi="Times New Roman" w:cs="Times New Roman"/>
        </w:rPr>
        <w:t xml:space="preserve"> e integrar</w:t>
      </w:r>
      <w:r w:rsidRPr="009E0BA4">
        <w:rPr>
          <w:rFonts w:ascii="Times New Roman" w:hAnsi="Times New Roman" w:cs="Times New Roman"/>
        </w:rPr>
        <w:t xml:space="preserve"> la adecuación, la coherencia, la cohesión y la corrección gramatical (</w:t>
      </w:r>
      <w:proofErr w:type="spellStart"/>
      <w:r w:rsidRPr="009E0BA4">
        <w:rPr>
          <w:rFonts w:ascii="Times New Roman" w:hAnsi="Times New Roman" w:cs="Times New Roman"/>
        </w:rPr>
        <w:t>Cassany</w:t>
      </w:r>
      <w:proofErr w:type="spellEnd"/>
      <w:r w:rsidRPr="009E0BA4">
        <w:rPr>
          <w:rFonts w:ascii="Times New Roman" w:hAnsi="Times New Roman" w:cs="Times New Roman"/>
        </w:rPr>
        <w:t>, 1993)</w:t>
      </w:r>
      <w:r w:rsidR="00E8432D">
        <w:rPr>
          <w:rFonts w:ascii="Times New Roman" w:hAnsi="Times New Roman" w:cs="Times New Roman"/>
        </w:rPr>
        <w:t xml:space="preserve">: </w:t>
      </w:r>
    </w:p>
    <w:p w14:paraId="476034B6" w14:textId="77777777" w:rsidR="00E8432D" w:rsidRPr="009E0BA4" w:rsidRDefault="00E8432D" w:rsidP="009E0BA4">
      <w:pPr>
        <w:jc w:val="both"/>
        <w:rPr>
          <w:rFonts w:ascii="Times New Roman" w:hAnsi="Times New Roman" w:cs="Times New Roman"/>
        </w:rPr>
      </w:pPr>
    </w:p>
    <w:p w14:paraId="44F21D80" w14:textId="4274CE87" w:rsidR="009E0BA4" w:rsidRDefault="009E0BA4" w:rsidP="009E0BA4">
      <w:pPr>
        <w:jc w:val="both"/>
        <w:rPr>
          <w:rFonts w:ascii="Times New Roman" w:hAnsi="Times New Roman" w:cs="Times New Roman"/>
        </w:rPr>
      </w:pPr>
      <w:r w:rsidRPr="00B7234B">
        <w:rPr>
          <w:rFonts w:ascii="Times New Roman" w:hAnsi="Times New Roman" w:cs="Times New Roman"/>
          <w:i/>
        </w:rPr>
        <w:t>La adecuación:</w:t>
      </w:r>
      <w:r w:rsidR="00B7234B">
        <w:rPr>
          <w:rFonts w:ascii="Times New Roman" w:hAnsi="Times New Roman" w:cs="Times New Roman"/>
        </w:rPr>
        <w:t xml:space="preserve"> </w:t>
      </w:r>
      <w:r w:rsidRPr="009E0BA4">
        <w:rPr>
          <w:rFonts w:ascii="Times New Roman" w:hAnsi="Times New Roman" w:cs="Times New Roman"/>
        </w:rPr>
        <w:t>propiedad del texto que determina la variedad y e</w:t>
      </w:r>
      <w:r w:rsidR="00483980">
        <w:rPr>
          <w:rFonts w:ascii="Times New Roman" w:hAnsi="Times New Roman" w:cs="Times New Roman"/>
        </w:rPr>
        <w:t>l registro que hay que utilizar (</w:t>
      </w:r>
      <w:r w:rsidRPr="009E0BA4">
        <w:rPr>
          <w:rFonts w:ascii="Times New Roman" w:hAnsi="Times New Roman" w:cs="Times New Roman"/>
        </w:rPr>
        <w:t>determinados por la situación comunicativa y el destinatario</w:t>
      </w:r>
      <w:r w:rsidR="00483980">
        <w:rPr>
          <w:rFonts w:ascii="Times New Roman" w:hAnsi="Times New Roman" w:cs="Times New Roman"/>
        </w:rPr>
        <w:t>).</w:t>
      </w:r>
    </w:p>
    <w:p w14:paraId="48A2049B" w14:textId="77777777" w:rsidR="00B7234B" w:rsidRPr="009E0BA4" w:rsidRDefault="00B7234B" w:rsidP="009E0BA4">
      <w:pPr>
        <w:jc w:val="both"/>
        <w:rPr>
          <w:rFonts w:ascii="Times New Roman" w:hAnsi="Times New Roman" w:cs="Times New Roman"/>
        </w:rPr>
      </w:pPr>
    </w:p>
    <w:p w14:paraId="3CB079CB" w14:textId="7B302F2F" w:rsidR="009E0BA4" w:rsidRDefault="009E0BA4" w:rsidP="009E0BA4">
      <w:pPr>
        <w:jc w:val="both"/>
        <w:rPr>
          <w:rFonts w:ascii="Times New Roman" w:hAnsi="Times New Roman" w:cs="Times New Roman"/>
        </w:rPr>
      </w:pPr>
      <w:r w:rsidRPr="00B7234B">
        <w:rPr>
          <w:rFonts w:ascii="Times New Roman" w:hAnsi="Times New Roman" w:cs="Times New Roman"/>
          <w:i/>
        </w:rPr>
        <w:t>La coherencia:</w:t>
      </w:r>
      <w:r w:rsidRPr="009E0BA4">
        <w:rPr>
          <w:rFonts w:ascii="Times New Roman" w:hAnsi="Times New Roman" w:cs="Times New Roman"/>
        </w:rPr>
        <w:t xml:space="preserve"> relacionada con la manera</w:t>
      </w:r>
      <w:r w:rsidR="00B7234B">
        <w:rPr>
          <w:rFonts w:ascii="Times New Roman" w:hAnsi="Times New Roman" w:cs="Times New Roman"/>
        </w:rPr>
        <w:t xml:space="preserve"> </w:t>
      </w:r>
      <w:r w:rsidRPr="009E0BA4">
        <w:rPr>
          <w:rFonts w:ascii="Times New Roman" w:hAnsi="Times New Roman" w:cs="Times New Roman"/>
        </w:rPr>
        <w:t>como se introduce, desarrolla y concluye una idea, distinguiendo la información relevante de la irrelevante.</w:t>
      </w:r>
    </w:p>
    <w:p w14:paraId="4DE0438C" w14:textId="77777777" w:rsidR="00F563A0" w:rsidRPr="009E0BA4" w:rsidRDefault="00F563A0" w:rsidP="009E0BA4">
      <w:pPr>
        <w:jc w:val="both"/>
        <w:rPr>
          <w:rFonts w:ascii="Times New Roman" w:hAnsi="Times New Roman" w:cs="Times New Roman"/>
        </w:rPr>
      </w:pPr>
    </w:p>
    <w:p w14:paraId="1CBE2103" w14:textId="5AFA1B41" w:rsidR="009E0BA4" w:rsidRDefault="009E0BA4" w:rsidP="00F563A0">
      <w:pPr>
        <w:jc w:val="both"/>
        <w:rPr>
          <w:rFonts w:ascii="Times New Roman" w:hAnsi="Times New Roman" w:cs="Times New Roman"/>
        </w:rPr>
      </w:pPr>
      <w:r w:rsidRPr="00F563A0">
        <w:rPr>
          <w:rFonts w:ascii="Times New Roman" w:hAnsi="Times New Roman" w:cs="Times New Roman"/>
          <w:i/>
        </w:rPr>
        <w:t>La cohesión:</w:t>
      </w:r>
      <w:r w:rsidRPr="009E0BA4">
        <w:rPr>
          <w:rFonts w:ascii="Times New Roman" w:hAnsi="Times New Roman" w:cs="Times New Roman"/>
        </w:rPr>
        <w:t xml:space="preserve"> </w:t>
      </w:r>
      <w:r w:rsidR="008F469D">
        <w:rPr>
          <w:rFonts w:ascii="Times New Roman" w:hAnsi="Times New Roman" w:cs="Times New Roman"/>
        </w:rPr>
        <w:t>relacionada</w:t>
      </w:r>
      <w:r w:rsidRPr="009E0BA4">
        <w:rPr>
          <w:rFonts w:ascii="Times New Roman" w:hAnsi="Times New Roman" w:cs="Times New Roman"/>
        </w:rPr>
        <w:t xml:space="preserve"> con la forma como se enlazan y conectan las ideas.</w:t>
      </w:r>
    </w:p>
    <w:p w14:paraId="6C47661D" w14:textId="77777777" w:rsidR="00F563A0" w:rsidRPr="009E0BA4" w:rsidRDefault="00F563A0" w:rsidP="00F563A0">
      <w:pPr>
        <w:jc w:val="both"/>
        <w:rPr>
          <w:rFonts w:ascii="Times New Roman" w:hAnsi="Times New Roman" w:cs="Times New Roman"/>
        </w:rPr>
      </w:pPr>
    </w:p>
    <w:p w14:paraId="3D545460" w14:textId="6F1F1B93" w:rsidR="009E0BA4" w:rsidRPr="009E0BA4" w:rsidRDefault="009E0BA4" w:rsidP="009E0BA4">
      <w:pPr>
        <w:jc w:val="both"/>
        <w:rPr>
          <w:rFonts w:ascii="Times New Roman" w:hAnsi="Times New Roman" w:cs="Times New Roman"/>
        </w:rPr>
      </w:pPr>
      <w:r w:rsidRPr="00F563A0">
        <w:rPr>
          <w:rFonts w:ascii="Times New Roman" w:hAnsi="Times New Roman" w:cs="Times New Roman"/>
          <w:i/>
        </w:rPr>
        <w:t>La corrección gramatical:</w:t>
      </w:r>
      <w:r w:rsidRPr="009E0BA4">
        <w:rPr>
          <w:rFonts w:ascii="Times New Roman" w:hAnsi="Times New Roman" w:cs="Times New Roman"/>
        </w:rPr>
        <w:t xml:space="preserve"> </w:t>
      </w:r>
      <w:r w:rsidR="008F469D">
        <w:rPr>
          <w:rFonts w:ascii="Times New Roman" w:hAnsi="Times New Roman" w:cs="Times New Roman"/>
        </w:rPr>
        <w:t>relacionada con e</w:t>
      </w:r>
      <w:r w:rsidRPr="009E0BA4">
        <w:rPr>
          <w:rFonts w:ascii="Times New Roman" w:hAnsi="Times New Roman" w:cs="Times New Roman"/>
        </w:rPr>
        <w:t>l conocimiento formal de la lengua donde se incluyen los</w:t>
      </w:r>
      <w:r w:rsidR="008F469D">
        <w:rPr>
          <w:rFonts w:ascii="Times New Roman" w:hAnsi="Times New Roman" w:cs="Times New Roman"/>
        </w:rPr>
        <w:t xml:space="preserve"> </w:t>
      </w:r>
      <w:r w:rsidRPr="009E0BA4">
        <w:rPr>
          <w:rFonts w:ascii="Times New Roman" w:hAnsi="Times New Roman" w:cs="Times New Roman"/>
        </w:rPr>
        <w:t>conocimientos gramaticales de fonética y ortografía, morfosintaxis y léxico.</w:t>
      </w:r>
    </w:p>
    <w:p w14:paraId="1623EC62" w14:textId="77777777" w:rsidR="00483980" w:rsidRDefault="00483980" w:rsidP="00F563A0">
      <w:pPr>
        <w:jc w:val="both"/>
        <w:rPr>
          <w:rFonts w:ascii="Times New Roman" w:hAnsi="Times New Roman" w:cs="Times New Roman"/>
        </w:rPr>
      </w:pPr>
    </w:p>
    <w:p w14:paraId="418B4117" w14:textId="05A8DDFB" w:rsidR="00F563A0" w:rsidRPr="009E0BA4" w:rsidRDefault="00A20ED8" w:rsidP="00F563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563A0" w:rsidRPr="009E0BA4">
        <w:rPr>
          <w:rFonts w:ascii="Times New Roman" w:hAnsi="Times New Roman" w:cs="Times New Roman"/>
        </w:rPr>
        <w:t>a ortografía</w:t>
      </w:r>
      <w:r w:rsidR="00F563A0">
        <w:rPr>
          <w:rFonts w:ascii="Times New Roman" w:hAnsi="Times New Roman" w:cs="Times New Roman"/>
        </w:rPr>
        <w:t xml:space="preserve"> </w:t>
      </w:r>
      <w:r w:rsidR="00E30F35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, entonces,</w:t>
      </w:r>
      <w:r w:rsidR="00E30F35">
        <w:rPr>
          <w:rFonts w:ascii="Times New Roman" w:hAnsi="Times New Roman" w:cs="Times New Roman"/>
        </w:rPr>
        <w:t xml:space="preserve"> un componente </w:t>
      </w:r>
      <w:r>
        <w:rPr>
          <w:rFonts w:ascii="Times New Roman" w:hAnsi="Times New Roman" w:cs="Times New Roman"/>
        </w:rPr>
        <w:t xml:space="preserve">esencial de la escritura y </w:t>
      </w:r>
      <w:r w:rsidR="00F563A0" w:rsidRPr="009E0BA4">
        <w:rPr>
          <w:rFonts w:ascii="Times New Roman" w:hAnsi="Times New Roman" w:cs="Times New Roman"/>
        </w:rPr>
        <w:t xml:space="preserve">uno de los cuerpos conceptuales más difíciles de enseñar. Adquirir la ortografía supone un entrenamiento de la mente en el que intervienen la memoria visual y motriz, la atención y la inteligencia. </w:t>
      </w:r>
    </w:p>
    <w:p w14:paraId="591A49AA" w14:textId="164CDD6F" w:rsidR="00AA3C00" w:rsidRDefault="00A471DB" w:rsidP="00C86D70">
      <w:p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>Para enseñar a escribir correctamente, es preciso</w:t>
      </w:r>
      <w:r w:rsidR="00AA3C00" w:rsidRPr="009E0BA4">
        <w:rPr>
          <w:rFonts w:ascii="Times New Roman" w:hAnsi="Times New Roman" w:cs="Times New Roman"/>
        </w:rPr>
        <w:t>:</w:t>
      </w:r>
    </w:p>
    <w:p w14:paraId="669C92EA" w14:textId="77777777" w:rsidR="00C808A0" w:rsidRPr="009E0BA4" w:rsidRDefault="00C808A0" w:rsidP="00C86D70">
      <w:pPr>
        <w:jc w:val="both"/>
        <w:rPr>
          <w:rFonts w:ascii="Times New Roman" w:hAnsi="Times New Roman" w:cs="Times New Roman"/>
        </w:rPr>
      </w:pPr>
    </w:p>
    <w:p w14:paraId="5AEB621D" w14:textId="6C76E6EE" w:rsidR="00AA3C00" w:rsidRPr="009E0BA4" w:rsidRDefault="00AA3C00" w:rsidP="00C55EB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 xml:space="preserve">Facilitar al estudiante el aprendizaje de la escritura correcta de las palabras. </w:t>
      </w:r>
    </w:p>
    <w:p w14:paraId="36D5987F" w14:textId="77777777" w:rsidR="00AA3C00" w:rsidRPr="009E0BA4" w:rsidRDefault="00AA3C00" w:rsidP="00C55EB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 xml:space="preserve">Proporcionarle métodos y técnicas para el estudio de nuevas palabras. </w:t>
      </w:r>
    </w:p>
    <w:p w14:paraId="0AEC1495" w14:textId="1E71E1A6" w:rsidR="00C55EB9" w:rsidRPr="009E0BA4" w:rsidRDefault="00AA3C00" w:rsidP="00C55EB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>Hab</w:t>
      </w:r>
      <w:r w:rsidR="00BC308A">
        <w:rPr>
          <w:rFonts w:ascii="Times New Roman" w:hAnsi="Times New Roman" w:cs="Times New Roman"/>
        </w:rPr>
        <w:t xml:space="preserve">ituarlo al uso del diccionario para que pueda </w:t>
      </w:r>
      <w:r w:rsidR="00BC308A" w:rsidRPr="005872A0">
        <w:rPr>
          <w:rFonts w:ascii="Times New Roman" w:hAnsi="Times New Roman" w:cs="Times New Roman"/>
        </w:rPr>
        <w:t>resolver sus dudas de modo autónomo</w:t>
      </w:r>
      <w:r w:rsidR="00BC308A">
        <w:rPr>
          <w:rFonts w:ascii="Times New Roman" w:hAnsi="Times New Roman" w:cs="Times New Roman"/>
        </w:rPr>
        <w:t>.</w:t>
      </w:r>
    </w:p>
    <w:p w14:paraId="371E4C83" w14:textId="2DE60730" w:rsidR="00C55EB9" w:rsidRPr="009E0BA4" w:rsidRDefault="00C55EB9" w:rsidP="00C55EB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>Motivar</w:t>
      </w:r>
      <w:r w:rsidR="00AA3C00" w:rsidRPr="009E0BA4">
        <w:rPr>
          <w:rFonts w:ascii="Times New Roman" w:hAnsi="Times New Roman" w:cs="Times New Roman"/>
        </w:rPr>
        <w:t xml:space="preserve"> en él </w:t>
      </w:r>
      <w:r w:rsidRPr="009E0BA4">
        <w:rPr>
          <w:rFonts w:ascii="Times New Roman" w:hAnsi="Times New Roman" w:cs="Times New Roman"/>
        </w:rPr>
        <w:t xml:space="preserve">el </w:t>
      </w:r>
      <w:r w:rsidR="00AA3C00" w:rsidRPr="009E0BA4">
        <w:rPr>
          <w:rFonts w:ascii="Times New Roman" w:hAnsi="Times New Roman" w:cs="Times New Roman"/>
        </w:rPr>
        <w:t xml:space="preserve">deseo de escribir bien y </w:t>
      </w:r>
      <w:r w:rsidRPr="009E0BA4">
        <w:rPr>
          <w:rFonts w:ascii="Times New Roman" w:hAnsi="Times New Roman" w:cs="Times New Roman"/>
        </w:rPr>
        <w:t xml:space="preserve">el hábito de autocorrección, es decir, </w:t>
      </w:r>
      <w:r w:rsidR="005A6C7B">
        <w:rPr>
          <w:rFonts w:ascii="Times New Roman" w:hAnsi="Times New Roman" w:cs="Times New Roman"/>
        </w:rPr>
        <w:t>de la</w:t>
      </w:r>
      <w:r w:rsidRPr="009E0BA4">
        <w:rPr>
          <w:rFonts w:ascii="Times New Roman" w:hAnsi="Times New Roman" w:cs="Times New Roman"/>
        </w:rPr>
        <w:t xml:space="preserve"> conciencia ortográfica.</w:t>
      </w:r>
    </w:p>
    <w:p w14:paraId="0E872995" w14:textId="206A1D0D" w:rsidR="00C86D70" w:rsidRPr="009E0BA4" w:rsidRDefault="00AA3C00" w:rsidP="00C55EB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>Ampliar y enriquecer su vocabulario ortográfico.</w:t>
      </w:r>
    </w:p>
    <w:p w14:paraId="72530062" w14:textId="77777777" w:rsidR="00C86D70" w:rsidRPr="009E0BA4" w:rsidRDefault="00C86D70" w:rsidP="00C86D70">
      <w:pPr>
        <w:rPr>
          <w:rFonts w:ascii="Times New Roman" w:hAnsi="Times New Roman" w:cs="Times New Roman"/>
        </w:rPr>
      </w:pPr>
    </w:p>
    <w:p w14:paraId="6ED6A284" w14:textId="1F694906" w:rsidR="000824F8" w:rsidRDefault="000824F8" w:rsidP="000824F8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Los recursos aquí dispuestos están concebidos deliberadamente para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facilitar estas tareas. </w:t>
      </w:r>
      <w:r w:rsidR="00387541">
        <w:rPr>
          <w:rFonts w:ascii="Times New Roman" w:hAnsi="Times New Roman" w:cs="Times New Roman"/>
          <w:color w:val="auto"/>
          <w:szCs w:val="24"/>
          <w:lang w:val="es-ES_tradnl"/>
        </w:rPr>
        <w:t>Han sido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diseñados </w:t>
      </w:r>
      <w:r w:rsidR="00387541">
        <w:rPr>
          <w:rFonts w:ascii="Times New Roman" w:hAnsi="Times New Roman" w:cs="Times New Roman"/>
          <w:color w:val="auto"/>
          <w:szCs w:val="24"/>
          <w:lang w:val="es-ES_tradnl"/>
        </w:rPr>
        <w:t xml:space="preserve">para </w:t>
      </w:r>
      <w:r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que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>el</w:t>
      </w:r>
      <w:r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est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>udiante interactúe</w:t>
      </w:r>
      <w:r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con el saber en la resolución de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>ejercicios que le</w:t>
      </w:r>
      <w:r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permitirán poner en juego sus presaberes y nuevos conocimientos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al momento de </w:t>
      </w:r>
      <w:r w:rsidR="00387541">
        <w:rPr>
          <w:rFonts w:ascii="Times New Roman" w:hAnsi="Times New Roman" w:cs="Times New Roman"/>
          <w:color w:val="auto"/>
          <w:szCs w:val="24"/>
          <w:lang w:val="es-ES_tradnl"/>
        </w:rPr>
        <w:t xml:space="preserve">usar las grafías </w:t>
      </w:r>
      <w:r w:rsidR="00E00C5D">
        <w:rPr>
          <w:rFonts w:ascii="Times New Roman" w:hAnsi="Times New Roman" w:cs="Times New Roman"/>
          <w:color w:val="auto"/>
          <w:szCs w:val="24"/>
          <w:lang w:val="es-ES_tradnl"/>
        </w:rPr>
        <w:t xml:space="preserve">H, </w:t>
      </w:r>
      <w:r w:rsidR="00387541">
        <w:rPr>
          <w:rFonts w:ascii="Times New Roman" w:hAnsi="Times New Roman" w:cs="Times New Roman"/>
          <w:color w:val="auto"/>
          <w:szCs w:val="24"/>
          <w:lang w:val="es-ES_tradnl"/>
        </w:rPr>
        <w:t xml:space="preserve">Ll, Y, </w:t>
      </w:r>
      <w:r w:rsidR="00E00C5D">
        <w:rPr>
          <w:rFonts w:ascii="Times New Roman" w:hAnsi="Times New Roman" w:cs="Times New Roman"/>
          <w:color w:val="auto"/>
          <w:szCs w:val="24"/>
          <w:lang w:val="es-ES_tradnl"/>
        </w:rPr>
        <w:t xml:space="preserve">Z y D, y los signos </w:t>
      </w:r>
      <w:r w:rsidR="00700458">
        <w:rPr>
          <w:rFonts w:ascii="Times New Roman" w:hAnsi="Times New Roman" w:cs="Times New Roman"/>
          <w:color w:val="auto"/>
          <w:szCs w:val="24"/>
          <w:lang w:val="es-ES_tradnl"/>
        </w:rPr>
        <w:t>de puntuación</w:t>
      </w:r>
      <w:r w:rsidR="00E00C5D">
        <w:rPr>
          <w:rFonts w:ascii="Times New Roman" w:hAnsi="Times New Roman" w:cs="Times New Roman"/>
          <w:color w:val="auto"/>
          <w:szCs w:val="24"/>
          <w:lang w:val="es-ES_tradnl"/>
        </w:rPr>
        <w:t xml:space="preserve"> dos puntos y punto y coma.</w:t>
      </w:r>
      <w:r w:rsidR="00160250">
        <w:rPr>
          <w:rFonts w:ascii="Times New Roman" w:hAnsi="Times New Roman" w:cs="Times New Roman"/>
          <w:color w:val="auto"/>
          <w:szCs w:val="24"/>
          <w:lang w:val="es-ES_tradnl"/>
        </w:rPr>
        <w:t xml:space="preserve"> Esto con el ánimo de </w:t>
      </w:r>
      <w:r w:rsidR="00160250">
        <w:rPr>
          <w:rFonts w:ascii="Times New Roman" w:hAnsi="Times New Roman" w:cs="Times New Roman"/>
        </w:rPr>
        <w:t>facilitar</w:t>
      </w:r>
      <w:r w:rsidR="00160250" w:rsidRPr="005872A0">
        <w:rPr>
          <w:rFonts w:ascii="Times New Roman" w:hAnsi="Times New Roman" w:cs="Times New Roman"/>
        </w:rPr>
        <w:t xml:space="preserve"> la automatización de </w:t>
      </w:r>
      <w:r w:rsidR="00160250">
        <w:rPr>
          <w:rFonts w:ascii="Times New Roman" w:hAnsi="Times New Roman" w:cs="Times New Roman"/>
        </w:rPr>
        <w:t>la ortografía</w:t>
      </w:r>
      <w:r w:rsidR="00160250" w:rsidRPr="005872A0">
        <w:rPr>
          <w:rFonts w:ascii="Times New Roman" w:hAnsi="Times New Roman" w:cs="Times New Roman"/>
        </w:rPr>
        <w:t xml:space="preserve"> de tal forma que el </w:t>
      </w:r>
      <w:r w:rsidR="00160250">
        <w:rPr>
          <w:rFonts w:ascii="Times New Roman" w:hAnsi="Times New Roman" w:cs="Times New Roman"/>
        </w:rPr>
        <w:t>estudiante</w:t>
      </w:r>
      <w:r w:rsidR="00160250" w:rsidRPr="005872A0">
        <w:rPr>
          <w:rFonts w:ascii="Times New Roman" w:hAnsi="Times New Roman" w:cs="Times New Roman"/>
        </w:rPr>
        <w:t xml:space="preserve"> pueda liberar su atención de </w:t>
      </w:r>
      <w:r w:rsidR="00160250">
        <w:rPr>
          <w:rFonts w:ascii="Times New Roman" w:hAnsi="Times New Roman" w:cs="Times New Roman"/>
        </w:rPr>
        <w:t>este nivel textual</w:t>
      </w:r>
      <w:r w:rsidR="00160250" w:rsidRPr="005872A0">
        <w:rPr>
          <w:rFonts w:ascii="Times New Roman" w:hAnsi="Times New Roman" w:cs="Times New Roman"/>
        </w:rPr>
        <w:t xml:space="preserve"> </w:t>
      </w:r>
      <w:r w:rsidR="00160250">
        <w:rPr>
          <w:rFonts w:ascii="Times New Roman" w:hAnsi="Times New Roman" w:cs="Times New Roman"/>
        </w:rPr>
        <w:t xml:space="preserve">y </w:t>
      </w:r>
      <w:r w:rsidR="00160250" w:rsidRPr="005872A0">
        <w:rPr>
          <w:rFonts w:ascii="Times New Roman" w:hAnsi="Times New Roman" w:cs="Times New Roman"/>
        </w:rPr>
        <w:t>atender</w:t>
      </w:r>
      <w:r w:rsidR="00160250">
        <w:rPr>
          <w:rFonts w:ascii="Times New Roman" w:hAnsi="Times New Roman" w:cs="Times New Roman"/>
        </w:rPr>
        <w:t xml:space="preserve"> a</w:t>
      </w:r>
      <w:r w:rsidR="00160250" w:rsidRPr="005872A0">
        <w:rPr>
          <w:rFonts w:ascii="Times New Roman" w:hAnsi="Times New Roman" w:cs="Times New Roman"/>
        </w:rPr>
        <w:t xml:space="preserve"> los aspectos relacionados con la producción de significado</w:t>
      </w:r>
    </w:p>
    <w:p w14:paraId="2EE2CA43" w14:textId="77777777" w:rsidR="00B515D1" w:rsidRDefault="00B515D1" w:rsidP="000824F8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4D7636F8" w14:textId="009C1122" w:rsidR="00B515D1" w:rsidRDefault="00D70EE1" w:rsidP="000824F8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Para afianzar estos aprendizajes invitamos</w:t>
      </w:r>
      <w:r w:rsidR="00505FB0">
        <w:rPr>
          <w:rFonts w:ascii="Times New Roman" w:hAnsi="Times New Roman" w:cs="Times New Roman"/>
          <w:color w:val="auto"/>
          <w:szCs w:val="24"/>
          <w:lang w:val="es-ES_tradnl"/>
        </w:rPr>
        <w:t xml:space="preserve"> a los docentes a:</w:t>
      </w:r>
    </w:p>
    <w:p w14:paraId="2B2CE87D" w14:textId="77777777" w:rsidR="000824F8" w:rsidRPr="005872A0" w:rsidRDefault="000824F8" w:rsidP="005872A0">
      <w:pPr>
        <w:rPr>
          <w:rFonts w:ascii="Times New Roman" w:hAnsi="Times New Roman" w:cs="Times New Roman"/>
        </w:rPr>
      </w:pPr>
    </w:p>
    <w:p w14:paraId="4E5D648A" w14:textId="3626432A" w:rsidR="005872A0" w:rsidRPr="00EA6662" w:rsidRDefault="00505FB0" w:rsidP="00EA666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A6662">
        <w:rPr>
          <w:rFonts w:ascii="Times New Roman" w:hAnsi="Times New Roman" w:cs="Times New Roman"/>
        </w:rPr>
        <w:t>Facilitar</w:t>
      </w:r>
      <w:r w:rsidR="005872A0" w:rsidRPr="00EA6662">
        <w:rPr>
          <w:rFonts w:ascii="Times New Roman" w:hAnsi="Times New Roman" w:cs="Times New Roman"/>
        </w:rPr>
        <w:t xml:space="preserve"> s</w:t>
      </w:r>
      <w:r w:rsidR="00D70EE1" w:rsidRPr="00EA6662">
        <w:rPr>
          <w:rFonts w:ascii="Times New Roman" w:hAnsi="Times New Roman" w:cs="Times New Roman"/>
        </w:rPr>
        <w:t>ituaciones reales de escritura (carteleras</w:t>
      </w:r>
      <w:r w:rsidR="005872A0" w:rsidRPr="00EA6662">
        <w:rPr>
          <w:rFonts w:ascii="Times New Roman" w:hAnsi="Times New Roman" w:cs="Times New Roman"/>
        </w:rPr>
        <w:t xml:space="preserve">, diarios escolares, </w:t>
      </w:r>
      <w:r w:rsidR="00D70EE1" w:rsidRPr="00EA6662">
        <w:rPr>
          <w:rFonts w:ascii="Times New Roman" w:hAnsi="Times New Roman" w:cs="Times New Roman"/>
        </w:rPr>
        <w:t>cuentos</w:t>
      </w:r>
      <w:r w:rsidR="005872A0" w:rsidRPr="00EA6662">
        <w:rPr>
          <w:rFonts w:ascii="Times New Roman" w:hAnsi="Times New Roman" w:cs="Times New Roman"/>
        </w:rPr>
        <w:t>, etc</w:t>
      </w:r>
      <w:r w:rsidR="00D70EE1" w:rsidRPr="00EA6662">
        <w:rPr>
          <w:rFonts w:ascii="Times New Roman" w:hAnsi="Times New Roman" w:cs="Times New Roman"/>
        </w:rPr>
        <w:t>.)</w:t>
      </w:r>
      <w:r w:rsidR="005872A0" w:rsidRPr="00EA6662">
        <w:rPr>
          <w:rFonts w:ascii="Times New Roman" w:hAnsi="Times New Roman" w:cs="Times New Roman"/>
        </w:rPr>
        <w:t xml:space="preserve"> que conducirán de modo natural a la necesidad de responder a las c</w:t>
      </w:r>
      <w:r w:rsidR="00AE58CB" w:rsidRPr="00EA6662">
        <w:rPr>
          <w:rFonts w:ascii="Times New Roman" w:hAnsi="Times New Roman" w:cs="Times New Roman"/>
        </w:rPr>
        <w:t>onvenciones ortográficas.</w:t>
      </w:r>
    </w:p>
    <w:p w14:paraId="21688536" w14:textId="77777777" w:rsidR="005872A0" w:rsidRPr="005872A0" w:rsidRDefault="005872A0" w:rsidP="005872A0">
      <w:pPr>
        <w:rPr>
          <w:rFonts w:ascii="Times New Roman" w:hAnsi="Times New Roman" w:cs="Times New Roman"/>
        </w:rPr>
      </w:pPr>
    </w:p>
    <w:p w14:paraId="07BCA3AF" w14:textId="52A7EB12" w:rsidR="005872A0" w:rsidRDefault="00AE58CB" w:rsidP="00EA666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A6662">
        <w:rPr>
          <w:rFonts w:ascii="Times New Roman" w:hAnsi="Times New Roman" w:cs="Times New Roman"/>
        </w:rPr>
        <w:t>Crear</w:t>
      </w:r>
      <w:r w:rsidR="005872A0" w:rsidRPr="00EA6662">
        <w:rPr>
          <w:rFonts w:ascii="Times New Roman" w:hAnsi="Times New Roman" w:cs="Times New Roman"/>
        </w:rPr>
        <w:t xml:space="preserve"> situaciones en las que el </w:t>
      </w:r>
      <w:r w:rsidRPr="00EA6662">
        <w:rPr>
          <w:rFonts w:ascii="Times New Roman" w:hAnsi="Times New Roman" w:cs="Times New Roman"/>
        </w:rPr>
        <w:t>estudiante</w:t>
      </w:r>
      <w:r w:rsidR="005872A0" w:rsidRPr="00EA6662">
        <w:rPr>
          <w:rFonts w:ascii="Times New Roman" w:hAnsi="Times New Roman" w:cs="Times New Roman"/>
        </w:rPr>
        <w:t xml:space="preserve"> dude sobre que notación adoptar</w:t>
      </w:r>
      <w:r w:rsidR="00E71BFC">
        <w:rPr>
          <w:rFonts w:ascii="Times New Roman" w:hAnsi="Times New Roman" w:cs="Times New Roman"/>
        </w:rPr>
        <w:t xml:space="preserve"> para que tome</w:t>
      </w:r>
      <w:r w:rsidRPr="00EA6662">
        <w:rPr>
          <w:rFonts w:ascii="Times New Roman" w:hAnsi="Times New Roman" w:cs="Times New Roman"/>
        </w:rPr>
        <w:t xml:space="preserve"> conciencia de que en algunos casos la utilización de un</w:t>
      </w:r>
      <w:r w:rsidR="00C808A0" w:rsidRPr="00EA6662">
        <w:rPr>
          <w:rFonts w:ascii="Times New Roman" w:hAnsi="Times New Roman" w:cs="Times New Roman"/>
        </w:rPr>
        <w:t>a</w:t>
      </w:r>
      <w:r w:rsidRPr="00EA6662">
        <w:rPr>
          <w:rFonts w:ascii="Times New Roman" w:hAnsi="Times New Roman" w:cs="Times New Roman"/>
        </w:rPr>
        <w:t xml:space="preserve"> </w:t>
      </w:r>
      <w:r w:rsidR="00C808A0" w:rsidRPr="00EA6662">
        <w:rPr>
          <w:rFonts w:ascii="Times New Roman" w:hAnsi="Times New Roman" w:cs="Times New Roman"/>
        </w:rPr>
        <w:t xml:space="preserve">grafía </w:t>
      </w:r>
      <w:r w:rsidRPr="00EA6662">
        <w:rPr>
          <w:rFonts w:ascii="Times New Roman" w:hAnsi="Times New Roman" w:cs="Times New Roman"/>
        </w:rPr>
        <w:t>puede justificarse y en otros</w:t>
      </w:r>
      <w:r w:rsidR="00C808A0" w:rsidRPr="00EA6662">
        <w:rPr>
          <w:rFonts w:ascii="Times New Roman" w:hAnsi="Times New Roman" w:cs="Times New Roman"/>
        </w:rPr>
        <w:t>,</w:t>
      </w:r>
      <w:r w:rsidRPr="00EA6662">
        <w:rPr>
          <w:rFonts w:ascii="Times New Roman" w:hAnsi="Times New Roman" w:cs="Times New Roman"/>
        </w:rPr>
        <w:t xml:space="preserve"> </w:t>
      </w:r>
      <w:r w:rsidR="007114AF">
        <w:rPr>
          <w:rFonts w:ascii="Times New Roman" w:hAnsi="Times New Roman" w:cs="Times New Roman"/>
        </w:rPr>
        <w:t>obedece a una regla estática</w:t>
      </w:r>
      <w:r w:rsidRPr="00EA6662">
        <w:rPr>
          <w:rFonts w:ascii="Times New Roman" w:hAnsi="Times New Roman" w:cs="Times New Roman"/>
        </w:rPr>
        <w:t xml:space="preserve"> memorizada</w:t>
      </w:r>
      <w:r w:rsidR="005872A0" w:rsidRPr="00EA6662">
        <w:rPr>
          <w:rFonts w:ascii="Times New Roman" w:hAnsi="Times New Roman" w:cs="Times New Roman"/>
        </w:rPr>
        <w:t>. P</w:t>
      </w:r>
      <w:r w:rsidRPr="00EA6662">
        <w:rPr>
          <w:rFonts w:ascii="Times New Roman" w:hAnsi="Times New Roman" w:cs="Times New Roman"/>
        </w:rPr>
        <w:t>or ejemplo, con p</w:t>
      </w:r>
      <w:r w:rsidR="005872A0" w:rsidRPr="00EA6662">
        <w:rPr>
          <w:rFonts w:ascii="Times New Roman" w:hAnsi="Times New Roman" w:cs="Times New Roman"/>
        </w:rPr>
        <w:t xml:space="preserve">reguntas </w:t>
      </w:r>
      <w:r w:rsidRPr="00EA6662">
        <w:rPr>
          <w:rFonts w:ascii="Times New Roman" w:hAnsi="Times New Roman" w:cs="Times New Roman"/>
        </w:rPr>
        <w:t>como</w:t>
      </w:r>
      <w:r w:rsidR="005872A0" w:rsidRPr="00EA6662">
        <w:rPr>
          <w:rFonts w:ascii="Times New Roman" w:hAnsi="Times New Roman" w:cs="Times New Roman"/>
        </w:rPr>
        <w:t>: ¿Con qué letra se escribe?, ¿con qué letra la escribiría alguien que no s</w:t>
      </w:r>
      <w:r w:rsidR="00C808A0" w:rsidRPr="00EA6662">
        <w:rPr>
          <w:rFonts w:ascii="Times New Roman" w:hAnsi="Times New Roman" w:cs="Times New Roman"/>
        </w:rPr>
        <w:t>abe?, ¿por qué se equivocaría?</w:t>
      </w:r>
      <w:r w:rsidR="007114AF">
        <w:rPr>
          <w:rFonts w:ascii="Times New Roman" w:hAnsi="Times New Roman" w:cs="Times New Roman"/>
        </w:rPr>
        <w:t>, ¿cómo le explicarías por qué se escribe con esta letra y no con otra?</w:t>
      </w:r>
    </w:p>
    <w:p w14:paraId="49733E77" w14:textId="77777777" w:rsidR="00EA6662" w:rsidRPr="00EA6662" w:rsidRDefault="00EA6662" w:rsidP="00EA6662">
      <w:pPr>
        <w:jc w:val="both"/>
        <w:rPr>
          <w:rFonts w:ascii="Times New Roman" w:hAnsi="Times New Roman" w:cs="Times New Roman"/>
        </w:rPr>
      </w:pPr>
    </w:p>
    <w:p w14:paraId="3905760E" w14:textId="60A8F527" w:rsidR="005872A0" w:rsidRDefault="00B65FF5" w:rsidP="005872A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0349E">
        <w:rPr>
          <w:rFonts w:ascii="Times New Roman" w:hAnsi="Times New Roman" w:cs="Times New Roman"/>
        </w:rPr>
        <w:t xml:space="preserve">Comentar y discutir el problema ortográfico en clase, para crear una sensibilidad a los errores </w:t>
      </w:r>
      <w:r w:rsidR="00F17587">
        <w:rPr>
          <w:rFonts w:ascii="Times New Roman" w:hAnsi="Times New Roman" w:cs="Times New Roman"/>
        </w:rPr>
        <w:t>con el propósito de que estos</w:t>
      </w:r>
      <w:r w:rsidRPr="0050349E">
        <w:rPr>
          <w:rFonts w:ascii="Times New Roman" w:hAnsi="Times New Roman" w:cs="Times New Roman"/>
        </w:rPr>
        <w:t xml:space="preserve"> no se cometan por descuido o indiferencia. </w:t>
      </w:r>
      <w:r w:rsidR="005872A0" w:rsidRPr="0050349E">
        <w:rPr>
          <w:rFonts w:ascii="Times New Roman" w:hAnsi="Times New Roman" w:cs="Times New Roman"/>
        </w:rPr>
        <w:t>El trabajo en grupo como espacio de discusión y la sistematización de los problemas ortográficos promueve la justificación ortográfica y la reflexión metal</w:t>
      </w:r>
      <w:r w:rsidR="00BF1A31">
        <w:rPr>
          <w:rFonts w:ascii="Times New Roman" w:hAnsi="Times New Roman" w:cs="Times New Roman"/>
        </w:rPr>
        <w:t xml:space="preserve">ingüística, </w:t>
      </w:r>
      <w:r w:rsidR="005872A0" w:rsidRPr="0050349E">
        <w:rPr>
          <w:rFonts w:ascii="Times New Roman" w:hAnsi="Times New Roman" w:cs="Times New Roman"/>
        </w:rPr>
        <w:t xml:space="preserve"> imprescindible</w:t>
      </w:r>
      <w:r w:rsidR="00BF1A31">
        <w:rPr>
          <w:rFonts w:ascii="Times New Roman" w:hAnsi="Times New Roman" w:cs="Times New Roman"/>
        </w:rPr>
        <w:t>s</w:t>
      </w:r>
      <w:r w:rsidR="005872A0" w:rsidRPr="0050349E">
        <w:rPr>
          <w:rFonts w:ascii="Times New Roman" w:hAnsi="Times New Roman" w:cs="Times New Roman"/>
        </w:rPr>
        <w:t xml:space="preserve"> para desar</w:t>
      </w:r>
      <w:r w:rsidR="0050349E">
        <w:rPr>
          <w:rFonts w:ascii="Times New Roman" w:hAnsi="Times New Roman" w:cs="Times New Roman"/>
        </w:rPr>
        <w:t>rollar la competencia escritora.</w:t>
      </w:r>
    </w:p>
    <w:p w14:paraId="08ECB1E2" w14:textId="77777777" w:rsidR="005D7C83" w:rsidRPr="005D7C83" w:rsidRDefault="005D7C83" w:rsidP="005D7C83">
      <w:pPr>
        <w:jc w:val="both"/>
        <w:rPr>
          <w:rFonts w:ascii="Times New Roman" w:hAnsi="Times New Roman" w:cs="Times New Roman"/>
        </w:rPr>
      </w:pPr>
    </w:p>
    <w:p w14:paraId="218EBE0C" w14:textId="205285EA" w:rsidR="005872A0" w:rsidRDefault="001E66C0" w:rsidP="005872A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A058C">
        <w:rPr>
          <w:rFonts w:ascii="Times New Roman" w:hAnsi="Times New Roman" w:cs="Times New Roman"/>
        </w:rPr>
        <w:t xml:space="preserve">Practicar la lectura en voz alta, en tanto que </w:t>
      </w:r>
      <w:r w:rsidR="005D7C83" w:rsidRPr="003A058C">
        <w:rPr>
          <w:rFonts w:ascii="Times New Roman" w:hAnsi="Times New Roman" w:cs="Times New Roman"/>
        </w:rPr>
        <w:t xml:space="preserve">la puntuación </w:t>
      </w:r>
      <w:r w:rsidRPr="003A058C">
        <w:rPr>
          <w:rFonts w:ascii="Times New Roman" w:hAnsi="Times New Roman" w:cs="Times New Roman"/>
        </w:rPr>
        <w:t>es, en últimas, un recurso para la legibilidad;</w:t>
      </w:r>
      <w:r w:rsidR="005D7C83" w:rsidRPr="003A058C">
        <w:rPr>
          <w:rFonts w:ascii="Times New Roman" w:hAnsi="Times New Roman" w:cs="Times New Roman"/>
        </w:rPr>
        <w:t xml:space="preserve"> un conjunto de mecanismos </w:t>
      </w:r>
      <w:r w:rsidR="003A058C">
        <w:rPr>
          <w:rFonts w:ascii="Times New Roman" w:hAnsi="Times New Roman" w:cs="Times New Roman"/>
        </w:rPr>
        <w:t xml:space="preserve">de la escritura comparables a algunos </w:t>
      </w:r>
      <w:r w:rsidR="005D7C83" w:rsidRPr="003A058C">
        <w:rPr>
          <w:rFonts w:ascii="Times New Roman" w:hAnsi="Times New Roman" w:cs="Times New Roman"/>
        </w:rPr>
        <w:t xml:space="preserve">de </w:t>
      </w:r>
      <w:r w:rsidR="003A058C">
        <w:rPr>
          <w:rFonts w:ascii="Times New Roman" w:hAnsi="Times New Roman" w:cs="Times New Roman"/>
        </w:rPr>
        <w:t xml:space="preserve">la </w:t>
      </w:r>
      <w:r w:rsidR="005D7C83" w:rsidRPr="003A058C">
        <w:rPr>
          <w:rFonts w:ascii="Times New Roman" w:hAnsi="Times New Roman" w:cs="Times New Roman"/>
        </w:rPr>
        <w:t>oralidad (</w:t>
      </w:r>
      <w:r w:rsidR="003A058C">
        <w:rPr>
          <w:rFonts w:ascii="Times New Roman" w:hAnsi="Times New Roman" w:cs="Times New Roman"/>
        </w:rPr>
        <w:t xml:space="preserve">como la </w:t>
      </w:r>
      <w:r w:rsidR="005D7C83" w:rsidRPr="003A058C">
        <w:rPr>
          <w:rFonts w:ascii="Times New Roman" w:hAnsi="Times New Roman" w:cs="Times New Roman"/>
        </w:rPr>
        <w:t xml:space="preserve">entonación, </w:t>
      </w:r>
      <w:r w:rsidR="003A058C">
        <w:rPr>
          <w:rFonts w:ascii="Times New Roman" w:hAnsi="Times New Roman" w:cs="Times New Roman"/>
        </w:rPr>
        <w:t>la pausa y</w:t>
      </w:r>
      <w:r w:rsidR="005D7C83" w:rsidRPr="003A058C">
        <w:rPr>
          <w:rFonts w:ascii="Times New Roman" w:hAnsi="Times New Roman" w:cs="Times New Roman"/>
        </w:rPr>
        <w:t xml:space="preserve"> </w:t>
      </w:r>
      <w:r w:rsidR="003A058C">
        <w:rPr>
          <w:rFonts w:ascii="Times New Roman" w:hAnsi="Times New Roman" w:cs="Times New Roman"/>
        </w:rPr>
        <w:t xml:space="preserve">la </w:t>
      </w:r>
      <w:r w:rsidR="005D7C83" w:rsidRPr="003A058C">
        <w:rPr>
          <w:rFonts w:ascii="Times New Roman" w:hAnsi="Times New Roman" w:cs="Times New Roman"/>
        </w:rPr>
        <w:t xml:space="preserve">prosodia) </w:t>
      </w:r>
      <w:r w:rsidR="003A058C">
        <w:rPr>
          <w:rFonts w:ascii="Times New Roman" w:hAnsi="Times New Roman" w:cs="Times New Roman"/>
        </w:rPr>
        <w:t>con</w:t>
      </w:r>
      <w:r w:rsidR="005D7C83" w:rsidRPr="003A058C">
        <w:rPr>
          <w:rFonts w:ascii="Times New Roman" w:hAnsi="Times New Roman" w:cs="Times New Roman"/>
        </w:rPr>
        <w:t xml:space="preserve"> los que mantiene una superposición funcional.</w:t>
      </w:r>
    </w:p>
    <w:p w14:paraId="199BB733" w14:textId="77777777" w:rsidR="00F17587" w:rsidRPr="00F17587" w:rsidRDefault="00F17587" w:rsidP="00F17587">
      <w:pPr>
        <w:jc w:val="both"/>
        <w:rPr>
          <w:rFonts w:ascii="Times New Roman" w:hAnsi="Times New Roman" w:cs="Times New Roman"/>
        </w:rPr>
      </w:pPr>
    </w:p>
    <w:p w14:paraId="23A26432" w14:textId="1771C453" w:rsidR="00C871AC" w:rsidRDefault="008F469D" w:rsidP="008F46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707EEB1E" w14:textId="48BA2B13" w:rsidR="00E8432D" w:rsidRPr="009E0BA4" w:rsidRDefault="00B7234B" w:rsidP="007004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Referencia</w:t>
      </w:r>
      <w:r w:rsidR="0050349E">
        <w:rPr>
          <w:rFonts w:ascii="Times New Roman" w:hAnsi="Times New Roman" w:cs="Times New Roman"/>
        </w:rPr>
        <w:t xml:space="preserve">: </w:t>
      </w:r>
      <w:proofErr w:type="spellStart"/>
      <w:r w:rsidR="00E8432D" w:rsidRPr="00E8432D">
        <w:rPr>
          <w:rFonts w:ascii="Times New Roman" w:hAnsi="Times New Roman" w:cs="Times New Roman"/>
          <w:lang w:val="es-ES"/>
        </w:rPr>
        <w:t>Cassany</w:t>
      </w:r>
      <w:proofErr w:type="spellEnd"/>
      <w:r w:rsidR="00E8432D" w:rsidRPr="00E8432D">
        <w:rPr>
          <w:rFonts w:ascii="Times New Roman" w:hAnsi="Times New Roman" w:cs="Times New Roman"/>
          <w:lang w:val="es-ES"/>
        </w:rPr>
        <w:t xml:space="preserve">, D. (1993) </w:t>
      </w:r>
      <w:r w:rsidR="00E8432D" w:rsidRPr="00E8432D">
        <w:rPr>
          <w:rFonts w:ascii="Times New Roman" w:hAnsi="Times New Roman" w:cs="Times New Roman"/>
          <w:i/>
          <w:iCs/>
          <w:lang w:val="es-ES"/>
        </w:rPr>
        <w:t>Reparar la escritura. Didáctica de la corrección de lo escrito</w:t>
      </w:r>
      <w:r w:rsidR="00E8432D" w:rsidRPr="00E8432D">
        <w:rPr>
          <w:rFonts w:ascii="Times New Roman" w:hAnsi="Times New Roman" w:cs="Times New Roman"/>
          <w:lang w:val="es-ES"/>
        </w:rPr>
        <w:t xml:space="preserve">. Barcelona. Biblioteca del aula. </w:t>
      </w:r>
      <w:proofErr w:type="spellStart"/>
      <w:r w:rsidR="00E8432D" w:rsidRPr="00E8432D">
        <w:rPr>
          <w:rFonts w:ascii="Times New Roman" w:hAnsi="Times New Roman" w:cs="Times New Roman"/>
          <w:lang w:val="es-ES"/>
        </w:rPr>
        <w:t>Graó</w:t>
      </w:r>
      <w:proofErr w:type="spellEnd"/>
      <w:r w:rsidR="00700458">
        <w:rPr>
          <w:rFonts w:ascii="Times New Roman" w:hAnsi="Times New Roman" w:cs="Times New Roman"/>
          <w:lang w:val="es-ES"/>
        </w:rPr>
        <w:t>.</w:t>
      </w:r>
    </w:p>
    <w:sectPr w:rsidR="00E8432D" w:rsidRPr="009E0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EC122C" w15:done="0"/>
  <w15:commentEx w15:paraId="5481E7E4" w15:done="0"/>
  <w15:commentEx w15:paraId="16AA01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Belleza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80E"/>
    <w:multiLevelType w:val="hybridMultilevel"/>
    <w:tmpl w:val="D696D4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502C3"/>
    <w:multiLevelType w:val="hybridMultilevel"/>
    <w:tmpl w:val="6BE6DB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9342AB"/>
    <w:multiLevelType w:val="hybridMultilevel"/>
    <w:tmpl w:val="CAB886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D77A8"/>
    <w:multiLevelType w:val="hybridMultilevel"/>
    <w:tmpl w:val="1ED2E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57E21"/>
    <w:multiLevelType w:val="hybridMultilevel"/>
    <w:tmpl w:val="14C4F6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A963A7"/>
    <w:multiLevelType w:val="hybridMultilevel"/>
    <w:tmpl w:val="A24003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922C3D"/>
    <w:multiLevelType w:val="hybridMultilevel"/>
    <w:tmpl w:val="B302D8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sepulveda">
    <w15:presenceInfo w15:providerId="None" w15:userId="Csepulv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AA"/>
    <w:rsid w:val="000824F8"/>
    <w:rsid w:val="000D2DDF"/>
    <w:rsid w:val="00105395"/>
    <w:rsid w:val="00160250"/>
    <w:rsid w:val="001B6629"/>
    <w:rsid w:val="001E66C0"/>
    <w:rsid w:val="001F0BBD"/>
    <w:rsid w:val="002251C5"/>
    <w:rsid w:val="00374C48"/>
    <w:rsid w:val="00387541"/>
    <w:rsid w:val="003A058C"/>
    <w:rsid w:val="003A1FAA"/>
    <w:rsid w:val="003E038E"/>
    <w:rsid w:val="004019AA"/>
    <w:rsid w:val="00447C1A"/>
    <w:rsid w:val="00483980"/>
    <w:rsid w:val="004B03C4"/>
    <w:rsid w:val="0050349E"/>
    <w:rsid w:val="00505FB0"/>
    <w:rsid w:val="005644AE"/>
    <w:rsid w:val="005872A0"/>
    <w:rsid w:val="005A6C7B"/>
    <w:rsid w:val="005D7C83"/>
    <w:rsid w:val="00683372"/>
    <w:rsid w:val="006A4516"/>
    <w:rsid w:val="00700458"/>
    <w:rsid w:val="007114AF"/>
    <w:rsid w:val="0079135A"/>
    <w:rsid w:val="007C08FB"/>
    <w:rsid w:val="0087447D"/>
    <w:rsid w:val="008A2F5F"/>
    <w:rsid w:val="008B1A24"/>
    <w:rsid w:val="008E3B43"/>
    <w:rsid w:val="008F469D"/>
    <w:rsid w:val="009940EA"/>
    <w:rsid w:val="009E0BA4"/>
    <w:rsid w:val="00A20ED8"/>
    <w:rsid w:val="00A471DB"/>
    <w:rsid w:val="00A713E0"/>
    <w:rsid w:val="00AA3C00"/>
    <w:rsid w:val="00AE58CB"/>
    <w:rsid w:val="00B515D1"/>
    <w:rsid w:val="00B65FF5"/>
    <w:rsid w:val="00B7234B"/>
    <w:rsid w:val="00BC308A"/>
    <w:rsid w:val="00BF1A31"/>
    <w:rsid w:val="00C55EB9"/>
    <w:rsid w:val="00C747EF"/>
    <w:rsid w:val="00C808A0"/>
    <w:rsid w:val="00C8318C"/>
    <w:rsid w:val="00C86D70"/>
    <w:rsid w:val="00C871AC"/>
    <w:rsid w:val="00CA26DD"/>
    <w:rsid w:val="00CB2A09"/>
    <w:rsid w:val="00D70EE1"/>
    <w:rsid w:val="00E00C5D"/>
    <w:rsid w:val="00E12A34"/>
    <w:rsid w:val="00E175D2"/>
    <w:rsid w:val="00E30B9A"/>
    <w:rsid w:val="00E30F35"/>
    <w:rsid w:val="00E71BFC"/>
    <w:rsid w:val="00E8432D"/>
    <w:rsid w:val="00EA6662"/>
    <w:rsid w:val="00F17587"/>
    <w:rsid w:val="00F563A0"/>
    <w:rsid w:val="00F9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2F6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30B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0B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0B9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0B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0B9A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B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B9A"/>
    <w:rPr>
      <w:rFonts w:ascii="Segoe UI" w:eastAsiaTheme="minorEastAsia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55EB9"/>
    <w:pPr>
      <w:ind w:left="720"/>
      <w:contextualSpacing/>
    </w:pPr>
  </w:style>
  <w:style w:type="paragraph" w:customStyle="1" w:styleId="normal0">
    <w:name w:val="normal"/>
    <w:rsid w:val="000824F8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30B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0B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0B9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0B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0B9A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B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B9A"/>
    <w:rPr>
      <w:rFonts w:ascii="Segoe UI" w:eastAsiaTheme="minorEastAsia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55EB9"/>
    <w:pPr>
      <w:ind w:left="720"/>
      <w:contextualSpacing/>
    </w:pPr>
  </w:style>
  <w:style w:type="paragraph" w:customStyle="1" w:styleId="normal0">
    <w:name w:val="normal"/>
    <w:rsid w:val="000824F8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737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María Angélica Fonseca</cp:lastModifiedBy>
  <cp:revision>15</cp:revision>
  <dcterms:created xsi:type="dcterms:W3CDTF">2015-02-24T16:03:00Z</dcterms:created>
  <dcterms:modified xsi:type="dcterms:W3CDTF">2015-04-03T14:50:00Z</dcterms:modified>
</cp:coreProperties>
</file>