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rsidTr="0011163F">
        <w:tc>
          <w:tcPr>
            <w:tcW w:w="2405" w:type="dxa"/>
          </w:tcPr>
          <w:p w:rsidR="0011163F" w:rsidRPr="00CD6E02" w:rsidRDefault="0011163F" w:rsidP="0011163F">
            <w:pPr>
              <w:rPr>
                <w:b/>
              </w:rPr>
            </w:pPr>
            <w:r w:rsidRPr="00CD6E02">
              <w:rPr>
                <w:b/>
              </w:rPr>
              <w:t>CÓDIGO DEL RECURSO</w:t>
            </w:r>
          </w:p>
        </w:tc>
        <w:tc>
          <w:tcPr>
            <w:tcW w:w="6423" w:type="dxa"/>
          </w:tcPr>
          <w:p w:rsidR="0011163F" w:rsidRPr="00CD6E02" w:rsidRDefault="002B7DA5" w:rsidP="0011163F">
            <w:r w:rsidRPr="00CD6E02">
              <w:rPr>
                <w:i/>
                <w:color w:val="FF0000"/>
              </w:rPr>
              <w:t>LE</w:t>
            </w:r>
            <w:r w:rsidRPr="00CD6E02">
              <w:rPr>
                <w:i/>
              </w:rPr>
              <w:t>_</w:t>
            </w:r>
            <w:r w:rsidR="008B63FE">
              <w:rPr>
                <w:i/>
                <w:color w:val="FF0000"/>
              </w:rPr>
              <w:t>06</w:t>
            </w:r>
            <w:r w:rsidRPr="00CD6E02">
              <w:rPr>
                <w:i/>
              </w:rPr>
              <w:t>_</w:t>
            </w:r>
            <w:r w:rsidRPr="00CD6E02">
              <w:rPr>
                <w:i/>
                <w:color w:val="FF0000"/>
              </w:rPr>
              <w:t>01</w:t>
            </w:r>
            <w:r w:rsidRPr="00CD6E02">
              <w:rPr>
                <w:i/>
              </w:rPr>
              <w:t>_REC</w:t>
            </w:r>
            <w:r w:rsidR="009539D2">
              <w:rPr>
                <w:i/>
                <w:color w:val="FF0000"/>
              </w:rPr>
              <w:t>4</w:t>
            </w:r>
            <w:r w:rsidRPr="00CD6E02">
              <w:rPr>
                <w:i/>
                <w:color w:val="FF0000"/>
              </w:rPr>
              <w:t>0</w:t>
            </w:r>
          </w:p>
        </w:tc>
      </w:tr>
      <w:tr w:rsidR="0011163F" w:rsidRPr="00697D30" w:rsidTr="0011163F">
        <w:tc>
          <w:tcPr>
            <w:tcW w:w="2405" w:type="dxa"/>
          </w:tcPr>
          <w:p w:rsidR="0011163F" w:rsidRPr="00697D30" w:rsidRDefault="0011163F" w:rsidP="0011163F">
            <w:pPr>
              <w:rPr>
                <w:b/>
              </w:rPr>
            </w:pPr>
            <w:r w:rsidRPr="00697D30">
              <w:rPr>
                <w:b/>
              </w:rPr>
              <w:t>NOMBRE DEL AUDIO</w:t>
            </w:r>
          </w:p>
        </w:tc>
        <w:tc>
          <w:tcPr>
            <w:tcW w:w="6423" w:type="dxa"/>
          </w:tcPr>
          <w:p w:rsidR="0011163F" w:rsidRPr="00697D30" w:rsidRDefault="009539D2" w:rsidP="009539D2">
            <w:pPr>
              <w:rPr>
                <w:lang w:val="es-ES_tradnl"/>
              </w:rPr>
            </w:pPr>
            <w:r>
              <w:rPr>
                <w:lang w:val="es-ES_tradnl"/>
              </w:rPr>
              <w:t>La clasificación de textos</w:t>
            </w:r>
          </w:p>
        </w:tc>
      </w:tr>
      <w:tr w:rsidR="0011163F" w:rsidRPr="00697D30" w:rsidTr="0011163F">
        <w:tc>
          <w:tcPr>
            <w:tcW w:w="2405" w:type="dxa"/>
          </w:tcPr>
          <w:p w:rsidR="0011163F" w:rsidRPr="00697D30" w:rsidRDefault="0011163F" w:rsidP="0011163F">
            <w:pPr>
              <w:rPr>
                <w:b/>
              </w:rPr>
            </w:pPr>
            <w:r w:rsidRPr="00697D30">
              <w:rPr>
                <w:b/>
              </w:rPr>
              <w:t>MOTOR DEL RECURSO</w:t>
            </w:r>
          </w:p>
        </w:tc>
        <w:tc>
          <w:tcPr>
            <w:tcW w:w="6423" w:type="dxa"/>
          </w:tcPr>
          <w:p w:rsidR="0011163F" w:rsidRPr="00697D30" w:rsidRDefault="008B63FE" w:rsidP="0011163F">
            <w:r>
              <w:rPr>
                <w:color w:val="FF0000"/>
              </w:rPr>
              <w:t>M3B</w:t>
            </w:r>
          </w:p>
        </w:tc>
      </w:tr>
    </w:tbl>
    <w:p w:rsidR="003E5C95" w:rsidRPr="00697D30" w:rsidRDefault="003E5C95" w:rsidP="003E5C95">
      <w:pPr>
        <w:rPr>
          <w:lang w:val="es-ES"/>
        </w:rPr>
      </w:pPr>
    </w:p>
    <w:tbl>
      <w:tblPr>
        <w:tblStyle w:val="Tablaconcuadrcula"/>
        <w:tblW w:w="0" w:type="auto"/>
        <w:tblLook w:val="04A0" w:firstRow="1" w:lastRow="0" w:firstColumn="1" w:lastColumn="0" w:noHBand="0" w:noVBand="1"/>
      </w:tblPr>
      <w:tblGrid>
        <w:gridCol w:w="2122"/>
        <w:gridCol w:w="6706"/>
      </w:tblGrid>
      <w:tr w:rsidR="003F6618" w:rsidTr="003F6618">
        <w:tc>
          <w:tcPr>
            <w:tcW w:w="2122" w:type="dxa"/>
          </w:tcPr>
          <w:p w:rsidR="003F6618" w:rsidRPr="00CD6E02" w:rsidRDefault="003F6618" w:rsidP="00697D30">
            <w:pPr>
              <w:rPr>
                <w:lang w:val="es-ES"/>
              </w:rPr>
            </w:pPr>
            <w:r w:rsidRPr="00CD6E02">
              <w:rPr>
                <w:b/>
              </w:rPr>
              <w:t>CÓDIGO DEL AUDIO</w:t>
            </w:r>
          </w:p>
        </w:tc>
        <w:tc>
          <w:tcPr>
            <w:tcW w:w="6706" w:type="dxa"/>
          </w:tcPr>
          <w:p w:rsidR="003F6618" w:rsidRPr="00CD6E02" w:rsidRDefault="008B63FE" w:rsidP="00697D30">
            <w:pPr>
              <w:rPr>
                <w:lang w:val="es-ES"/>
              </w:rPr>
            </w:pPr>
            <w:r w:rsidRPr="00CD6E02">
              <w:rPr>
                <w:i/>
                <w:color w:val="FF0000"/>
              </w:rPr>
              <w:t>LE</w:t>
            </w:r>
            <w:r w:rsidRPr="00CD6E02">
              <w:rPr>
                <w:i/>
              </w:rPr>
              <w:t>_</w:t>
            </w:r>
            <w:r>
              <w:rPr>
                <w:i/>
                <w:color w:val="FF0000"/>
              </w:rPr>
              <w:t>06</w:t>
            </w:r>
            <w:r w:rsidRPr="00CD6E02">
              <w:rPr>
                <w:i/>
              </w:rPr>
              <w:t>_</w:t>
            </w:r>
            <w:r w:rsidRPr="00CD6E02">
              <w:rPr>
                <w:i/>
                <w:color w:val="FF0000"/>
              </w:rPr>
              <w:t>01</w:t>
            </w:r>
            <w:r w:rsidRPr="00CD6E02">
              <w:rPr>
                <w:i/>
              </w:rPr>
              <w:t>_REC</w:t>
            </w:r>
            <w:r w:rsidR="009539D2">
              <w:rPr>
                <w:i/>
                <w:color w:val="FF0000"/>
              </w:rPr>
              <w:t>40</w:t>
            </w:r>
            <w:r w:rsidR="002B7DA5" w:rsidRPr="00CD6E02">
              <w:rPr>
                <w:i/>
              </w:rPr>
              <w:t>_SND</w:t>
            </w:r>
            <w:r>
              <w:rPr>
                <w:i/>
              </w:rPr>
              <w:t>01</w:t>
            </w:r>
          </w:p>
        </w:tc>
      </w:tr>
      <w:tr w:rsidR="003F6618" w:rsidTr="003F6618">
        <w:tc>
          <w:tcPr>
            <w:tcW w:w="2122" w:type="dxa"/>
          </w:tcPr>
          <w:p w:rsidR="003F6618" w:rsidRDefault="003F6618" w:rsidP="00697D30">
            <w:pPr>
              <w:rPr>
                <w:lang w:val="es-ES"/>
              </w:rPr>
            </w:pPr>
            <w:r>
              <w:rPr>
                <w:b/>
              </w:rPr>
              <w:t>VOZ</w:t>
            </w:r>
          </w:p>
        </w:tc>
        <w:tc>
          <w:tcPr>
            <w:tcW w:w="6706" w:type="dxa"/>
          </w:tcPr>
          <w:p w:rsidR="003F6618" w:rsidRDefault="008B63FE" w:rsidP="00751B75">
            <w:pPr>
              <w:rPr>
                <w:lang w:val="es-ES"/>
              </w:rPr>
            </w:pPr>
            <w:r>
              <w:rPr>
                <w:i/>
                <w:color w:val="A6A6A6" w:themeColor="background1" w:themeShade="A6"/>
              </w:rPr>
              <w:t>(</w:t>
            </w:r>
            <w:r w:rsidR="005A5A44" w:rsidRPr="005A5A44">
              <w:rPr>
                <w:i/>
                <w:color w:val="A6A6A6" w:themeColor="background1" w:themeShade="A6"/>
              </w:rPr>
              <w:t>feme</w:t>
            </w:r>
            <w:r>
              <w:rPr>
                <w:i/>
                <w:color w:val="A6A6A6" w:themeColor="background1" w:themeShade="A6"/>
              </w:rPr>
              <w:t>n</w:t>
            </w:r>
            <w:r w:rsidR="005A5A44" w:rsidRPr="005A5A44">
              <w:rPr>
                <w:i/>
                <w:color w:val="A6A6A6" w:themeColor="background1" w:themeShade="A6"/>
              </w:rPr>
              <w:t>ina)</w:t>
            </w:r>
          </w:p>
        </w:tc>
      </w:tr>
      <w:tr w:rsidR="003F6618" w:rsidTr="005456C7">
        <w:tc>
          <w:tcPr>
            <w:tcW w:w="8828" w:type="dxa"/>
            <w:gridSpan w:val="2"/>
          </w:tcPr>
          <w:p w:rsidR="009539D2" w:rsidRPr="009539D2" w:rsidRDefault="009539D2" w:rsidP="009539D2">
            <w:pPr>
              <w:rPr>
                <w:b/>
              </w:rPr>
            </w:pPr>
            <w:r w:rsidRPr="009539D2">
              <w:rPr>
                <w:b/>
              </w:rPr>
              <w:t>La erupción del Vesubio alcanzó París</w:t>
            </w:r>
          </w:p>
          <w:p w:rsidR="003F6618" w:rsidRDefault="003F6618" w:rsidP="002B7DA5">
            <w:pPr>
              <w:rPr>
                <w:lang w:val="es-ES"/>
              </w:rPr>
            </w:pPr>
          </w:p>
          <w:p w:rsidR="009539D2" w:rsidRPr="009539D2" w:rsidRDefault="009539D2" w:rsidP="00870313">
            <w:r>
              <w:t xml:space="preserve">El descubrimiento de Pompeya y </w:t>
            </w:r>
            <w:proofErr w:type="spellStart"/>
            <w:r>
              <w:t>Herculano</w:t>
            </w:r>
            <w:proofErr w:type="spellEnd"/>
            <w:r>
              <w:t xml:space="preserve"> no sólo abrió una ventana inédita a la vida cotidiana de la antigua Roma sino que, desde que comenzó a correr la noticia de su hallazgo en el siglo XVIII, se convirtió en una poderosa metáfora de la vida y la muerte, de la capacidad de destrucción de la naturaleza y la fragilidad de cualquier empresa humana. </w:t>
            </w:r>
            <w:r w:rsidR="00870313">
              <w:t xml:space="preserve">Algunos </w:t>
            </w:r>
            <w:r>
              <w:t>escritores, artistas, a</w:t>
            </w:r>
            <w:r w:rsidR="00870313">
              <w:t xml:space="preserve">rquitectos o investigadores </w:t>
            </w:r>
            <w:r>
              <w:t>viajaron hasta el sur de Italia para buscar respuestas bajo el volcán.</w:t>
            </w:r>
          </w:p>
        </w:tc>
      </w:tr>
      <w:tr w:rsidR="003F6618" w:rsidTr="003F6618">
        <w:tc>
          <w:tcPr>
            <w:tcW w:w="2122" w:type="dxa"/>
          </w:tcPr>
          <w:p w:rsidR="003F6618" w:rsidRDefault="003F6618" w:rsidP="00697D30">
            <w:pPr>
              <w:rPr>
                <w:lang w:val="es-ES"/>
              </w:rPr>
            </w:pPr>
            <w:r w:rsidRPr="00697D30">
              <w:rPr>
                <w:b/>
              </w:rPr>
              <w:t>OBSERVACIONES</w:t>
            </w:r>
          </w:p>
        </w:tc>
        <w:tc>
          <w:tcPr>
            <w:tcW w:w="6706" w:type="dxa"/>
          </w:tcPr>
          <w:p w:rsidR="003F6618" w:rsidRDefault="008B63FE" w:rsidP="008B63FE">
            <w:pPr>
              <w:rPr>
                <w:lang w:val="es-ES"/>
              </w:rPr>
            </w:pPr>
            <w:r>
              <w:rPr>
                <w:i/>
                <w:color w:val="A6A6A6" w:themeColor="background1" w:themeShade="A6"/>
              </w:rPr>
              <w:t>Leer con buena entonación</w:t>
            </w:r>
            <w:r w:rsidR="00CD6307">
              <w:rPr>
                <w:i/>
                <w:color w:val="A6A6A6" w:themeColor="background1" w:themeShade="A6"/>
              </w:rPr>
              <w:t>, como un reportaje.</w:t>
            </w:r>
          </w:p>
        </w:tc>
      </w:tr>
    </w:tbl>
    <w:p w:rsidR="008B63FE" w:rsidRDefault="008B63FE" w:rsidP="00697D30">
      <w:pPr>
        <w:rPr>
          <w:lang w:val="es-ES"/>
        </w:rPr>
      </w:pPr>
    </w:p>
    <w:tbl>
      <w:tblPr>
        <w:tblStyle w:val="Tablaconcuadrcula"/>
        <w:tblW w:w="0" w:type="auto"/>
        <w:tblLook w:val="04A0" w:firstRow="1" w:lastRow="0" w:firstColumn="1" w:lastColumn="0" w:noHBand="0" w:noVBand="1"/>
      </w:tblPr>
      <w:tblGrid>
        <w:gridCol w:w="2122"/>
        <w:gridCol w:w="6706"/>
      </w:tblGrid>
      <w:tr w:rsidR="008B63FE" w:rsidTr="00C625EC">
        <w:tc>
          <w:tcPr>
            <w:tcW w:w="2122" w:type="dxa"/>
          </w:tcPr>
          <w:p w:rsidR="008B63FE" w:rsidRPr="00CD6E02" w:rsidRDefault="008B63FE" w:rsidP="00C625EC">
            <w:pPr>
              <w:rPr>
                <w:lang w:val="es-ES"/>
              </w:rPr>
            </w:pPr>
            <w:r w:rsidRPr="00CD6E02">
              <w:rPr>
                <w:b/>
              </w:rPr>
              <w:t>CÓDIGO DEL AUDIO</w:t>
            </w:r>
          </w:p>
        </w:tc>
        <w:tc>
          <w:tcPr>
            <w:tcW w:w="6706" w:type="dxa"/>
          </w:tcPr>
          <w:p w:rsidR="008B63FE" w:rsidRPr="00CD6E02" w:rsidRDefault="008B63FE" w:rsidP="00C625EC">
            <w:pPr>
              <w:rPr>
                <w:lang w:val="es-ES"/>
              </w:rPr>
            </w:pPr>
            <w:r w:rsidRPr="00CD6E02">
              <w:rPr>
                <w:i/>
                <w:color w:val="FF0000"/>
              </w:rPr>
              <w:t>LE</w:t>
            </w:r>
            <w:r w:rsidRPr="00CD6E02">
              <w:rPr>
                <w:i/>
              </w:rPr>
              <w:t>_</w:t>
            </w:r>
            <w:r>
              <w:rPr>
                <w:i/>
                <w:color w:val="FF0000"/>
              </w:rPr>
              <w:t>06</w:t>
            </w:r>
            <w:r w:rsidRPr="00CD6E02">
              <w:rPr>
                <w:i/>
              </w:rPr>
              <w:t>_</w:t>
            </w:r>
            <w:r w:rsidRPr="00CD6E02">
              <w:rPr>
                <w:i/>
                <w:color w:val="FF0000"/>
              </w:rPr>
              <w:t>01</w:t>
            </w:r>
            <w:r w:rsidRPr="00CD6E02">
              <w:rPr>
                <w:i/>
              </w:rPr>
              <w:t>_REC</w:t>
            </w:r>
            <w:r w:rsidR="009539D2">
              <w:rPr>
                <w:i/>
                <w:color w:val="FF0000"/>
              </w:rPr>
              <w:t>40</w:t>
            </w:r>
            <w:r w:rsidRPr="00CD6E02">
              <w:rPr>
                <w:i/>
              </w:rPr>
              <w:t>_SND</w:t>
            </w:r>
            <w:r>
              <w:rPr>
                <w:i/>
              </w:rPr>
              <w:t>02</w:t>
            </w:r>
          </w:p>
        </w:tc>
      </w:tr>
      <w:tr w:rsidR="008B63FE" w:rsidTr="00C625EC">
        <w:tc>
          <w:tcPr>
            <w:tcW w:w="2122" w:type="dxa"/>
          </w:tcPr>
          <w:p w:rsidR="008B63FE" w:rsidRDefault="008B63FE" w:rsidP="00C625EC">
            <w:pPr>
              <w:rPr>
                <w:lang w:val="es-ES"/>
              </w:rPr>
            </w:pPr>
            <w:r>
              <w:rPr>
                <w:b/>
              </w:rPr>
              <w:t>VOZ</w:t>
            </w:r>
          </w:p>
        </w:tc>
        <w:tc>
          <w:tcPr>
            <w:tcW w:w="6706" w:type="dxa"/>
          </w:tcPr>
          <w:p w:rsidR="008B63FE" w:rsidRDefault="008B63FE" w:rsidP="00C625EC">
            <w:pPr>
              <w:rPr>
                <w:lang w:val="es-ES"/>
              </w:rPr>
            </w:pPr>
            <w:r>
              <w:rPr>
                <w:i/>
                <w:color w:val="A6A6A6" w:themeColor="background1" w:themeShade="A6"/>
              </w:rPr>
              <w:t>(</w:t>
            </w:r>
            <w:r w:rsidRPr="005A5A44">
              <w:rPr>
                <w:i/>
                <w:color w:val="A6A6A6" w:themeColor="background1" w:themeShade="A6"/>
              </w:rPr>
              <w:t>feme</w:t>
            </w:r>
            <w:r>
              <w:rPr>
                <w:i/>
                <w:color w:val="A6A6A6" w:themeColor="background1" w:themeShade="A6"/>
              </w:rPr>
              <w:t>n</w:t>
            </w:r>
            <w:r w:rsidRPr="005A5A44">
              <w:rPr>
                <w:i/>
                <w:color w:val="A6A6A6" w:themeColor="background1" w:themeShade="A6"/>
              </w:rPr>
              <w:t>ina)</w:t>
            </w:r>
          </w:p>
        </w:tc>
      </w:tr>
      <w:tr w:rsidR="008B63FE" w:rsidTr="00C625EC">
        <w:tc>
          <w:tcPr>
            <w:tcW w:w="8828" w:type="dxa"/>
            <w:gridSpan w:val="2"/>
          </w:tcPr>
          <w:p w:rsidR="009539D2" w:rsidRPr="009539D2" w:rsidRDefault="009539D2" w:rsidP="009539D2">
            <w:pPr>
              <w:rPr>
                <w:b/>
              </w:rPr>
            </w:pPr>
            <w:r w:rsidRPr="009539D2">
              <w:rPr>
                <w:b/>
              </w:rPr>
              <w:t>No quisiera que lloviera</w:t>
            </w:r>
          </w:p>
          <w:p w:rsidR="009539D2" w:rsidRDefault="009539D2" w:rsidP="009539D2"/>
          <w:p w:rsidR="009539D2" w:rsidRDefault="009539D2" w:rsidP="009539D2">
            <w:r>
              <w:t>No quisiera que lloviera</w:t>
            </w:r>
          </w:p>
          <w:p w:rsidR="009539D2" w:rsidRDefault="009539D2" w:rsidP="009539D2">
            <w:r>
              <w:t>te lo juro</w:t>
            </w:r>
          </w:p>
          <w:p w:rsidR="009539D2" w:rsidRDefault="009539D2" w:rsidP="009539D2">
            <w:r>
              <w:t>que lloviera en esta ciudad</w:t>
            </w:r>
          </w:p>
          <w:p w:rsidR="009539D2" w:rsidRDefault="009539D2" w:rsidP="009539D2">
            <w:r>
              <w:t>sin ti</w:t>
            </w:r>
          </w:p>
          <w:p w:rsidR="009539D2" w:rsidRDefault="009539D2" w:rsidP="009539D2">
            <w:r>
              <w:t>y escuchar los ruidos del agua</w:t>
            </w:r>
          </w:p>
          <w:p w:rsidR="009539D2" w:rsidRDefault="009539D2" w:rsidP="009539D2">
            <w:r>
              <w:t>al bajar</w:t>
            </w:r>
          </w:p>
          <w:p w:rsidR="009539D2" w:rsidRDefault="009539D2" w:rsidP="009539D2">
            <w:r>
              <w:t>y pensar que allí donde estás viviendo</w:t>
            </w:r>
          </w:p>
          <w:p w:rsidR="009539D2" w:rsidRDefault="009539D2" w:rsidP="009539D2">
            <w:r>
              <w:t>sin mí</w:t>
            </w:r>
          </w:p>
          <w:p w:rsidR="008B63FE" w:rsidRPr="009539D2" w:rsidRDefault="009539D2" w:rsidP="00C625EC">
            <w:proofErr w:type="gramStart"/>
            <w:r>
              <w:t>llueve</w:t>
            </w:r>
            <w:proofErr w:type="gramEnd"/>
            <w:r>
              <w:t xml:space="preserve"> sobre la misma ciudad.</w:t>
            </w:r>
          </w:p>
        </w:tc>
      </w:tr>
      <w:tr w:rsidR="008B63FE" w:rsidTr="00C625EC">
        <w:tc>
          <w:tcPr>
            <w:tcW w:w="2122" w:type="dxa"/>
          </w:tcPr>
          <w:p w:rsidR="008B63FE" w:rsidRDefault="008B63FE" w:rsidP="00C625EC">
            <w:pPr>
              <w:rPr>
                <w:lang w:val="es-ES"/>
              </w:rPr>
            </w:pPr>
            <w:r w:rsidRPr="00697D30">
              <w:rPr>
                <w:b/>
              </w:rPr>
              <w:t>OBSERVACIONES</w:t>
            </w:r>
          </w:p>
        </w:tc>
        <w:tc>
          <w:tcPr>
            <w:tcW w:w="6706" w:type="dxa"/>
          </w:tcPr>
          <w:p w:rsidR="008B63FE" w:rsidRDefault="00870313" w:rsidP="00C625EC">
            <w:pPr>
              <w:rPr>
                <w:lang w:val="es-ES"/>
              </w:rPr>
            </w:pPr>
            <w:r>
              <w:rPr>
                <w:i/>
                <w:color w:val="A6A6A6" w:themeColor="background1" w:themeShade="A6"/>
              </w:rPr>
              <w:t>Declamar como un poema</w:t>
            </w:r>
          </w:p>
        </w:tc>
      </w:tr>
    </w:tbl>
    <w:p w:rsidR="008B63FE" w:rsidRDefault="008B63FE" w:rsidP="00697D30">
      <w:pPr>
        <w:rPr>
          <w:lang w:val="es-ES"/>
        </w:rPr>
      </w:pPr>
    </w:p>
    <w:tbl>
      <w:tblPr>
        <w:tblStyle w:val="Tablaconcuadrcula"/>
        <w:tblW w:w="0" w:type="auto"/>
        <w:tblLook w:val="04A0" w:firstRow="1" w:lastRow="0" w:firstColumn="1" w:lastColumn="0" w:noHBand="0" w:noVBand="1"/>
      </w:tblPr>
      <w:tblGrid>
        <w:gridCol w:w="2122"/>
        <w:gridCol w:w="6706"/>
      </w:tblGrid>
      <w:tr w:rsidR="008B63FE" w:rsidTr="00C625EC">
        <w:tc>
          <w:tcPr>
            <w:tcW w:w="2122" w:type="dxa"/>
          </w:tcPr>
          <w:p w:rsidR="008B63FE" w:rsidRPr="00CD6E02" w:rsidRDefault="008B63FE" w:rsidP="00C625EC">
            <w:pPr>
              <w:rPr>
                <w:lang w:val="es-ES"/>
              </w:rPr>
            </w:pPr>
            <w:r w:rsidRPr="00CD6E02">
              <w:rPr>
                <w:b/>
              </w:rPr>
              <w:t>CÓDIGO DEL AUDIO</w:t>
            </w:r>
          </w:p>
        </w:tc>
        <w:tc>
          <w:tcPr>
            <w:tcW w:w="6706" w:type="dxa"/>
          </w:tcPr>
          <w:p w:rsidR="008B63FE" w:rsidRPr="00CD6E02" w:rsidRDefault="008B63FE" w:rsidP="00C625EC">
            <w:pPr>
              <w:rPr>
                <w:lang w:val="es-ES"/>
              </w:rPr>
            </w:pPr>
            <w:r w:rsidRPr="00CD6E02">
              <w:rPr>
                <w:i/>
                <w:color w:val="FF0000"/>
              </w:rPr>
              <w:t>LE</w:t>
            </w:r>
            <w:r w:rsidRPr="00CD6E02">
              <w:rPr>
                <w:i/>
              </w:rPr>
              <w:t>_</w:t>
            </w:r>
            <w:r>
              <w:rPr>
                <w:i/>
                <w:color w:val="FF0000"/>
              </w:rPr>
              <w:t>06</w:t>
            </w:r>
            <w:r w:rsidRPr="00CD6E02">
              <w:rPr>
                <w:i/>
              </w:rPr>
              <w:t>_</w:t>
            </w:r>
            <w:r w:rsidRPr="00CD6E02">
              <w:rPr>
                <w:i/>
                <w:color w:val="FF0000"/>
              </w:rPr>
              <w:t>01</w:t>
            </w:r>
            <w:r w:rsidRPr="00CD6E02">
              <w:rPr>
                <w:i/>
              </w:rPr>
              <w:t>_REC</w:t>
            </w:r>
            <w:r w:rsidR="009539D2">
              <w:rPr>
                <w:i/>
                <w:color w:val="FF0000"/>
              </w:rPr>
              <w:t>40</w:t>
            </w:r>
            <w:r w:rsidRPr="00CD6E02">
              <w:rPr>
                <w:i/>
              </w:rPr>
              <w:t>_SND</w:t>
            </w:r>
            <w:r>
              <w:rPr>
                <w:i/>
              </w:rPr>
              <w:t>03</w:t>
            </w:r>
          </w:p>
        </w:tc>
      </w:tr>
      <w:tr w:rsidR="008B63FE" w:rsidTr="00C625EC">
        <w:tc>
          <w:tcPr>
            <w:tcW w:w="2122" w:type="dxa"/>
          </w:tcPr>
          <w:p w:rsidR="008B63FE" w:rsidRDefault="008B63FE" w:rsidP="00C625EC">
            <w:pPr>
              <w:rPr>
                <w:lang w:val="es-ES"/>
              </w:rPr>
            </w:pPr>
            <w:r>
              <w:rPr>
                <w:b/>
              </w:rPr>
              <w:t>VOZ</w:t>
            </w:r>
          </w:p>
        </w:tc>
        <w:tc>
          <w:tcPr>
            <w:tcW w:w="6706" w:type="dxa"/>
          </w:tcPr>
          <w:p w:rsidR="008B63FE" w:rsidRDefault="008B63FE" w:rsidP="00C625EC">
            <w:pPr>
              <w:rPr>
                <w:lang w:val="es-ES"/>
              </w:rPr>
            </w:pPr>
            <w:r>
              <w:rPr>
                <w:i/>
                <w:color w:val="A6A6A6" w:themeColor="background1" w:themeShade="A6"/>
              </w:rPr>
              <w:t>(</w:t>
            </w:r>
            <w:r w:rsidRPr="005A5A44">
              <w:rPr>
                <w:i/>
                <w:color w:val="A6A6A6" w:themeColor="background1" w:themeShade="A6"/>
              </w:rPr>
              <w:t>feme</w:t>
            </w:r>
            <w:r>
              <w:rPr>
                <w:i/>
                <w:color w:val="A6A6A6" w:themeColor="background1" w:themeShade="A6"/>
              </w:rPr>
              <w:t>n</w:t>
            </w:r>
            <w:r w:rsidRPr="005A5A44">
              <w:rPr>
                <w:i/>
                <w:color w:val="A6A6A6" w:themeColor="background1" w:themeShade="A6"/>
              </w:rPr>
              <w:t>ina)</w:t>
            </w:r>
          </w:p>
        </w:tc>
      </w:tr>
      <w:tr w:rsidR="008B63FE" w:rsidTr="00C625EC">
        <w:tc>
          <w:tcPr>
            <w:tcW w:w="8828" w:type="dxa"/>
            <w:gridSpan w:val="2"/>
          </w:tcPr>
          <w:p w:rsidR="009539D2" w:rsidRPr="00C173C2" w:rsidRDefault="00C173C2" w:rsidP="009539D2">
            <w:pPr>
              <w:rPr>
                <w:b/>
                <w:lang w:val="it-IT"/>
              </w:rPr>
            </w:pPr>
            <w:r w:rsidRPr="00C173C2">
              <w:rPr>
                <w:b/>
                <w:lang w:val="it-IT"/>
              </w:rPr>
              <w:t>Mi querida</w:t>
            </w:r>
          </w:p>
          <w:p w:rsidR="008B63FE" w:rsidRPr="009539D2" w:rsidRDefault="00CD6307" w:rsidP="00C625EC">
            <w:r>
              <w:t>Te escribo y te digo que m</w:t>
            </w:r>
            <w:r w:rsidR="009539D2">
              <w:t>e gustaría tener el don de hacer rimas, porque a mi parecer hay poesía en mi cabeza y en mi corazón desde que estoy enamorado de ti. Tú eres un poema.</w:t>
            </w:r>
          </w:p>
        </w:tc>
      </w:tr>
      <w:tr w:rsidR="008B63FE" w:rsidTr="00C625EC">
        <w:tc>
          <w:tcPr>
            <w:tcW w:w="2122" w:type="dxa"/>
          </w:tcPr>
          <w:p w:rsidR="008B63FE" w:rsidRDefault="008B63FE" w:rsidP="00C625EC">
            <w:pPr>
              <w:rPr>
                <w:lang w:val="es-ES"/>
              </w:rPr>
            </w:pPr>
            <w:r w:rsidRPr="00697D30">
              <w:rPr>
                <w:b/>
              </w:rPr>
              <w:t>OBSERVACIONES</w:t>
            </w:r>
          </w:p>
        </w:tc>
        <w:tc>
          <w:tcPr>
            <w:tcW w:w="6706" w:type="dxa"/>
          </w:tcPr>
          <w:p w:rsidR="008B63FE" w:rsidRDefault="008B63FE" w:rsidP="00C625EC">
            <w:pPr>
              <w:rPr>
                <w:lang w:val="es-ES"/>
              </w:rPr>
            </w:pPr>
            <w:r>
              <w:rPr>
                <w:i/>
                <w:color w:val="A6A6A6" w:themeColor="background1" w:themeShade="A6"/>
              </w:rPr>
              <w:t>Leer con buena entonación</w:t>
            </w:r>
            <w:r w:rsidR="00870313">
              <w:rPr>
                <w:i/>
                <w:color w:val="A6A6A6" w:themeColor="background1" w:themeShade="A6"/>
              </w:rPr>
              <w:t xml:space="preserve"> y con pausa</w:t>
            </w:r>
            <w:r w:rsidR="00CD6307">
              <w:rPr>
                <w:i/>
                <w:color w:val="A6A6A6" w:themeColor="background1" w:themeShade="A6"/>
              </w:rPr>
              <w:t>, como si fuera una carta</w:t>
            </w:r>
            <w:proofErr w:type="gramStart"/>
            <w:r w:rsidR="00CD6307">
              <w:rPr>
                <w:i/>
                <w:color w:val="A6A6A6" w:themeColor="background1" w:themeShade="A6"/>
              </w:rPr>
              <w:t>.</w:t>
            </w:r>
            <w:r w:rsidR="00870313">
              <w:rPr>
                <w:i/>
                <w:color w:val="A6A6A6" w:themeColor="background1" w:themeShade="A6"/>
              </w:rPr>
              <w:t>.</w:t>
            </w:r>
            <w:proofErr w:type="gramEnd"/>
          </w:p>
        </w:tc>
      </w:tr>
    </w:tbl>
    <w:p w:rsidR="008B63FE" w:rsidRDefault="008B63FE" w:rsidP="00697D30">
      <w:pPr>
        <w:rPr>
          <w:lang w:val="es-ES"/>
        </w:rPr>
      </w:pPr>
    </w:p>
    <w:tbl>
      <w:tblPr>
        <w:tblStyle w:val="Tablaconcuadrcula"/>
        <w:tblW w:w="0" w:type="auto"/>
        <w:tblLook w:val="04A0" w:firstRow="1" w:lastRow="0" w:firstColumn="1" w:lastColumn="0" w:noHBand="0" w:noVBand="1"/>
      </w:tblPr>
      <w:tblGrid>
        <w:gridCol w:w="2122"/>
        <w:gridCol w:w="6706"/>
      </w:tblGrid>
      <w:tr w:rsidR="008B63FE" w:rsidTr="00C625EC">
        <w:tc>
          <w:tcPr>
            <w:tcW w:w="2122" w:type="dxa"/>
          </w:tcPr>
          <w:p w:rsidR="008B63FE" w:rsidRPr="00CD6E02" w:rsidRDefault="008B63FE" w:rsidP="00C625EC">
            <w:pPr>
              <w:rPr>
                <w:lang w:val="es-ES"/>
              </w:rPr>
            </w:pPr>
            <w:r w:rsidRPr="00CD6E02">
              <w:rPr>
                <w:b/>
              </w:rPr>
              <w:t>CÓDIGO DEL AUDIO</w:t>
            </w:r>
          </w:p>
        </w:tc>
        <w:tc>
          <w:tcPr>
            <w:tcW w:w="6706" w:type="dxa"/>
          </w:tcPr>
          <w:p w:rsidR="008B63FE" w:rsidRPr="00CD6E02" w:rsidRDefault="008B63FE" w:rsidP="00C625EC">
            <w:pPr>
              <w:rPr>
                <w:lang w:val="es-ES"/>
              </w:rPr>
            </w:pPr>
            <w:r w:rsidRPr="00CD6E02">
              <w:rPr>
                <w:i/>
                <w:color w:val="FF0000"/>
              </w:rPr>
              <w:t>LE</w:t>
            </w:r>
            <w:r w:rsidRPr="00CD6E02">
              <w:rPr>
                <w:i/>
              </w:rPr>
              <w:t>_</w:t>
            </w:r>
            <w:r>
              <w:rPr>
                <w:i/>
                <w:color w:val="FF0000"/>
              </w:rPr>
              <w:t>06</w:t>
            </w:r>
            <w:r w:rsidRPr="00CD6E02">
              <w:rPr>
                <w:i/>
              </w:rPr>
              <w:t>_</w:t>
            </w:r>
            <w:r w:rsidRPr="00CD6E02">
              <w:rPr>
                <w:i/>
                <w:color w:val="FF0000"/>
              </w:rPr>
              <w:t>01</w:t>
            </w:r>
            <w:r w:rsidRPr="00CD6E02">
              <w:rPr>
                <w:i/>
              </w:rPr>
              <w:t>_REC</w:t>
            </w:r>
            <w:r w:rsidR="009539D2">
              <w:rPr>
                <w:i/>
                <w:color w:val="FF0000"/>
              </w:rPr>
              <w:t>40</w:t>
            </w:r>
            <w:r w:rsidRPr="00CD6E02">
              <w:rPr>
                <w:i/>
              </w:rPr>
              <w:t>_SND</w:t>
            </w:r>
            <w:r>
              <w:rPr>
                <w:i/>
              </w:rPr>
              <w:t>04</w:t>
            </w:r>
          </w:p>
        </w:tc>
      </w:tr>
      <w:tr w:rsidR="008B63FE" w:rsidTr="00C625EC">
        <w:tc>
          <w:tcPr>
            <w:tcW w:w="2122" w:type="dxa"/>
          </w:tcPr>
          <w:p w:rsidR="008B63FE" w:rsidRDefault="008B63FE" w:rsidP="00C625EC">
            <w:pPr>
              <w:rPr>
                <w:lang w:val="es-ES"/>
              </w:rPr>
            </w:pPr>
            <w:r>
              <w:rPr>
                <w:b/>
              </w:rPr>
              <w:t>VOZ</w:t>
            </w:r>
          </w:p>
        </w:tc>
        <w:tc>
          <w:tcPr>
            <w:tcW w:w="6706" w:type="dxa"/>
          </w:tcPr>
          <w:p w:rsidR="008B63FE" w:rsidRDefault="008B63FE" w:rsidP="00C625EC">
            <w:pPr>
              <w:rPr>
                <w:lang w:val="es-ES"/>
              </w:rPr>
            </w:pPr>
            <w:r>
              <w:rPr>
                <w:i/>
                <w:color w:val="A6A6A6" w:themeColor="background1" w:themeShade="A6"/>
              </w:rPr>
              <w:t>(</w:t>
            </w:r>
            <w:r w:rsidRPr="005A5A44">
              <w:rPr>
                <w:i/>
                <w:color w:val="A6A6A6" w:themeColor="background1" w:themeShade="A6"/>
              </w:rPr>
              <w:t>feme</w:t>
            </w:r>
            <w:r>
              <w:rPr>
                <w:i/>
                <w:color w:val="A6A6A6" w:themeColor="background1" w:themeShade="A6"/>
              </w:rPr>
              <w:t>n</w:t>
            </w:r>
            <w:r w:rsidRPr="005A5A44">
              <w:rPr>
                <w:i/>
                <w:color w:val="A6A6A6" w:themeColor="background1" w:themeShade="A6"/>
              </w:rPr>
              <w:t>ina)</w:t>
            </w:r>
          </w:p>
        </w:tc>
      </w:tr>
      <w:tr w:rsidR="008B63FE" w:rsidTr="00C625EC">
        <w:tc>
          <w:tcPr>
            <w:tcW w:w="8828" w:type="dxa"/>
            <w:gridSpan w:val="2"/>
          </w:tcPr>
          <w:p w:rsidR="008B63FE" w:rsidRPr="009539D2" w:rsidRDefault="009539D2" w:rsidP="00C625EC">
            <w:r>
              <w:t>Cuando despertó, el dinosaurio todavía estaba allí.</w:t>
            </w:r>
          </w:p>
        </w:tc>
      </w:tr>
      <w:tr w:rsidR="008B63FE" w:rsidTr="00C625EC">
        <w:tc>
          <w:tcPr>
            <w:tcW w:w="2122" w:type="dxa"/>
          </w:tcPr>
          <w:p w:rsidR="008B63FE" w:rsidRDefault="008B63FE" w:rsidP="00C625EC">
            <w:pPr>
              <w:rPr>
                <w:lang w:val="es-ES"/>
              </w:rPr>
            </w:pPr>
            <w:r w:rsidRPr="00697D30">
              <w:rPr>
                <w:b/>
              </w:rPr>
              <w:t>OBSERVACIONES</w:t>
            </w:r>
          </w:p>
        </w:tc>
        <w:tc>
          <w:tcPr>
            <w:tcW w:w="6706" w:type="dxa"/>
          </w:tcPr>
          <w:p w:rsidR="008B63FE" w:rsidRDefault="00870313" w:rsidP="00C625EC">
            <w:pPr>
              <w:rPr>
                <w:lang w:val="es-ES"/>
              </w:rPr>
            </w:pPr>
            <w:r>
              <w:rPr>
                <w:i/>
                <w:color w:val="A6A6A6" w:themeColor="background1" w:themeShade="A6"/>
              </w:rPr>
              <w:t>Este es un cuento muy corto. Entonar con buen ritmo.</w:t>
            </w:r>
          </w:p>
        </w:tc>
      </w:tr>
    </w:tbl>
    <w:p w:rsidR="008B63FE" w:rsidRDefault="008B63FE" w:rsidP="00697D30">
      <w:pPr>
        <w:rPr>
          <w:lang w:val="es-ES"/>
        </w:rPr>
      </w:pPr>
    </w:p>
    <w:p w:rsidR="0009763B" w:rsidRDefault="0009763B" w:rsidP="00697D30">
      <w:pPr>
        <w:rPr>
          <w:lang w:val="es-ES"/>
        </w:rPr>
      </w:pPr>
    </w:p>
    <w:tbl>
      <w:tblPr>
        <w:tblStyle w:val="Tablaconcuadrcula"/>
        <w:tblW w:w="0" w:type="auto"/>
        <w:tblLook w:val="04A0" w:firstRow="1" w:lastRow="0" w:firstColumn="1" w:lastColumn="0" w:noHBand="0" w:noVBand="1"/>
      </w:tblPr>
      <w:tblGrid>
        <w:gridCol w:w="2122"/>
        <w:gridCol w:w="6706"/>
      </w:tblGrid>
      <w:tr w:rsidR="008B63FE" w:rsidTr="00C625EC">
        <w:tc>
          <w:tcPr>
            <w:tcW w:w="2122" w:type="dxa"/>
          </w:tcPr>
          <w:p w:rsidR="008B63FE" w:rsidRPr="00CD6E02" w:rsidRDefault="008B63FE" w:rsidP="00C625EC">
            <w:pPr>
              <w:rPr>
                <w:lang w:val="es-ES"/>
              </w:rPr>
            </w:pPr>
            <w:r w:rsidRPr="00CD6E02">
              <w:rPr>
                <w:b/>
              </w:rPr>
              <w:lastRenderedPageBreak/>
              <w:t>CÓDIGO DEL AUDIO</w:t>
            </w:r>
          </w:p>
        </w:tc>
        <w:tc>
          <w:tcPr>
            <w:tcW w:w="6706" w:type="dxa"/>
          </w:tcPr>
          <w:p w:rsidR="008B63FE" w:rsidRPr="00CD6E02" w:rsidRDefault="008B63FE" w:rsidP="00C625EC">
            <w:pPr>
              <w:rPr>
                <w:lang w:val="es-ES"/>
              </w:rPr>
            </w:pPr>
            <w:r w:rsidRPr="00CD6E02">
              <w:rPr>
                <w:i/>
                <w:color w:val="FF0000"/>
              </w:rPr>
              <w:t>LE</w:t>
            </w:r>
            <w:r w:rsidRPr="00CD6E02">
              <w:rPr>
                <w:i/>
              </w:rPr>
              <w:t>_</w:t>
            </w:r>
            <w:r>
              <w:rPr>
                <w:i/>
                <w:color w:val="FF0000"/>
              </w:rPr>
              <w:t>06</w:t>
            </w:r>
            <w:r w:rsidRPr="00CD6E02">
              <w:rPr>
                <w:i/>
              </w:rPr>
              <w:t>_</w:t>
            </w:r>
            <w:r w:rsidRPr="00CD6E02">
              <w:rPr>
                <w:i/>
                <w:color w:val="FF0000"/>
              </w:rPr>
              <w:t>01</w:t>
            </w:r>
            <w:r w:rsidRPr="00CD6E02">
              <w:rPr>
                <w:i/>
              </w:rPr>
              <w:t>_REC</w:t>
            </w:r>
            <w:r w:rsidR="009539D2">
              <w:rPr>
                <w:i/>
                <w:color w:val="FF0000"/>
              </w:rPr>
              <w:t>40</w:t>
            </w:r>
            <w:r w:rsidRPr="00CD6E02">
              <w:rPr>
                <w:i/>
              </w:rPr>
              <w:t>_SND</w:t>
            </w:r>
            <w:r>
              <w:rPr>
                <w:i/>
              </w:rPr>
              <w:t>05</w:t>
            </w:r>
          </w:p>
        </w:tc>
      </w:tr>
      <w:tr w:rsidR="008B63FE" w:rsidTr="00C625EC">
        <w:tc>
          <w:tcPr>
            <w:tcW w:w="2122" w:type="dxa"/>
          </w:tcPr>
          <w:p w:rsidR="008B63FE" w:rsidRDefault="008B63FE" w:rsidP="00C625EC">
            <w:pPr>
              <w:rPr>
                <w:lang w:val="es-ES"/>
              </w:rPr>
            </w:pPr>
            <w:r>
              <w:rPr>
                <w:b/>
              </w:rPr>
              <w:t>VOZ</w:t>
            </w:r>
          </w:p>
        </w:tc>
        <w:tc>
          <w:tcPr>
            <w:tcW w:w="6706" w:type="dxa"/>
          </w:tcPr>
          <w:p w:rsidR="008B63FE" w:rsidRDefault="008B63FE" w:rsidP="00C625EC">
            <w:pPr>
              <w:rPr>
                <w:lang w:val="es-ES"/>
              </w:rPr>
            </w:pPr>
            <w:r>
              <w:rPr>
                <w:i/>
                <w:color w:val="A6A6A6" w:themeColor="background1" w:themeShade="A6"/>
              </w:rPr>
              <w:t>(</w:t>
            </w:r>
            <w:r w:rsidRPr="005A5A44">
              <w:rPr>
                <w:i/>
                <w:color w:val="A6A6A6" w:themeColor="background1" w:themeShade="A6"/>
              </w:rPr>
              <w:t>feme</w:t>
            </w:r>
            <w:r>
              <w:rPr>
                <w:i/>
                <w:color w:val="A6A6A6" w:themeColor="background1" w:themeShade="A6"/>
              </w:rPr>
              <w:t>n</w:t>
            </w:r>
            <w:r w:rsidRPr="005A5A44">
              <w:rPr>
                <w:i/>
                <w:color w:val="A6A6A6" w:themeColor="background1" w:themeShade="A6"/>
              </w:rPr>
              <w:t>ina)</w:t>
            </w:r>
          </w:p>
        </w:tc>
      </w:tr>
      <w:tr w:rsidR="008B63FE" w:rsidTr="00C625EC">
        <w:tc>
          <w:tcPr>
            <w:tcW w:w="8828" w:type="dxa"/>
            <w:gridSpan w:val="2"/>
          </w:tcPr>
          <w:p w:rsidR="009539D2" w:rsidRPr="00C173C2" w:rsidRDefault="009539D2" w:rsidP="009539D2">
            <w:pPr>
              <w:rPr>
                <w:b/>
              </w:rPr>
            </w:pPr>
            <w:r w:rsidRPr="00C173C2">
              <w:rPr>
                <w:b/>
              </w:rPr>
              <w:t>Viaje al Macondo real</w:t>
            </w:r>
          </w:p>
          <w:p w:rsidR="008B63FE" w:rsidRPr="009539D2" w:rsidRDefault="009539D2" w:rsidP="00C625EC">
            <w:r>
              <w:t>Empiezo la historia del Macondo real en el mismo punto donde empieza la del Macondo de ficción. A este lugar acuden de cuando en cuando viajeros procedentes de todo el mundo, admiradores de Gabriel García Márquez que pretenden encontrar aquí, en el pueblo donde él nació, elementos tangibles de su universo literario.</w:t>
            </w:r>
          </w:p>
        </w:tc>
      </w:tr>
      <w:tr w:rsidR="008B63FE" w:rsidTr="00C625EC">
        <w:tc>
          <w:tcPr>
            <w:tcW w:w="2122" w:type="dxa"/>
          </w:tcPr>
          <w:p w:rsidR="008B63FE" w:rsidRDefault="008B63FE" w:rsidP="00C625EC">
            <w:pPr>
              <w:rPr>
                <w:lang w:val="es-ES"/>
              </w:rPr>
            </w:pPr>
            <w:r w:rsidRPr="00697D30">
              <w:rPr>
                <w:b/>
              </w:rPr>
              <w:t>OBSERVACIONES</w:t>
            </w:r>
          </w:p>
        </w:tc>
        <w:tc>
          <w:tcPr>
            <w:tcW w:w="6706" w:type="dxa"/>
          </w:tcPr>
          <w:p w:rsidR="008B63FE" w:rsidRDefault="008B63FE" w:rsidP="00C625EC">
            <w:pPr>
              <w:rPr>
                <w:lang w:val="es-ES"/>
              </w:rPr>
            </w:pPr>
            <w:r>
              <w:rPr>
                <w:i/>
                <w:color w:val="A6A6A6" w:themeColor="background1" w:themeShade="A6"/>
              </w:rPr>
              <w:t>Leer con buena entonación</w:t>
            </w:r>
            <w:r w:rsidR="00CD6307">
              <w:rPr>
                <w:i/>
                <w:color w:val="A6A6A6" w:themeColor="background1" w:themeShade="A6"/>
              </w:rPr>
              <w:t>, como una crónica.</w:t>
            </w:r>
            <w:bookmarkStart w:id="0" w:name="_GoBack"/>
            <w:bookmarkEnd w:id="0"/>
          </w:p>
        </w:tc>
      </w:tr>
    </w:tbl>
    <w:p w:rsidR="008B63FE" w:rsidRDefault="008B63FE" w:rsidP="00697D30">
      <w:pPr>
        <w:rPr>
          <w:lang w:val="es-ES"/>
        </w:rPr>
      </w:pPr>
    </w:p>
    <w:tbl>
      <w:tblPr>
        <w:tblStyle w:val="Tablaconcuadrcula"/>
        <w:tblW w:w="0" w:type="auto"/>
        <w:tblLook w:val="04A0" w:firstRow="1" w:lastRow="0" w:firstColumn="1" w:lastColumn="0" w:noHBand="0" w:noVBand="1"/>
      </w:tblPr>
      <w:tblGrid>
        <w:gridCol w:w="2122"/>
        <w:gridCol w:w="6706"/>
      </w:tblGrid>
      <w:tr w:rsidR="008B63FE" w:rsidTr="00C625EC">
        <w:tc>
          <w:tcPr>
            <w:tcW w:w="2122" w:type="dxa"/>
          </w:tcPr>
          <w:p w:rsidR="008B63FE" w:rsidRPr="00CD6E02" w:rsidRDefault="008B63FE" w:rsidP="00C625EC">
            <w:pPr>
              <w:rPr>
                <w:lang w:val="es-ES"/>
              </w:rPr>
            </w:pPr>
            <w:r w:rsidRPr="00CD6E02">
              <w:rPr>
                <w:b/>
              </w:rPr>
              <w:t>CÓDIGO DEL AUDIO</w:t>
            </w:r>
          </w:p>
        </w:tc>
        <w:tc>
          <w:tcPr>
            <w:tcW w:w="6706" w:type="dxa"/>
          </w:tcPr>
          <w:p w:rsidR="008B63FE" w:rsidRPr="00CD6E02" w:rsidRDefault="008B63FE" w:rsidP="00C625EC">
            <w:pPr>
              <w:rPr>
                <w:lang w:val="es-ES"/>
              </w:rPr>
            </w:pPr>
            <w:r w:rsidRPr="00CD6E02">
              <w:rPr>
                <w:i/>
                <w:color w:val="FF0000"/>
              </w:rPr>
              <w:t>LE</w:t>
            </w:r>
            <w:r w:rsidRPr="00CD6E02">
              <w:rPr>
                <w:i/>
              </w:rPr>
              <w:t>_</w:t>
            </w:r>
            <w:r>
              <w:rPr>
                <w:i/>
                <w:color w:val="FF0000"/>
              </w:rPr>
              <w:t>06</w:t>
            </w:r>
            <w:r w:rsidRPr="00CD6E02">
              <w:rPr>
                <w:i/>
              </w:rPr>
              <w:t>_</w:t>
            </w:r>
            <w:r w:rsidRPr="00CD6E02">
              <w:rPr>
                <w:i/>
                <w:color w:val="FF0000"/>
              </w:rPr>
              <w:t>01</w:t>
            </w:r>
            <w:r w:rsidRPr="00CD6E02">
              <w:rPr>
                <w:i/>
              </w:rPr>
              <w:t>_REC</w:t>
            </w:r>
            <w:r w:rsidR="009539D2">
              <w:rPr>
                <w:i/>
                <w:color w:val="FF0000"/>
              </w:rPr>
              <w:t>40</w:t>
            </w:r>
            <w:r w:rsidRPr="00CD6E02">
              <w:rPr>
                <w:i/>
              </w:rPr>
              <w:t>_SND</w:t>
            </w:r>
            <w:r>
              <w:rPr>
                <w:i/>
              </w:rPr>
              <w:t>06</w:t>
            </w:r>
          </w:p>
        </w:tc>
      </w:tr>
      <w:tr w:rsidR="008B63FE" w:rsidTr="00C625EC">
        <w:tc>
          <w:tcPr>
            <w:tcW w:w="2122" w:type="dxa"/>
          </w:tcPr>
          <w:p w:rsidR="008B63FE" w:rsidRDefault="008B63FE" w:rsidP="00C625EC">
            <w:pPr>
              <w:rPr>
                <w:lang w:val="es-ES"/>
              </w:rPr>
            </w:pPr>
            <w:r>
              <w:rPr>
                <w:b/>
              </w:rPr>
              <w:t>VOZ</w:t>
            </w:r>
          </w:p>
        </w:tc>
        <w:tc>
          <w:tcPr>
            <w:tcW w:w="6706" w:type="dxa"/>
          </w:tcPr>
          <w:p w:rsidR="008B63FE" w:rsidRDefault="008B63FE" w:rsidP="00C625EC">
            <w:pPr>
              <w:rPr>
                <w:lang w:val="es-ES"/>
              </w:rPr>
            </w:pPr>
            <w:r>
              <w:rPr>
                <w:i/>
                <w:color w:val="A6A6A6" w:themeColor="background1" w:themeShade="A6"/>
              </w:rPr>
              <w:t>(</w:t>
            </w:r>
            <w:r w:rsidRPr="005A5A44">
              <w:rPr>
                <w:i/>
                <w:color w:val="A6A6A6" w:themeColor="background1" w:themeShade="A6"/>
              </w:rPr>
              <w:t>feme</w:t>
            </w:r>
            <w:r>
              <w:rPr>
                <w:i/>
                <w:color w:val="A6A6A6" w:themeColor="background1" w:themeShade="A6"/>
              </w:rPr>
              <w:t>n</w:t>
            </w:r>
            <w:r w:rsidRPr="005A5A44">
              <w:rPr>
                <w:i/>
                <w:color w:val="A6A6A6" w:themeColor="background1" w:themeShade="A6"/>
              </w:rPr>
              <w:t>ina)</w:t>
            </w:r>
          </w:p>
        </w:tc>
      </w:tr>
      <w:tr w:rsidR="008B63FE" w:rsidTr="00C625EC">
        <w:tc>
          <w:tcPr>
            <w:tcW w:w="8828" w:type="dxa"/>
            <w:gridSpan w:val="2"/>
          </w:tcPr>
          <w:p w:rsidR="009539D2" w:rsidRPr="00C173C2" w:rsidRDefault="009539D2" w:rsidP="009539D2">
            <w:pPr>
              <w:rPr>
                <w:b/>
              </w:rPr>
            </w:pPr>
            <w:r w:rsidRPr="00C173C2">
              <w:rPr>
                <w:b/>
              </w:rPr>
              <w:t>La odisea</w:t>
            </w:r>
          </w:p>
          <w:p w:rsidR="008B63FE" w:rsidRDefault="009539D2" w:rsidP="009539D2">
            <w:pPr>
              <w:rPr>
                <w:lang w:val="es-ES"/>
              </w:rPr>
            </w:pPr>
            <w:r>
              <w:t>Era aquel recinto la habitación de un horrible gigante, tan espantoso como era difícil imaginar; su estatura era colosal, su corpulencia como la de una mole de piedra y, en medio de la frente, tenía un solo ojo, cuya mirada ponía espanto en el ánimo de quien lo veía.</w:t>
            </w:r>
          </w:p>
        </w:tc>
      </w:tr>
      <w:tr w:rsidR="008B63FE" w:rsidTr="00C625EC">
        <w:tc>
          <w:tcPr>
            <w:tcW w:w="2122" w:type="dxa"/>
          </w:tcPr>
          <w:p w:rsidR="008B63FE" w:rsidRDefault="008B63FE" w:rsidP="00C625EC">
            <w:pPr>
              <w:rPr>
                <w:lang w:val="es-ES"/>
              </w:rPr>
            </w:pPr>
            <w:r w:rsidRPr="00697D30">
              <w:rPr>
                <w:b/>
              </w:rPr>
              <w:t>OBSERVACIONES</w:t>
            </w:r>
          </w:p>
        </w:tc>
        <w:tc>
          <w:tcPr>
            <w:tcW w:w="6706" w:type="dxa"/>
          </w:tcPr>
          <w:p w:rsidR="008B63FE" w:rsidRDefault="008B63FE" w:rsidP="00C625EC">
            <w:pPr>
              <w:rPr>
                <w:lang w:val="es-ES"/>
              </w:rPr>
            </w:pPr>
            <w:r>
              <w:rPr>
                <w:i/>
                <w:color w:val="A6A6A6" w:themeColor="background1" w:themeShade="A6"/>
              </w:rPr>
              <w:t>Leer con buena entonación</w:t>
            </w:r>
            <w:r w:rsidR="00EF42FC">
              <w:rPr>
                <w:i/>
                <w:color w:val="A6A6A6" w:themeColor="background1" w:themeShade="A6"/>
              </w:rPr>
              <w:t xml:space="preserve"> haciendo énfasis en la descripción.</w:t>
            </w:r>
          </w:p>
        </w:tc>
      </w:tr>
    </w:tbl>
    <w:p w:rsidR="008B63FE" w:rsidRPr="003F6618" w:rsidRDefault="008B63FE" w:rsidP="00697D30">
      <w:pPr>
        <w:rPr>
          <w:lang w:val="es-ES"/>
        </w:rPr>
      </w:pPr>
    </w:p>
    <w:sectPr w:rsidR="008B63FE" w:rsidRPr="003F6618" w:rsidSect="002A7CB8">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023" w:rsidRDefault="00F17023" w:rsidP="00165CA0">
      <w:pPr>
        <w:spacing w:after="0" w:line="240" w:lineRule="auto"/>
      </w:pPr>
      <w:r>
        <w:separator/>
      </w:r>
    </w:p>
  </w:endnote>
  <w:endnote w:type="continuationSeparator" w:id="0">
    <w:p w:rsidR="00F17023" w:rsidRDefault="00F17023"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D0E" w:rsidRDefault="001F3D0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rsidR="00666176" w:rsidRPr="00666176" w:rsidRDefault="00666176"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D0E" w:rsidRDefault="001F3D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023" w:rsidRDefault="00F17023" w:rsidP="00165CA0">
      <w:pPr>
        <w:spacing w:after="0" w:line="240" w:lineRule="auto"/>
      </w:pPr>
      <w:r>
        <w:separator/>
      </w:r>
    </w:p>
  </w:footnote>
  <w:footnote w:type="continuationSeparator" w:id="0">
    <w:p w:rsidR="00F17023" w:rsidRDefault="00F17023"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D0E" w:rsidRDefault="001F3D0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C95" w:rsidRPr="00E2627D" w:rsidRDefault="00D867EB" w:rsidP="00D867EB">
    <w:pPr>
      <w:pStyle w:val="Encabezado"/>
      <w:tabs>
        <w:tab w:val="clear" w:pos="4419"/>
        <w:tab w:val="clear" w:pos="8838"/>
        <w:tab w:val="left" w:pos="5011"/>
      </w:tabs>
      <w:rPr>
        <w:i/>
      </w:rPr>
    </w:pPr>
    <w:r w:rsidRPr="00666176">
      <w:rPr>
        <w:b/>
      </w:rPr>
      <w:t>AUDIO(S) DEL RECURSO</w:t>
    </w:r>
    <w:r>
      <w:t xml:space="preserve">: </w:t>
    </w:r>
    <w:r w:rsidR="002B7DA5" w:rsidRPr="00CD6E02">
      <w:rPr>
        <w:i/>
        <w:color w:val="FF0000"/>
      </w:rPr>
      <w:t>LE</w:t>
    </w:r>
    <w:r w:rsidR="002B7DA5" w:rsidRPr="00CD6E02">
      <w:rPr>
        <w:i/>
      </w:rPr>
      <w:t>_</w:t>
    </w:r>
    <w:r w:rsidR="001F3D0E">
      <w:rPr>
        <w:i/>
        <w:color w:val="FF0000"/>
      </w:rPr>
      <w:t>06</w:t>
    </w:r>
    <w:r w:rsidR="002B7DA5" w:rsidRPr="00CD6E02">
      <w:rPr>
        <w:i/>
      </w:rPr>
      <w:t>_</w:t>
    </w:r>
    <w:r w:rsidR="001F3D0E">
      <w:rPr>
        <w:i/>
        <w:color w:val="FF0000"/>
      </w:rPr>
      <w:t>03</w:t>
    </w:r>
    <w:r w:rsidR="002B7DA5" w:rsidRPr="00CD6E02">
      <w:rPr>
        <w:i/>
      </w:rPr>
      <w:t>_REC</w:t>
    </w:r>
    <w:r w:rsidR="001F3D0E">
      <w:rPr>
        <w:i/>
        <w:color w:val="FF0000"/>
      </w:rPr>
      <w:t>40</w:t>
    </w:r>
    <w:r>
      <w:rPr>
        <w:i/>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D0E" w:rsidRDefault="001F3D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A0"/>
    <w:rsid w:val="00043BC4"/>
    <w:rsid w:val="00055CEB"/>
    <w:rsid w:val="0009763B"/>
    <w:rsid w:val="0011163F"/>
    <w:rsid w:val="00116BA7"/>
    <w:rsid w:val="00120A1F"/>
    <w:rsid w:val="00165CA0"/>
    <w:rsid w:val="001A7671"/>
    <w:rsid w:val="001F3D0E"/>
    <w:rsid w:val="00232534"/>
    <w:rsid w:val="002434FB"/>
    <w:rsid w:val="002A7CB8"/>
    <w:rsid w:val="002B7DA5"/>
    <w:rsid w:val="002F7983"/>
    <w:rsid w:val="00311267"/>
    <w:rsid w:val="00340114"/>
    <w:rsid w:val="003820FC"/>
    <w:rsid w:val="003C0B1C"/>
    <w:rsid w:val="003E5C95"/>
    <w:rsid w:val="003F6618"/>
    <w:rsid w:val="005A5A44"/>
    <w:rsid w:val="00632750"/>
    <w:rsid w:val="0064227C"/>
    <w:rsid w:val="00666176"/>
    <w:rsid w:val="00697D30"/>
    <w:rsid w:val="00740FF1"/>
    <w:rsid w:val="00751B75"/>
    <w:rsid w:val="007E5FD4"/>
    <w:rsid w:val="008018D2"/>
    <w:rsid w:val="00870313"/>
    <w:rsid w:val="008B3380"/>
    <w:rsid w:val="008B63FE"/>
    <w:rsid w:val="009418DB"/>
    <w:rsid w:val="009539D2"/>
    <w:rsid w:val="00A4109F"/>
    <w:rsid w:val="00A47597"/>
    <w:rsid w:val="00B966B6"/>
    <w:rsid w:val="00C06815"/>
    <w:rsid w:val="00C173C2"/>
    <w:rsid w:val="00C77105"/>
    <w:rsid w:val="00CD6307"/>
    <w:rsid w:val="00CD6E02"/>
    <w:rsid w:val="00D867EB"/>
    <w:rsid w:val="00E24F2B"/>
    <w:rsid w:val="00E25566"/>
    <w:rsid w:val="00E2627D"/>
    <w:rsid w:val="00E31BCE"/>
    <w:rsid w:val="00EF42FC"/>
    <w:rsid w:val="00F170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0EE6FA-5F99-42F6-8DF4-7BC4F963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372</Words>
  <Characters>2050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Cris Pineda</cp:lastModifiedBy>
  <cp:revision>21</cp:revision>
  <dcterms:created xsi:type="dcterms:W3CDTF">2015-10-09T21:43:00Z</dcterms:created>
  <dcterms:modified xsi:type="dcterms:W3CDTF">2015-12-08T02:24:00Z</dcterms:modified>
</cp:coreProperties>
</file>