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0D7181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0367DF">
        <w:rPr>
          <w:rFonts w:ascii="Arial" w:hAnsi="Arial"/>
          <w:sz w:val="18"/>
          <w:szCs w:val="18"/>
          <w:lang w:val="es-ES_tradnl"/>
        </w:rPr>
        <w:t>LE_06_01_CO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13E56624" w:rsidR="00E14BD5" w:rsidRPr="000367DF" w:rsidRDefault="00E14BD5" w:rsidP="00E14BD5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0367DF">
        <w:rPr>
          <w:rFonts w:ascii="Arial" w:hAnsi="Arial"/>
          <w:sz w:val="18"/>
          <w:szCs w:val="18"/>
          <w:highlight w:val="green"/>
          <w:lang w:val="es-ES_tradnl"/>
        </w:rPr>
        <w:t xml:space="preserve">Título del recurso </w:t>
      </w:r>
      <w:r w:rsidR="000367DF" w:rsidRPr="000367DF">
        <w:rPr>
          <w:rFonts w:ascii="Arial" w:hAnsi="Arial"/>
          <w:sz w:val="18"/>
          <w:szCs w:val="18"/>
          <w:highlight w:val="green"/>
          <w:lang w:val="es-ES_tradnl"/>
        </w:rPr>
        <w:t>Reflexiona</w:t>
      </w:r>
      <w:r w:rsidR="000367D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0367DF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0367DF" w:rsidRPr="000367DF">
        <w:rPr>
          <w:rFonts w:ascii="Arial" w:hAnsi="Arial"/>
          <w:b/>
          <w:sz w:val="18"/>
          <w:szCs w:val="18"/>
          <w:highlight w:val="green"/>
          <w:lang w:val="es-ES_tradnl"/>
        </w:rPr>
        <w:t>Diferencias entre prosas)</w:t>
      </w:r>
    </w:p>
    <w:p w14:paraId="1DA93BF6" w14:textId="77777777" w:rsidR="00E14BD5" w:rsidRPr="000367DF" w:rsidRDefault="00E14BD5" w:rsidP="00E14BD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8974794" w14:textId="1AFFF2D3" w:rsidR="0063490D" w:rsidRPr="000367DF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0367DF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0367D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367DF" w:rsidRPr="000367DF">
        <w:rPr>
          <w:rFonts w:ascii="Arial" w:hAnsi="Arial"/>
          <w:sz w:val="18"/>
          <w:szCs w:val="18"/>
          <w:highlight w:val="green"/>
          <w:lang w:val="es-ES_tradnl"/>
        </w:rPr>
        <w:t>Actividad que permite al estudiante reflexionar sobre la diferencia entre prosa y prosa poética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23383A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Start"/>
      <w:r w:rsidR="000367DF">
        <w:rPr>
          <w:rFonts w:ascii="Arial" w:hAnsi="Arial"/>
          <w:sz w:val="18"/>
          <w:szCs w:val="18"/>
          <w:highlight w:val="green"/>
          <w:lang w:val="es-ES_tradnl"/>
        </w:rPr>
        <w:t>prosa</w:t>
      </w:r>
      <w:proofErr w:type="gramEnd"/>
      <w:r w:rsidR="000367DF">
        <w:rPr>
          <w:rFonts w:ascii="Arial" w:hAnsi="Arial"/>
          <w:sz w:val="18"/>
          <w:szCs w:val="18"/>
          <w:highlight w:val="green"/>
          <w:lang w:val="es-ES_tradnl"/>
        </w:rPr>
        <w:t>, modos de expresión, prosa poética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E86C48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0367DF"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3BBE0DB" w:rsidR="005F4C68" w:rsidRPr="005F4C68" w:rsidRDefault="000367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9ADE064" w:rsidR="002E4EE6" w:rsidRPr="00AC7496" w:rsidRDefault="000367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367D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B1E60B8" w:rsidR="00712769" w:rsidRPr="005F4C68" w:rsidRDefault="000367D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7715034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011EC12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95C18B4" w14:textId="3001FBCE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367DF">
        <w:rPr>
          <w:rFonts w:ascii="Arial" w:hAnsi="Arial"/>
          <w:b/>
          <w:sz w:val="18"/>
          <w:szCs w:val="18"/>
          <w:highlight w:val="green"/>
          <w:lang w:val="es-ES_tradnl"/>
        </w:rPr>
        <w:t>Reflexiona. Diferencias sobre prosa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725EAB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6704F6E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367DF">
        <w:rPr>
          <w:rFonts w:ascii="Arial" w:hAnsi="Arial"/>
          <w:sz w:val="18"/>
          <w:szCs w:val="18"/>
          <w:lang w:val="es-ES_tradnl"/>
        </w:rPr>
        <w:t>De acuerdo a tus conocimientos responde la siguiente pregunta, reflexionando sobre las diferencias entre prosa y prosa poética.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26CFDA9A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367DF" w:rsidRPr="000367DF">
        <w:rPr>
          <w:rFonts w:ascii="Arial" w:hAnsi="Arial" w:cs="Arial"/>
          <w:sz w:val="18"/>
          <w:szCs w:val="18"/>
          <w:highlight w:val="yellow"/>
          <w:lang w:val="es-ES_tradnl"/>
        </w:rPr>
        <w:t>¿Crees que realizar prosa poética es más exigente que escribir prosa narrativa por la función estética que ésta debe poseer para ser considerada “poética”?</w:t>
      </w:r>
      <w:bookmarkStart w:id="0" w:name="_GoBack"/>
      <w:bookmarkEnd w:id="0"/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5CD8B890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="000367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367DF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222E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2015-02-23T19:28:00Z</dcterms:created>
  <dcterms:modified xsi:type="dcterms:W3CDTF">2015-02-23T19:28:00Z</dcterms:modified>
</cp:coreProperties>
</file>