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6CEC1AFB" w14:textId="38D3FE87" w:rsidR="00771656" w:rsidRPr="006D02A8" w:rsidRDefault="0077165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575E87BB" w:rsidR="000719EE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Refuerza tu aprendizaje: El cuento policíaco.</w:t>
      </w:r>
    </w:p>
    <w:p w14:paraId="121C00FC" w14:textId="77777777" w:rsidR="00771656" w:rsidRPr="000719EE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60D5B3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Actividad para evaluar tus conocimientos sobre el cuento policíaco.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E2DC1D" w14:textId="6223209F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w:proofErr w:type="gramStart"/>
      <w:r w:rsidRPr="00771656">
        <w:rPr>
          <w:rFonts w:ascii="Arial" w:hAnsi="Arial" w:cs="Arial"/>
          <w:sz w:val="18"/>
          <w:szCs w:val="18"/>
          <w:lang w:val="es-ES_tradnl"/>
        </w:rPr>
        <w:t>literatura</w:t>
      </w:r>
      <w:proofErr w:type="gramEnd"/>
      <w:r w:rsidRPr="00771656">
        <w:rPr>
          <w:rFonts w:ascii="Arial" w:hAnsi="Arial" w:cs="Arial"/>
          <w:sz w:val="18"/>
          <w:szCs w:val="18"/>
          <w:lang w:val="es-ES_tradnl"/>
        </w:rPr>
        <w:t>, género narrativo, cuento, cuento policíaco.)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0F87C35" w14:textId="2D6001F9" w:rsid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(</w:t>
      </w:r>
      <w:r w:rsidR="000B1A17">
        <w:rPr>
          <w:rFonts w:ascii="Arial" w:hAnsi="Arial" w:cs="Arial"/>
          <w:sz w:val="18"/>
          <w:szCs w:val="18"/>
          <w:lang w:val="es-ES_tradnl"/>
        </w:rPr>
        <w:t>30</w:t>
      </w:r>
      <w:r w:rsidRPr="00771656">
        <w:rPr>
          <w:rFonts w:ascii="Arial" w:hAnsi="Arial" w:cs="Arial"/>
          <w:sz w:val="18"/>
          <w:szCs w:val="18"/>
          <w:lang w:val="es-ES_tradnl"/>
        </w:rPr>
        <w:t xml:space="preserve"> minutos)</w:t>
      </w:r>
    </w:p>
    <w:p w14:paraId="07C1FB96" w14:textId="77777777" w:rsidR="00771656" w:rsidRPr="000719EE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CA939A3" w:rsidR="005F4C68" w:rsidRPr="005F4C68" w:rsidRDefault="007716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314D804" w:rsidR="002E4EE6" w:rsidRPr="00AC7496" w:rsidRDefault="007716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0677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1AFD4F6" w:rsidR="00712769" w:rsidRPr="005F4C68" w:rsidRDefault="0077165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F3AADC1" w14:textId="37F37677" w:rsidR="00771656" w:rsidRPr="000719EE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A86658" w14:textId="54DB8946" w:rsidR="00771656" w:rsidRPr="000719EE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Refuerza tu aprendizaje: El cuento policíaco.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3952508" w:rsidR="000719EE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52E12D5" w14:textId="77777777" w:rsidR="00771656" w:rsidRPr="000719EE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C5BAE2" w14:textId="7E967377" w:rsidR="00771656" w:rsidRPr="000719EE" w:rsidRDefault="00771656" w:rsidP="00771656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Realiza la siguiente actividad. Cuando termines haz clic en Enviar. Si es necesario puedes entregar la respuesta a mano o por email a tu pro</w:t>
      </w:r>
      <w:r>
        <w:rPr>
          <w:rFonts w:ascii="Arial" w:hAnsi="Arial" w:cs="Arial"/>
          <w:sz w:val="18"/>
          <w:szCs w:val="18"/>
          <w:lang w:val="es-ES_tradnl"/>
        </w:rPr>
        <w:t>fesor para que pueda validarla.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F793766" w14:textId="77777777" w:rsidR="00771656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B4E04D" w14:textId="484F2589" w:rsidR="000719EE" w:rsidRDefault="007716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5FDEAD" w14:textId="3BEE4786" w:rsidR="00771656" w:rsidRDefault="0077165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BF301" w14:textId="77777777" w:rsidR="00771656" w:rsidRDefault="00771656" w:rsidP="00771656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16330C" w14:textId="0A870A15" w:rsidR="00771656" w:rsidRDefault="00771656" w:rsidP="00771656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Reescribe el cuento maravilloso de Caperucita roja, en un cuento policíaco teniendo en cuenta sus principales características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9A73E9" w14:textId="77777777" w:rsidR="00771656" w:rsidRDefault="0077165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55D98E6" w14:textId="612DEF0D" w:rsidR="00771656" w:rsidRDefault="0077165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0AA42FE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-Abuela, ¡qué brazos tan grandes tienes!</w:t>
      </w:r>
    </w:p>
    <w:p w14:paraId="0ED8DC79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-Es para abrazarte mejor, hija mía.</w:t>
      </w:r>
    </w:p>
    <w:p w14:paraId="308ECB66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-Abuela, ¡qué piernas tan grandes tiene!</w:t>
      </w:r>
    </w:p>
    <w:p w14:paraId="711DDFCB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-Es para correr mejor, hija mía.</w:t>
      </w:r>
    </w:p>
    <w:p w14:paraId="221F637D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Abuela, ¡qué orejas tan grandes tiene!</w:t>
      </w:r>
    </w:p>
    <w:p w14:paraId="293865BD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-Es para oírte mejor, hija mía.</w:t>
      </w:r>
    </w:p>
    <w:p w14:paraId="73A3C764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-Abuela, ¡qué ojos tan grandes tiene!</w:t>
      </w:r>
    </w:p>
    <w:p w14:paraId="6D254F52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-Es para verte mejor, hija mía.</w:t>
      </w:r>
    </w:p>
    <w:p w14:paraId="4B60F0B4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-Abuela, ¡qué dientes tan grandes tiene!</w:t>
      </w:r>
    </w:p>
    <w:p w14:paraId="60FF033A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>-¡Para comerte mejor!</w:t>
      </w:r>
    </w:p>
    <w:p w14:paraId="322BC01B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5375A532" w:rsidR="00EB633B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 w:rsidRPr="00771656">
        <w:rPr>
          <w:rFonts w:ascii="Arial" w:hAnsi="Arial" w:cs="Arial"/>
          <w:sz w:val="18"/>
          <w:szCs w:val="18"/>
          <w:lang w:val="es-ES_tradnl"/>
        </w:rPr>
        <w:t xml:space="preserve">Caperucita roja de Charles </w:t>
      </w:r>
      <w:proofErr w:type="spellStart"/>
      <w:r w:rsidRPr="00771656">
        <w:rPr>
          <w:rFonts w:ascii="Arial" w:hAnsi="Arial" w:cs="Arial"/>
          <w:sz w:val="18"/>
          <w:szCs w:val="18"/>
          <w:lang w:val="es-ES_tradnl"/>
        </w:rPr>
        <w:t>Perrault</w:t>
      </w:r>
      <w:proofErr w:type="spellEnd"/>
      <w:r w:rsidRPr="00771656">
        <w:rPr>
          <w:rFonts w:ascii="Arial" w:hAnsi="Arial" w:cs="Arial"/>
          <w:sz w:val="18"/>
          <w:szCs w:val="18"/>
          <w:lang w:val="es-ES_tradnl"/>
        </w:rPr>
        <w:t>. (</w:t>
      </w:r>
      <w:proofErr w:type="gramStart"/>
      <w:r w:rsidRPr="00771656">
        <w:rPr>
          <w:rFonts w:ascii="Arial" w:hAnsi="Arial" w:cs="Arial"/>
          <w:sz w:val="18"/>
          <w:szCs w:val="18"/>
          <w:lang w:val="es-ES_tradnl"/>
        </w:rPr>
        <w:t>fragmento</w:t>
      </w:r>
      <w:proofErr w:type="gramEnd"/>
      <w:r w:rsidRPr="00771656">
        <w:rPr>
          <w:rFonts w:ascii="Arial" w:hAnsi="Arial" w:cs="Arial"/>
          <w:sz w:val="18"/>
          <w:szCs w:val="18"/>
          <w:lang w:val="es-ES_tradnl"/>
        </w:rPr>
        <w:t>)</w:t>
      </w:r>
    </w:p>
    <w:p w14:paraId="634F63C0" w14:textId="77777777" w:rsidR="00771656" w:rsidRPr="00254D62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EB46A1" w14:textId="77777777" w:rsidR="00771656" w:rsidRDefault="0077165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014903" w14:textId="46F6F57E" w:rsidR="00771656" w:rsidRDefault="0077165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Reflexiona y contesta: ¿Cuáles son las principales diferencias entre el cuento policíaco y el cuento de terror?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15AA640" w14:textId="318CF5D4" w:rsidR="00771656" w:rsidRDefault="005B1760" w:rsidP="0077165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7BFA6D4" w14:textId="77777777" w:rsid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</w:p>
    <w:p w14:paraId="5E6FC896" w14:textId="5FA151BD" w:rsid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1ED800BF" w14:textId="77777777" w:rsidR="00771656" w:rsidRPr="00771656" w:rsidRDefault="00771656" w:rsidP="00771656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B34B2F3" w14:textId="77777777" w:rsidR="00771656" w:rsidRDefault="0077165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FC1D563" w14:textId="205712DF" w:rsidR="00771656" w:rsidRDefault="00771656" w:rsidP="0077165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Revisa en los diferentes medios de comunicación, las noticias actuales, piensa cuáles de esas historias podrían convertirse en un relato policial. Elige una de esas noticias y utilizando el caso, intenta realizar tu propio cuento policíaco.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6406BF1B" w:rsidR="005B1760" w:rsidRDefault="0077165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2-Medio</w:t>
      </w:r>
    </w:p>
    <w:p w14:paraId="71DE6B30" w14:textId="77777777" w:rsidR="00771656" w:rsidRDefault="0077165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44265"/>
    <w:multiLevelType w:val="hybridMultilevel"/>
    <w:tmpl w:val="C08C6310"/>
    <w:lvl w:ilvl="0" w:tplc="E2F096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1A17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71656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06774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Julieth Fernández</cp:lastModifiedBy>
  <cp:revision>2</cp:revision>
  <dcterms:created xsi:type="dcterms:W3CDTF">2015-03-09T08:47:00Z</dcterms:created>
  <dcterms:modified xsi:type="dcterms:W3CDTF">2015-03-09T08:47:00Z</dcterms:modified>
</cp:coreProperties>
</file>