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aconcuadrcula"/>
        <w:tblpPr w:leftFromText="141" w:rightFromText="141" w:vertAnchor="page" w:tblpY="1400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CÓDIGO DEL RECURSO</w:t>
            </w:r>
          </w:p>
        </w:tc>
        <w:tc>
          <w:tcPr>
            <w:tcW w:w="6423" w:type="dxa"/>
          </w:tcPr>
          <w:p w:rsidR="0011163F" w:rsidRPr="00697D30" w:rsidRDefault="00737C08" w:rsidP="0011163F"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Pr="00666176">
              <w:rPr>
                <w:i/>
                <w:color w:val="FF0000"/>
              </w:rPr>
              <w:t>0</w:t>
            </w:r>
            <w:r w:rsidR="00DE5970">
              <w:rPr>
                <w:i/>
                <w:color w:val="FF0000"/>
              </w:rPr>
              <w:t>5</w:t>
            </w:r>
            <w:r w:rsidRPr="00340114">
              <w:rPr>
                <w:i/>
              </w:rPr>
              <w:t>_CO_REC</w:t>
            </w:r>
            <w:r w:rsidR="00212E1E">
              <w:rPr>
                <w:i/>
                <w:color w:val="FF0000"/>
              </w:rPr>
              <w:t>10</w:t>
            </w:r>
            <w:r w:rsidR="00300088">
              <w:rPr>
                <w:i/>
                <w:color w:val="FF0000"/>
              </w:rPr>
              <w:t>0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NOMBRE DEL AUDIO</w:t>
            </w:r>
          </w:p>
        </w:tc>
        <w:tc>
          <w:tcPr>
            <w:tcW w:w="6423" w:type="dxa"/>
          </w:tcPr>
          <w:p w:rsidR="0011163F" w:rsidRPr="00697D30" w:rsidRDefault="00212E1E" w:rsidP="009B6439">
            <w:pPr>
              <w:rPr>
                <w:lang w:val="es-ES_tradnl"/>
              </w:rPr>
            </w:pPr>
            <w:r>
              <w:rPr>
                <w:lang w:val="es-ES_tradnl"/>
              </w:rPr>
              <w:t>Las características de la poesía popular</w:t>
            </w:r>
          </w:p>
        </w:tc>
      </w:tr>
      <w:tr w:rsidR="0011163F" w:rsidRPr="00697D30" w:rsidTr="0011163F">
        <w:tc>
          <w:tcPr>
            <w:tcW w:w="2405" w:type="dxa"/>
          </w:tcPr>
          <w:p w:rsidR="0011163F" w:rsidRPr="00697D30" w:rsidRDefault="0011163F" w:rsidP="0011163F">
            <w:pPr>
              <w:rPr>
                <w:b/>
              </w:rPr>
            </w:pPr>
            <w:r w:rsidRPr="00697D30">
              <w:rPr>
                <w:b/>
              </w:rPr>
              <w:t>MOTOR DEL RECURSO</w:t>
            </w:r>
          </w:p>
        </w:tc>
        <w:tc>
          <w:tcPr>
            <w:tcW w:w="6423" w:type="dxa"/>
          </w:tcPr>
          <w:p w:rsidR="0011163F" w:rsidRPr="00697D30" w:rsidRDefault="00212E1E" w:rsidP="0011163F">
            <w:r>
              <w:rPr>
                <w:color w:val="FF0000"/>
              </w:rPr>
              <w:t>M5C</w:t>
            </w:r>
          </w:p>
        </w:tc>
      </w:tr>
    </w:tbl>
    <w:tbl>
      <w:tblPr>
        <w:tblStyle w:val="Tablaconcuadrcula"/>
        <w:tblpPr w:leftFromText="141" w:rightFromText="141" w:vertAnchor="page" w:horzAnchor="margin" w:tblpY="258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F44813" w:rsidRPr="00666176" w:rsidRDefault="00F44813" w:rsidP="00F44813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 w:rsidR="00DE5970"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 w:rsidR="00212E1E">
              <w:rPr>
                <w:i/>
                <w:color w:val="FF0000"/>
              </w:rPr>
              <w:t>10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1</w:t>
            </w:r>
          </w:p>
        </w:tc>
      </w:tr>
      <w:tr w:rsidR="00F44813" w:rsidRPr="00697D30" w:rsidTr="00F44813"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F44813" w:rsidRPr="00512CB4" w:rsidRDefault="009B6439" w:rsidP="00DE5970">
            <w:pPr>
              <w:rPr>
                <w:color w:val="FF0000"/>
              </w:rPr>
            </w:pPr>
            <w:r>
              <w:t>Femenina</w:t>
            </w:r>
          </w:p>
        </w:tc>
      </w:tr>
      <w:tr w:rsidR="00F44813" w:rsidRPr="00697D30" w:rsidTr="00CE43E2">
        <w:trPr>
          <w:trHeight w:val="430"/>
        </w:trPr>
        <w:tc>
          <w:tcPr>
            <w:tcW w:w="8828" w:type="dxa"/>
            <w:gridSpan w:val="2"/>
          </w:tcPr>
          <w:p w:rsidR="00DE5970" w:rsidRPr="00212E1E" w:rsidRDefault="00212E1E" w:rsidP="00212E1E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La poesía popular, también conocida como lírica tradicional, es el conjunto de poemas populares, que se trasmiten de generación en generación, oralmente, llegando a recitarse  o cantarse sin tener conciencia del autor, y presentando diferentes variaciones.</w:t>
            </w:r>
          </w:p>
        </w:tc>
      </w:tr>
      <w:tr w:rsidR="00F44813" w:rsidRPr="00697D30" w:rsidTr="00F44813">
        <w:trPr>
          <w:trHeight w:val="408"/>
        </w:trPr>
        <w:tc>
          <w:tcPr>
            <w:tcW w:w="2122" w:type="dxa"/>
          </w:tcPr>
          <w:p w:rsidR="00F44813" w:rsidRPr="00697D30" w:rsidRDefault="00F44813" w:rsidP="00F44813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9B6439" w:rsidRPr="00512CB4" w:rsidRDefault="00412039" w:rsidP="009B6439">
            <w:r>
              <w:t>Este audio corresponde a la p</w:t>
            </w:r>
            <w:r w:rsidR="00EF52F7">
              <w:t>regunta 1 “</w:t>
            </w:r>
            <w:r w:rsidR="00EF52F7" w:rsidRPr="00EF52F7">
              <w:t>Los poemas que se trasmiten de generación en generación hacen parte de la poesía</w:t>
            </w:r>
            <w:r w:rsidR="00EF52F7">
              <w:t>”. Pregunta 2 “</w:t>
            </w:r>
            <w:r w:rsidR="00EF52F7" w:rsidRPr="00EF52F7">
              <w:t>¿Qué otro nombre recibe la poesía popular?</w:t>
            </w:r>
            <w:r w:rsidR="00EF52F7">
              <w:t>”, Pregunta 3 “</w:t>
            </w:r>
            <w:r w:rsidR="00EF52F7" w:rsidRPr="00EF52F7">
              <w:t>¿Cómo se trasmite este tipo de poesía?</w:t>
            </w:r>
            <w:r w:rsidR="00EF52F7">
              <w:t xml:space="preserve">”,  </w:t>
            </w:r>
          </w:p>
        </w:tc>
      </w:tr>
    </w:tbl>
    <w:p w:rsidR="00F44813" w:rsidRPr="00697D30" w:rsidRDefault="00F44813" w:rsidP="00E2627D">
      <w:pPr>
        <w:spacing w:after="0"/>
        <w:rPr>
          <w:i/>
          <w:lang w:val="es-ES"/>
        </w:rPr>
      </w:pPr>
    </w:p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573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C3C1B" w:rsidRPr="00697D30" w:rsidTr="007C3C1B">
        <w:tc>
          <w:tcPr>
            <w:tcW w:w="2122" w:type="dxa"/>
          </w:tcPr>
          <w:p w:rsidR="007C3C1B" w:rsidRPr="00697D30" w:rsidRDefault="007C3C1B" w:rsidP="007C3C1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C3C1B" w:rsidRPr="00666176" w:rsidRDefault="007C3C1B" w:rsidP="007C3C1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10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2</w:t>
            </w:r>
          </w:p>
        </w:tc>
      </w:tr>
      <w:tr w:rsidR="007C3C1B" w:rsidRPr="00697D30" w:rsidTr="007C3C1B">
        <w:tc>
          <w:tcPr>
            <w:tcW w:w="2122" w:type="dxa"/>
          </w:tcPr>
          <w:p w:rsidR="007C3C1B" w:rsidRPr="00697D30" w:rsidRDefault="007C3C1B" w:rsidP="007C3C1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C3C1B" w:rsidRPr="00512CB4" w:rsidRDefault="007C3C1B" w:rsidP="007C3C1B">
            <w:pPr>
              <w:rPr>
                <w:color w:val="FF0000"/>
              </w:rPr>
            </w:pPr>
            <w:r>
              <w:t>Femenina</w:t>
            </w:r>
          </w:p>
        </w:tc>
      </w:tr>
      <w:tr w:rsidR="007C3C1B" w:rsidRPr="00697D30" w:rsidTr="007C3C1B">
        <w:trPr>
          <w:trHeight w:val="430"/>
        </w:trPr>
        <w:tc>
          <w:tcPr>
            <w:tcW w:w="8828" w:type="dxa"/>
            <w:gridSpan w:val="2"/>
          </w:tcPr>
          <w:p w:rsidR="007C3C1B" w:rsidRPr="00212E1E" w:rsidRDefault="007C3C1B" w:rsidP="007C3C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 las principales características de la poesía popular encontramos la oralidad como medio de transmisión; la musicalidad, ya que suele presentar versos cortos, repeticiones y paralelismos creando ritmos que facilitan la memorización y la anonimia, es decir, el desconocimiento del autor de la obra o de variaciones de la misma.</w:t>
            </w:r>
          </w:p>
        </w:tc>
      </w:tr>
      <w:tr w:rsidR="007C3C1B" w:rsidRPr="00697D30" w:rsidTr="007C3C1B">
        <w:trPr>
          <w:trHeight w:val="408"/>
        </w:trPr>
        <w:tc>
          <w:tcPr>
            <w:tcW w:w="2122" w:type="dxa"/>
          </w:tcPr>
          <w:p w:rsidR="007C3C1B" w:rsidRPr="00697D30" w:rsidRDefault="007C3C1B" w:rsidP="007C3C1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C3C1B" w:rsidRPr="00512CB4" w:rsidRDefault="007C3C1B" w:rsidP="007C3C1B">
            <w:r>
              <w:t>Este audio corresponde a la pregunta 4 “</w:t>
            </w:r>
            <w:r w:rsidRPr="00154236">
              <w:t>¿A qué se refiere cuando menciona que presenta diferentes variaciones?</w:t>
            </w:r>
            <w:r>
              <w:t>”, pregunta 5 “</w:t>
            </w:r>
            <w:r w:rsidRPr="00154236">
              <w:t>Los poemas populares se recitan y se</w:t>
            </w:r>
            <w:r>
              <w:t xml:space="preserve">”, pregunta 6 “Un sinónimo de anonimia </w:t>
            </w:r>
            <w:r w:rsidRPr="00154236">
              <w:t>es</w:t>
            </w:r>
            <w:r>
              <w:t>”, pregunta 7 “</w:t>
            </w:r>
            <w:r w:rsidRPr="005748B2">
              <w:t>La poesía popular presenta</w:t>
            </w:r>
            <w:r>
              <w:t>”, pregunta 8 “</w:t>
            </w:r>
            <w:r w:rsidRPr="00412039">
              <w:t>¿Qué ayuda a la memorización de un poema popular?</w:t>
            </w:r>
            <w:r>
              <w:t>”.</w:t>
            </w:r>
          </w:p>
        </w:tc>
      </w:tr>
    </w:tbl>
    <w:p w:rsidR="00F44813" w:rsidRDefault="00F44813" w:rsidP="00697D30">
      <w:pPr>
        <w:rPr>
          <w:lang w:val="es-ES"/>
        </w:rPr>
      </w:pPr>
    </w:p>
    <w:tbl>
      <w:tblPr>
        <w:tblStyle w:val="Tablaconcuadrcula"/>
        <w:tblpPr w:leftFromText="141" w:rightFromText="141" w:vertAnchor="page" w:horzAnchor="margin" w:tblpY="9391"/>
        <w:tblW w:w="0" w:type="auto"/>
        <w:tblLook w:val="04A0" w:firstRow="1" w:lastRow="0" w:firstColumn="1" w:lastColumn="0" w:noHBand="0" w:noVBand="1"/>
      </w:tblPr>
      <w:tblGrid>
        <w:gridCol w:w="2122"/>
        <w:gridCol w:w="6706"/>
      </w:tblGrid>
      <w:tr w:rsidR="007C3C1B" w:rsidRPr="00697D30" w:rsidTr="007C3C1B">
        <w:tc>
          <w:tcPr>
            <w:tcW w:w="2122" w:type="dxa"/>
          </w:tcPr>
          <w:p w:rsidR="007C3C1B" w:rsidRPr="00697D30" w:rsidRDefault="007C3C1B" w:rsidP="007C3C1B">
            <w:pPr>
              <w:rPr>
                <w:b/>
              </w:rPr>
            </w:pPr>
            <w:r w:rsidRPr="00697D30">
              <w:rPr>
                <w:b/>
              </w:rPr>
              <w:t>CÓDIGO DEL AUDIO</w:t>
            </w:r>
          </w:p>
        </w:tc>
        <w:tc>
          <w:tcPr>
            <w:tcW w:w="6706" w:type="dxa"/>
          </w:tcPr>
          <w:p w:rsidR="007C3C1B" w:rsidRPr="00666176" w:rsidRDefault="007C3C1B" w:rsidP="007C3C1B">
            <w:pPr>
              <w:rPr>
                <w:color w:val="FF0000"/>
              </w:rPr>
            </w:pPr>
            <w:r w:rsidRPr="00666176">
              <w:rPr>
                <w:i/>
                <w:color w:val="FF0000"/>
              </w:rPr>
              <w:t>LE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06</w:t>
            </w:r>
            <w:r w:rsidRPr="00340114">
              <w:rPr>
                <w:i/>
              </w:rPr>
              <w:t>_</w:t>
            </w:r>
            <w:r>
              <w:rPr>
                <w:i/>
                <w:color w:val="FF0000"/>
              </w:rPr>
              <w:t>05</w:t>
            </w:r>
            <w:r w:rsidRPr="00340114">
              <w:rPr>
                <w:i/>
              </w:rPr>
              <w:t>_CO_REC</w:t>
            </w:r>
            <w:r>
              <w:rPr>
                <w:i/>
                <w:color w:val="FF0000"/>
              </w:rPr>
              <w:t>10</w:t>
            </w:r>
            <w:r w:rsidRPr="00666176">
              <w:rPr>
                <w:i/>
                <w:color w:val="FF0000"/>
              </w:rPr>
              <w:t>0</w:t>
            </w:r>
            <w:r>
              <w:rPr>
                <w:i/>
              </w:rPr>
              <w:t>_SND0</w:t>
            </w:r>
            <w:r>
              <w:rPr>
                <w:i/>
                <w:color w:val="FF0000"/>
              </w:rPr>
              <w:t>3</w:t>
            </w:r>
          </w:p>
        </w:tc>
      </w:tr>
      <w:tr w:rsidR="007C3C1B" w:rsidRPr="00697D30" w:rsidTr="007C3C1B">
        <w:tc>
          <w:tcPr>
            <w:tcW w:w="2122" w:type="dxa"/>
          </w:tcPr>
          <w:p w:rsidR="007C3C1B" w:rsidRPr="00697D30" w:rsidRDefault="007C3C1B" w:rsidP="007C3C1B">
            <w:pPr>
              <w:rPr>
                <w:b/>
              </w:rPr>
            </w:pPr>
            <w:r w:rsidRPr="00697D30">
              <w:rPr>
                <w:b/>
              </w:rPr>
              <w:t xml:space="preserve"> </w:t>
            </w:r>
            <w:r>
              <w:rPr>
                <w:b/>
              </w:rPr>
              <w:t>VOZ</w:t>
            </w:r>
          </w:p>
        </w:tc>
        <w:tc>
          <w:tcPr>
            <w:tcW w:w="6706" w:type="dxa"/>
          </w:tcPr>
          <w:p w:rsidR="007C3C1B" w:rsidRPr="00512CB4" w:rsidRDefault="007C3C1B" w:rsidP="007C3C1B">
            <w:pPr>
              <w:rPr>
                <w:color w:val="FF0000"/>
              </w:rPr>
            </w:pPr>
            <w:r>
              <w:t>Femenina</w:t>
            </w:r>
          </w:p>
        </w:tc>
      </w:tr>
      <w:tr w:rsidR="007C3C1B" w:rsidRPr="00697D30" w:rsidTr="007C3C1B">
        <w:trPr>
          <w:trHeight w:val="430"/>
        </w:trPr>
        <w:tc>
          <w:tcPr>
            <w:tcW w:w="8828" w:type="dxa"/>
            <w:gridSpan w:val="2"/>
          </w:tcPr>
          <w:p w:rsidR="007C3C1B" w:rsidRPr="00212E1E" w:rsidRDefault="007C3C1B" w:rsidP="007C3C1B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  <w:t>Entre los géneros de poesía popular más utilizados en Colombia, encontramos la copla, el villancico, la canción de cuna, las rimas infantiles y las adivinanzas en verso.</w:t>
            </w:r>
          </w:p>
        </w:tc>
      </w:tr>
      <w:tr w:rsidR="007C3C1B" w:rsidRPr="00697D30" w:rsidTr="007C3C1B">
        <w:trPr>
          <w:trHeight w:val="408"/>
        </w:trPr>
        <w:tc>
          <w:tcPr>
            <w:tcW w:w="2122" w:type="dxa"/>
          </w:tcPr>
          <w:p w:rsidR="007C3C1B" w:rsidRPr="00697D30" w:rsidRDefault="007C3C1B" w:rsidP="007C3C1B">
            <w:pPr>
              <w:rPr>
                <w:b/>
              </w:rPr>
            </w:pPr>
            <w:r w:rsidRPr="00697D30">
              <w:rPr>
                <w:b/>
              </w:rPr>
              <w:t>OBSERVACIONES</w:t>
            </w:r>
          </w:p>
        </w:tc>
        <w:tc>
          <w:tcPr>
            <w:tcW w:w="6706" w:type="dxa"/>
          </w:tcPr>
          <w:p w:rsidR="007C3C1B" w:rsidRPr="00512CB4" w:rsidRDefault="007C3C1B" w:rsidP="007C3C1B">
            <w:r>
              <w:t>Este audio corresponde a la pregunta 9 “</w:t>
            </w:r>
            <w:r w:rsidRPr="00412039">
              <w:t>¿Cuál es uno de los géneros de poesía popular más utilizados en Colombia?</w:t>
            </w:r>
            <w:r>
              <w:t>” y a la pregunta 10 “</w:t>
            </w:r>
            <w:r w:rsidRPr="00412039">
              <w:t>¿Las canciones como rondas infantiles o villancicos hacen parte de la poesía popular?</w:t>
            </w:r>
            <w:r>
              <w:t>”.</w:t>
            </w:r>
          </w:p>
        </w:tc>
      </w:tr>
    </w:tbl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</w:p>
    <w:p w:rsidR="00F44813" w:rsidRDefault="00F44813" w:rsidP="00697D30">
      <w:pPr>
        <w:rPr>
          <w:lang w:val="es-ES"/>
        </w:rPr>
      </w:pPr>
      <w:bookmarkStart w:id="0" w:name="_GoBack"/>
      <w:bookmarkEnd w:id="0"/>
    </w:p>
    <w:p w:rsidR="00F44813" w:rsidRDefault="00F44813" w:rsidP="00697D30">
      <w:pPr>
        <w:rPr>
          <w:lang w:val="es-ES"/>
        </w:rPr>
      </w:pPr>
    </w:p>
    <w:p w:rsidR="00F44813" w:rsidRPr="00E00056" w:rsidRDefault="00F44813" w:rsidP="00697D30">
      <w:pPr>
        <w:rPr>
          <w:lang w:val="es-ES"/>
        </w:rPr>
      </w:pPr>
    </w:p>
    <w:sectPr w:rsidR="00F44813" w:rsidRPr="00E00056" w:rsidSect="002A7CB8">
      <w:headerReference w:type="default" r:id="rId7"/>
      <w:footerReference w:type="default" r:id="rId8"/>
      <w:pgSz w:w="12240" w:h="15840"/>
      <w:pgMar w:top="1417" w:right="1701" w:bottom="1417" w:left="1701" w:header="708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0E67" w:rsidRDefault="00810E67" w:rsidP="00165CA0">
      <w:pPr>
        <w:spacing w:after="0" w:line="240" w:lineRule="auto"/>
      </w:pPr>
      <w:r>
        <w:separator/>
      </w:r>
    </w:p>
  </w:endnote>
  <w:endnote w:type="continuationSeparator" w:id="0">
    <w:p w:rsidR="00810E67" w:rsidRDefault="00810E67" w:rsidP="00165C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0FC" w:rsidRPr="00666176" w:rsidRDefault="003820FC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DUPLICAR LA TABLA CUANTAS VECES SEA NECESARIO</w:t>
    </w:r>
  </w:p>
  <w:p w:rsidR="00666176" w:rsidRPr="00666176" w:rsidRDefault="00666176" w:rsidP="00666176">
    <w:pPr>
      <w:pStyle w:val="Piedepgina"/>
      <w:numPr>
        <w:ilvl w:val="0"/>
        <w:numId w:val="1"/>
      </w:numPr>
      <w:rPr>
        <w:i/>
        <w:sz w:val="18"/>
        <w:szCs w:val="18"/>
      </w:rPr>
    </w:pPr>
    <w:r w:rsidRPr="00666176">
      <w:rPr>
        <w:i/>
        <w:sz w:val="18"/>
        <w:szCs w:val="18"/>
      </w:rPr>
      <w:t>PARA NOMBRAR ESTE ARCHIVO AGREGAR  “SND” AL NOMBRE DEL RECURSO</w:t>
    </w:r>
  </w:p>
  <w:p w:rsidR="00666176" w:rsidRPr="00666176" w:rsidRDefault="00666176" w:rsidP="00666176">
    <w:pPr>
      <w:pStyle w:val="Piedepgina"/>
      <w:ind w:left="720"/>
      <w:rPr>
        <w:i/>
        <w:sz w:val="18"/>
        <w:szCs w:val="18"/>
      </w:rPr>
    </w:pPr>
    <w:r w:rsidRPr="00666176">
      <w:rPr>
        <w:i/>
        <w:sz w:val="18"/>
        <w:szCs w:val="18"/>
      </w:rPr>
      <w:t xml:space="preserve">EJEMPLO: </w:t>
    </w:r>
    <w:r w:rsidRPr="00666176">
      <w:rPr>
        <w:i/>
        <w:color w:val="FF0000"/>
        <w:sz w:val="18"/>
        <w:szCs w:val="18"/>
      </w:rPr>
      <w:t>LE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11</w:t>
    </w:r>
    <w:r w:rsidRPr="00666176">
      <w:rPr>
        <w:i/>
        <w:sz w:val="18"/>
        <w:szCs w:val="18"/>
      </w:rPr>
      <w:t>_</w:t>
    </w:r>
    <w:r w:rsidRPr="00666176">
      <w:rPr>
        <w:i/>
        <w:color w:val="FF0000"/>
        <w:sz w:val="18"/>
        <w:szCs w:val="18"/>
      </w:rPr>
      <w:t>01</w:t>
    </w:r>
    <w:r w:rsidRPr="00666176">
      <w:rPr>
        <w:i/>
        <w:sz w:val="18"/>
        <w:szCs w:val="18"/>
      </w:rPr>
      <w:t>_CO_REC</w:t>
    </w:r>
    <w:r w:rsidRPr="00666176">
      <w:rPr>
        <w:i/>
        <w:color w:val="FF0000"/>
        <w:sz w:val="18"/>
        <w:szCs w:val="18"/>
      </w:rPr>
      <w:t>210</w:t>
    </w:r>
    <w:r w:rsidRPr="00666176">
      <w:rPr>
        <w:i/>
        <w:sz w:val="18"/>
        <w:szCs w:val="18"/>
      </w:rPr>
      <w:t>_SND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0E67" w:rsidRDefault="00810E67" w:rsidP="00165CA0">
      <w:pPr>
        <w:spacing w:after="0" w:line="240" w:lineRule="auto"/>
      </w:pPr>
      <w:r>
        <w:separator/>
      </w:r>
    </w:p>
  </w:footnote>
  <w:footnote w:type="continuationSeparator" w:id="0">
    <w:p w:rsidR="00810E67" w:rsidRDefault="00810E67" w:rsidP="00165CA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5C95" w:rsidRPr="00E2627D" w:rsidRDefault="00D867EB" w:rsidP="00D867EB">
    <w:pPr>
      <w:pStyle w:val="Encabezado"/>
      <w:tabs>
        <w:tab w:val="clear" w:pos="4419"/>
        <w:tab w:val="clear" w:pos="8838"/>
        <w:tab w:val="left" w:pos="5011"/>
      </w:tabs>
      <w:rPr>
        <w:i/>
      </w:rPr>
    </w:pPr>
    <w:r w:rsidRPr="00666176">
      <w:rPr>
        <w:b/>
      </w:rPr>
      <w:t>AUDIO(S) DEL RECURSO</w:t>
    </w:r>
    <w:r>
      <w:t xml:space="preserve">: </w:t>
    </w:r>
    <w:r w:rsidR="00340114" w:rsidRPr="00666176">
      <w:rPr>
        <w:i/>
        <w:color w:val="FF0000"/>
      </w:rPr>
      <w:t>LE</w:t>
    </w:r>
    <w:r w:rsidR="00340114" w:rsidRPr="00340114">
      <w:rPr>
        <w:i/>
      </w:rPr>
      <w:t>_</w:t>
    </w:r>
    <w:r w:rsidR="00737C08">
      <w:rPr>
        <w:i/>
        <w:color w:val="FF0000"/>
      </w:rPr>
      <w:t>06</w:t>
    </w:r>
    <w:r w:rsidR="00340114" w:rsidRPr="00340114">
      <w:rPr>
        <w:i/>
      </w:rPr>
      <w:t>_</w:t>
    </w:r>
    <w:r w:rsidR="00340114" w:rsidRPr="00666176">
      <w:rPr>
        <w:i/>
        <w:color w:val="FF0000"/>
      </w:rPr>
      <w:t>0</w:t>
    </w:r>
    <w:r w:rsidR="00DE5970">
      <w:rPr>
        <w:i/>
        <w:color w:val="FF0000"/>
      </w:rPr>
      <w:t>5</w:t>
    </w:r>
    <w:r w:rsidR="00340114" w:rsidRPr="00340114">
      <w:rPr>
        <w:i/>
      </w:rPr>
      <w:t>_REC</w:t>
    </w:r>
    <w:r w:rsidR="00212E1E">
      <w:rPr>
        <w:i/>
        <w:color w:val="FF0000"/>
      </w:rPr>
      <w:t>10</w:t>
    </w:r>
    <w:r w:rsidR="00300088">
      <w:rPr>
        <w:i/>
        <w:color w:val="FF0000"/>
      </w:rPr>
      <w:t>0</w:t>
    </w:r>
    <w:r>
      <w:rPr>
        <w:i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D7D2E45"/>
    <w:multiLevelType w:val="hybridMultilevel"/>
    <w:tmpl w:val="A446B4A2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9F077DE"/>
    <w:multiLevelType w:val="hybridMultilevel"/>
    <w:tmpl w:val="FF66832E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5CA0"/>
    <w:rsid w:val="00043BC4"/>
    <w:rsid w:val="00055CEB"/>
    <w:rsid w:val="0011163F"/>
    <w:rsid w:val="00120A1F"/>
    <w:rsid w:val="00152B22"/>
    <w:rsid w:val="00154236"/>
    <w:rsid w:val="001624F1"/>
    <w:rsid w:val="00165CA0"/>
    <w:rsid w:val="001A7671"/>
    <w:rsid w:val="0021293C"/>
    <w:rsid w:val="00212E1E"/>
    <w:rsid w:val="00232534"/>
    <w:rsid w:val="002434FB"/>
    <w:rsid w:val="002939DE"/>
    <w:rsid w:val="002A7CB8"/>
    <w:rsid w:val="002F7983"/>
    <w:rsid w:val="00300088"/>
    <w:rsid w:val="00311267"/>
    <w:rsid w:val="00340114"/>
    <w:rsid w:val="003820FC"/>
    <w:rsid w:val="003C0B1C"/>
    <w:rsid w:val="003E5C95"/>
    <w:rsid w:val="00412039"/>
    <w:rsid w:val="00437DE5"/>
    <w:rsid w:val="00443CA4"/>
    <w:rsid w:val="00486340"/>
    <w:rsid w:val="004A6E6C"/>
    <w:rsid w:val="004D567A"/>
    <w:rsid w:val="004F6F3D"/>
    <w:rsid w:val="00512CB4"/>
    <w:rsid w:val="005748B2"/>
    <w:rsid w:val="005C5620"/>
    <w:rsid w:val="0060283A"/>
    <w:rsid w:val="00632750"/>
    <w:rsid w:val="00666176"/>
    <w:rsid w:val="00697D30"/>
    <w:rsid w:val="006A2790"/>
    <w:rsid w:val="006E793D"/>
    <w:rsid w:val="00724503"/>
    <w:rsid w:val="00733B54"/>
    <w:rsid w:val="00737C08"/>
    <w:rsid w:val="00740FF1"/>
    <w:rsid w:val="007437D7"/>
    <w:rsid w:val="00760720"/>
    <w:rsid w:val="007B475E"/>
    <w:rsid w:val="007C3C1B"/>
    <w:rsid w:val="007E5FD4"/>
    <w:rsid w:val="008018D2"/>
    <w:rsid w:val="00810E67"/>
    <w:rsid w:val="0084537B"/>
    <w:rsid w:val="008860FB"/>
    <w:rsid w:val="008B3380"/>
    <w:rsid w:val="009418DB"/>
    <w:rsid w:val="009B6439"/>
    <w:rsid w:val="00A039AB"/>
    <w:rsid w:val="00A4109F"/>
    <w:rsid w:val="00A47597"/>
    <w:rsid w:val="00A53494"/>
    <w:rsid w:val="00C06815"/>
    <w:rsid w:val="00C77105"/>
    <w:rsid w:val="00C77D1A"/>
    <w:rsid w:val="00CE43E2"/>
    <w:rsid w:val="00D37581"/>
    <w:rsid w:val="00D40E17"/>
    <w:rsid w:val="00D867EB"/>
    <w:rsid w:val="00DD386F"/>
    <w:rsid w:val="00DE5970"/>
    <w:rsid w:val="00E00056"/>
    <w:rsid w:val="00E25566"/>
    <w:rsid w:val="00E2627D"/>
    <w:rsid w:val="00EF52F7"/>
    <w:rsid w:val="00F44813"/>
    <w:rsid w:val="00F91A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7F0EE6FA-5F99-42F6-8DF4-7BC4F9637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2E1E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65CA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65CA0"/>
  </w:style>
  <w:style w:type="paragraph" w:styleId="Piedepgina">
    <w:name w:val="footer"/>
    <w:basedOn w:val="Normal"/>
    <w:link w:val="PiedepginaCar"/>
    <w:uiPriority w:val="99"/>
    <w:unhideWhenUsed/>
    <w:rsid w:val="00165CA0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65CA0"/>
  </w:style>
  <w:style w:type="table" w:customStyle="1" w:styleId="Tablaconcuadrcula1">
    <w:name w:val="Tabla con cuadrícula1"/>
    <w:basedOn w:val="Tablanormal"/>
    <w:next w:val="Tablaconcuadrcula"/>
    <w:uiPriority w:val="39"/>
    <w:rsid w:val="003E5C95"/>
    <w:pPr>
      <w:spacing w:after="0" w:line="240" w:lineRule="auto"/>
    </w:pPr>
    <w:rPr>
      <w:lang w:val="es-E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Prrafodelista">
    <w:name w:val="List Paragraph"/>
    <w:basedOn w:val="Normal"/>
    <w:uiPriority w:val="34"/>
    <w:qFormat/>
    <w:rsid w:val="008018D2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860FB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000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000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797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48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8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3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2146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2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226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567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54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5506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10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51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20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377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6456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110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8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668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9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07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288</Words>
  <Characters>1590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1875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Practicante_Aula</dc:creator>
  <cp:keywords/>
  <dc:description/>
  <cp:lastModifiedBy>Cris Pineda</cp:lastModifiedBy>
  <cp:revision>29</cp:revision>
  <dcterms:created xsi:type="dcterms:W3CDTF">2015-11-05T00:18:00Z</dcterms:created>
  <dcterms:modified xsi:type="dcterms:W3CDTF">2016-02-26T04:31:00Z</dcterms:modified>
</cp:coreProperties>
</file>