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F7C213B" w:rsidR="00AA1AE2" w:rsidRPr="006D02A8" w:rsidRDefault="00786C50" w:rsidP="00AA1AE2">
      <w:pPr>
        <w:rPr>
          <w:rFonts w:ascii="Arial" w:hAnsi="Arial"/>
          <w:sz w:val="18"/>
          <w:szCs w:val="18"/>
          <w:lang w:val="es-ES_tradnl"/>
        </w:rPr>
      </w:pPr>
      <w:r w:rsidRPr="003537C2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66623086" w:rsidR="00AA1AE2" w:rsidRPr="000719EE" w:rsidRDefault="0098678D" w:rsidP="00AA1AE2">
      <w:pPr>
        <w:rPr>
          <w:rFonts w:ascii="Arial" w:hAnsi="Arial" w:cs="Arial"/>
          <w:sz w:val="18"/>
          <w:szCs w:val="18"/>
          <w:lang w:val="es-ES_tradnl"/>
        </w:rPr>
      </w:pPr>
      <w:r w:rsidRPr="003537C2">
        <w:rPr>
          <w:rFonts w:ascii="Times New Roman" w:eastAsia="Batang" w:hAnsi="Times New Roman" w:cs="Times New Roman"/>
          <w:color w:val="000000"/>
          <w:lang w:val="es-MX"/>
        </w:rPr>
        <w:t>Define las funciones sintácticas.</w:t>
      </w: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5494B65E" w:rsidR="00AA1AE2" w:rsidRPr="0098678D" w:rsidRDefault="0098678D" w:rsidP="00AA1AE2">
      <w:pPr>
        <w:rPr>
          <w:rFonts w:ascii="Arial" w:hAnsi="Arial" w:cs="Arial"/>
          <w:sz w:val="18"/>
          <w:szCs w:val="18"/>
          <w:lang w:val="es-MX"/>
        </w:rPr>
      </w:pPr>
      <w:r w:rsidRPr="0098678D">
        <w:rPr>
          <w:rFonts w:ascii="Times New Roman" w:eastAsia="Batang" w:hAnsi="Times New Roman" w:cs="Times New Roman"/>
          <w:color w:val="000000"/>
          <w:lang w:val="es-MX"/>
        </w:rPr>
        <w:t xml:space="preserve">Actividad que sirve para diferenciar </w:t>
      </w:r>
      <w:r>
        <w:rPr>
          <w:rFonts w:ascii="Times New Roman" w:eastAsia="Batang" w:hAnsi="Times New Roman" w:cs="Times New Roman"/>
          <w:color w:val="000000"/>
          <w:lang w:val="es-MX"/>
        </w:rPr>
        <w:t>lo</w:t>
      </w:r>
      <w:r w:rsidRPr="0098678D">
        <w:rPr>
          <w:rFonts w:ascii="Times New Roman" w:eastAsia="Batang" w:hAnsi="Times New Roman" w:cs="Times New Roman"/>
          <w:color w:val="000000"/>
          <w:lang w:val="es-MX"/>
        </w:rPr>
        <w:t xml:space="preserve">s </w:t>
      </w:r>
      <w:r>
        <w:rPr>
          <w:rFonts w:ascii="Times New Roman" w:eastAsia="Batang" w:hAnsi="Times New Roman" w:cs="Times New Roman"/>
          <w:color w:val="000000"/>
          <w:lang w:val="es-MX"/>
        </w:rPr>
        <w:t xml:space="preserve">complementos verbales del predicado </w:t>
      </w:r>
      <w:r w:rsidRPr="0098678D">
        <w:rPr>
          <w:rFonts w:ascii="Times New Roman" w:eastAsia="Batang" w:hAnsi="Times New Roman" w:cs="Times New Roman"/>
          <w:color w:val="000000"/>
          <w:lang w:val="es-MX"/>
        </w:rPr>
        <w:t>en la oración a partir del concepto</w:t>
      </w:r>
      <w:r>
        <w:rPr>
          <w:rFonts w:ascii="Times New Roman" w:eastAsia="Batang" w:hAnsi="Times New Roman" w:cs="Times New Roman"/>
          <w:color w:val="000000"/>
          <w:lang w:val="es-MX"/>
        </w:rPr>
        <w:t>.</w:t>
      </w: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CAEFECF" w14:textId="77777777" w:rsidR="003537C2" w:rsidRDefault="003537C2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</w:t>
      </w:r>
      <w:r w:rsidR="0098678D">
        <w:rPr>
          <w:rFonts w:ascii="Arial" w:hAnsi="Arial" w:cs="Arial"/>
          <w:sz w:val="18"/>
          <w:szCs w:val="18"/>
          <w:lang w:val="es-ES_tradnl"/>
        </w:rPr>
        <w:t xml:space="preserve">omplementos </w:t>
      </w:r>
      <w:proofErr w:type="spellStart"/>
      <w:r w:rsidR="0098678D">
        <w:rPr>
          <w:rFonts w:ascii="Arial" w:hAnsi="Arial" w:cs="Arial"/>
          <w:sz w:val="18"/>
          <w:szCs w:val="18"/>
          <w:lang w:val="es-ES_tradnl"/>
        </w:rPr>
        <w:t>verbales</w:t>
      </w:r>
      <w:proofErr w:type="gramStart"/>
      <w:r w:rsidR="0098678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complemento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directo,complemento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indirecto,complemento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circunstancial,predicado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3DBDB23" w14:textId="77777777" w:rsidR="003537C2" w:rsidRDefault="003537C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507216A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5285A32D" w:rsidR="00AA1AE2" w:rsidRPr="000719EE" w:rsidRDefault="0098678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minutos </w:t>
      </w: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0DB0B9D9" w:rsidR="00AA1AE2" w:rsidRPr="005F4C68" w:rsidRDefault="009867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513B5127" w:rsidR="00AA1AE2" w:rsidRPr="00AC7496" w:rsidRDefault="009867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3537C2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0E81C38A" w:rsidR="008629D3" w:rsidRPr="005F4C68" w:rsidRDefault="0098678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185E2C07" w:rsidR="00AA1AE2" w:rsidRPr="000719EE" w:rsidRDefault="0098678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5FEC6410" w:rsidR="00AA1AE2" w:rsidRPr="000719EE" w:rsidRDefault="0098678D" w:rsidP="00AA1AE2">
      <w:pPr>
        <w:rPr>
          <w:rFonts w:ascii="Arial" w:hAnsi="Arial" w:cs="Arial"/>
          <w:sz w:val="18"/>
          <w:szCs w:val="18"/>
          <w:lang w:val="es-ES_tradnl"/>
        </w:rPr>
      </w:pPr>
      <w:r w:rsidRPr="003537C2">
        <w:rPr>
          <w:rFonts w:ascii="Times New Roman" w:eastAsia="Batang" w:hAnsi="Times New Roman" w:cs="Times New Roman"/>
          <w:color w:val="000000"/>
          <w:lang w:val="es-MX"/>
        </w:rPr>
        <w:t>Define las funciones sintácticas.</w:t>
      </w: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6FCBCAC7" w:rsidR="00AA1AE2" w:rsidRPr="000719EE" w:rsidRDefault="0098678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617DD73B" w:rsidR="00AA1AE2" w:rsidRPr="000719EE" w:rsidRDefault="0098678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función sintáctica con su significado.</w:t>
      </w: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33B6E872" w:rsidR="00AA1AE2" w:rsidRPr="000719EE" w:rsidRDefault="0098678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0B003A7B" w:rsidR="00AA1AE2" w:rsidRPr="00CD652E" w:rsidRDefault="0098678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2D024BA" w:rsidR="006907A4" w:rsidRPr="00254FDB" w:rsidRDefault="0098678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3537C2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61DB536" w:rsidR="006907A4" w:rsidRPr="00254FDB" w:rsidRDefault="0098678D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 Directo</w:t>
            </w:r>
          </w:p>
        </w:tc>
        <w:tc>
          <w:tcPr>
            <w:tcW w:w="4650" w:type="dxa"/>
            <w:vAlign w:val="center"/>
          </w:tcPr>
          <w:p w14:paraId="69C2AA15" w14:textId="509915D0" w:rsidR="006907A4" w:rsidRPr="00254FDB" w:rsidRDefault="0098678D" w:rsidP="0098678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Persona, animal o cosa, sobre los que recae directamente la acción del verbo.  </w:t>
            </w:r>
          </w:p>
        </w:tc>
      </w:tr>
      <w:tr w:rsidR="006907A4" w:rsidRPr="003537C2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CBD9096" w:rsidR="006907A4" w:rsidRPr="00254FDB" w:rsidRDefault="0098678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 Indirecto</w:t>
            </w:r>
          </w:p>
        </w:tc>
        <w:tc>
          <w:tcPr>
            <w:tcW w:w="4650" w:type="dxa"/>
            <w:vAlign w:val="center"/>
          </w:tcPr>
          <w:p w14:paraId="5798D079" w14:textId="7C0A8248" w:rsidR="006907A4" w:rsidRPr="00254FDB" w:rsidRDefault="0098678D" w:rsidP="0098678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Persona, animal o cosa, sobre los que recae in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directamente la acción del verbo</w:t>
            </w:r>
          </w:p>
        </w:tc>
      </w:tr>
      <w:tr w:rsidR="006907A4" w:rsidRPr="003537C2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6F60BEA1" w:rsidR="006907A4" w:rsidRPr="00254FDB" w:rsidRDefault="0098678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Predicado</w:t>
            </w:r>
          </w:p>
        </w:tc>
        <w:tc>
          <w:tcPr>
            <w:tcW w:w="4650" w:type="dxa"/>
            <w:vAlign w:val="center"/>
          </w:tcPr>
          <w:p w14:paraId="53E988D5" w14:textId="26BF16B0" w:rsidR="006907A4" w:rsidRPr="00254FDB" w:rsidRDefault="0098678D" w:rsidP="0098678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Segmento del discurso que, junto con el sujeto, constituyen una oración gramatical. </w:t>
            </w:r>
          </w:p>
        </w:tc>
      </w:tr>
      <w:tr w:rsidR="006907A4" w:rsidRPr="003537C2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D7E1528" w:rsidR="006907A4" w:rsidRPr="00254FDB" w:rsidRDefault="0098678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C. Circunstancial </w:t>
            </w:r>
          </w:p>
        </w:tc>
        <w:tc>
          <w:tcPr>
            <w:tcW w:w="4650" w:type="dxa"/>
            <w:vAlign w:val="center"/>
          </w:tcPr>
          <w:p w14:paraId="6F4C6438" w14:textId="71C73A92" w:rsidR="006907A4" w:rsidRPr="00254FDB" w:rsidRDefault="0098678D" w:rsidP="0098678D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Complemento que expresa circunstancias de la acción verbal, como lugar, tiempo, modo, etc.  </w:t>
            </w:r>
          </w:p>
        </w:tc>
      </w:tr>
      <w:tr w:rsidR="006907A4" w:rsidRPr="0098678D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537C2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86C50"/>
    <w:rsid w:val="007B521F"/>
    <w:rsid w:val="007C28CE"/>
    <w:rsid w:val="007D0493"/>
    <w:rsid w:val="008629D3"/>
    <w:rsid w:val="0098678D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2015-03-03T21:22:00Z</dcterms:created>
  <dcterms:modified xsi:type="dcterms:W3CDTF">2015-03-25T16:32:00Z</dcterms:modified>
</cp:coreProperties>
</file>