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FAEBBCE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518E" w:rsidRPr="00D0518E">
        <w:rPr>
          <w:rFonts w:asciiTheme="majorHAnsi" w:hAnsiTheme="majorHAnsi"/>
          <w:b/>
          <w:lang w:val="es-ES_tradnl"/>
        </w:rPr>
        <w:t>M13A: Corregir textos largos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1D8E4BC" w:rsidR="00E61A4B" w:rsidRPr="006D02A8" w:rsidRDefault="00CF2E4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050D5D6" w:rsidR="000719EE" w:rsidRPr="002A2D31" w:rsidRDefault="002A2D31" w:rsidP="000719EE">
      <w:pPr>
        <w:rPr>
          <w:rFonts w:ascii="Arial" w:hAnsi="Arial" w:cs="Arial"/>
          <w:sz w:val="18"/>
          <w:szCs w:val="18"/>
          <w:lang w:val="es-MX"/>
        </w:rPr>
      </w:pPr>
      <w:r w:rsidRPr="002A2D31">
        <w:rPr>
          <w:rFonts w:ascii="Times New Roman" w:hAnsi="Times New Roman" w:cs="Times New Roman"/>
          <w:lang w:val="es-MX"/>
        </w:rPr>
        <w:t>El uso de la “q” y “k”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6184B923" w:rsidR="000719EE" w:rsidRPr="002A2D31" w:rsidRDefault="002A2D31" w:rsidP="000719EE">
      <w:pPr>
        <w:rPr>
          <w:rFonts w:ascii="Arial" w:hAnsi="Arial" w:cs="Arial"/>
          <w:sz w:val="18"/>
          <w:szCs w:val="18"/>
          <w:lang w:val="es-MX"/>
        </w:rPr>
      </w:pPr>
      <w:r w:rsidRPr="002A2D31">
        <w:rPr>
          <w:rFonts w:ascii="Times New Roman" w:hAnsi="Times New Roman" w:cs="Times New Roman"/>
          <w:color w:val="000000"/>
          <w:lang w:val="es-MX"/>
        </w:rPr>
        <w:t>Actividad diseñada para que el estudiante revise y corrija un texto largo según  lo aprendido en el estudio de las grafías “q” y “k”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55307E9" w:rsidR="000719EE" w:rsidRPr="000719EE" w:rsidRDefault="002A2D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párrafo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,grafías,q,k,ortografía,coherencia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D6338A1" w:rsidR="000719EE" w:rsidRPr="000719EE" w:rsidRDefault="002A2D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7F1B2D" w:rsidR="005F4C68" w:rsidRPr="005F4C68" w:rsidRDefault="002A2D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2CD9C3E" w:rsidR="002E4EE6" w:rsidRPr="00AC7496" w:rsidRDefault="002A2D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F2E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0779FD" w14:textId="77777777" w:rsidR="001F053D" w:rsidRPr="00B55138" w:rsidRDefault="001F053D" w:rsidP="001F053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F053D" w:rsidRPr="005F4C68" w14:paraId="1B19E00D" w14:textId="77777777" w:rsidTr="007B5078">
        <w:tc>
          <w:tcPr>
            <w:tcW w:w="2126" w:type="dxa"/>
          </w:tcPr>
          <w:p w14:paraId="01DFBB3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1E4B2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8360205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F8451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807ECC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98D04F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205568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1D608B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211BDACC" w14:textId="77777777" w:rsidTr="007B5078">
        <w:tc>
          <w:tcPr>
            <w:tcW w:w="2126" w:type="dxa"/>
          </w:tcPr>
          <w:p w14:paraId="4AB51EB3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16799E9" w14:textId="59432739" w:rsidR="001F053D" w:rsidRPr="005F4C68" w:rsidRDefault="002A2D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E88542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F11A4E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FFD00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BC99CC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90457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C62239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65819E43" w14:textId="77777777" w:rsidTr="007B5078">
        <w:tc>
          <w:tcPr>
            <w:tcW w:w="2126" w:type="dxa"/>
          </w:tcPr>
          <w:p w14:paraId="44A581C7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C707594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15B70C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025D1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BAB45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A55E2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19AAE6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CBE2441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A16993" w14:textId="77777777" w:rsidR="001F053D" w:rsidRPr="000719EE" w:rsidRDefault="001F053D" w:rsidP="001F053D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101A281" w:rsidR="000719EE" w:rsidRPr="000719EE" w:rsidRDefault="002A2D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82837C1" w:rsidR="000719EE" w:rsidRPr="002A2D31" w:rsidRDefault="002A2D31" w:rsidP="000719EE">
      <w:pPr>
        <w:rPr>
          <w:rFonts w:ascii="Arial" w:hAnsi="Arial" w:cs="Arial"/>
          <w:sz w:val="18"/>
          <w:szCs w:val="18"/>
          <w:lang w:val="es-MX"/>
        </w:rPr>
      </w:pPr>
      <w:r w:rsidRPr="002A2D31">
        <w:rPr>
          <w:rFonts w:ascii="Times New Roman" w:hAnsi="Times New Roman" w:cs="Times New Roman"/>
          <w:lang w:val="es-MX"/>
        </w:rPr>
        <w:t>El uso de la “q” y “k”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6C41A51" w:rsidR="000719EE" w:rsidRPr="000719EE" w:rsidRDefault="002A2D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99293A" w:rsidR="000719EE" w:rsidRPr="000719EE" w:rsidRDefault="002A2D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siguiente texto y corrige las palabras según correspondan al uso de la “q” y “k” 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BCF83D6" w:rsidR="000719EE" w:rsidRPr="000719EE" w:rsidRDefault="002A2D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301ACEA" w:rsidR="00584F8B" w:rsidRPr="000719EE" w:rsidRDefault="002A2D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25376BB" w14:textId="66FEC916" w:rsidR="002A2D31" w:rsidRDefault="002A2D3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78BC0A49" w14:textId="2EC7925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33D002C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14:paraId="12223BC1" w14:textId="664F35A0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14:paraId="465B1DCD" w14:textId="045215AC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14:paraId="30930E47" w14:textId="64D5A726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14:paraId="4E07BED9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1A315EE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14:paraId="115315B7" w14:textId="4B4C94F6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 debería usar espacios dentro de los corchetes; sólo se pueden marcar a corregir las palabras de una en una.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95CCBE" w14:textId="28826CD6" w:rsidR="006A1674" w:rsidRDefault="002A2D31" w:rsidP="006A167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</w:t>
      </w:r>
      <w:r w:rsidR="00E4677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durant</w:t>
      </w:r>
      <w:r w:rsidR="00E46775">
        <w:rPr>
          <w:rFonts w:ascii="Arial" w:hAnsi="Arial" w:cs="Arial"/>
          <w:sz w:val="18"/>
          <w:szCs w:val="18"/>
          <w:lang w:val="es-ES_tradnl"/>
        </w:rPr>
        <w:t>e su carrera universitaria,</w:t>
      </w:r>
      <w:r>
        <w:rPr>
          <w:rFonts w:ascii="Arial" w:hAnsi="Arial" w:cs="Arial"/>
          <w:sz w:val="18"/>
          <w:szCs w:val="18"/>
          <w:lang w:val="es-ES_tradnl"/>
        </w:rPr>
        <w:t xml:space="preserve"> se denominaba así mismo </w:t>
      </w:r>
      <w:r w:rsidR="00E46775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E46775">
        <w:rPr>
          <w:rFonts w:ascii="Arial" w:hAnsi="Arial" w:cs="Arial"/>
          <w:sz w:val="18"/>
          <w:szCs w:val="18"/>
          <w:lang w:val="es-ES_tradnl"/>
        </w:rPr>
        <w:t>cantiano|</w:t>
      </w:r>
      <w:r>
        <w:rPr>
          <w:rFonts w:ascii="Arial" w:hAnsi="Arial" w:cs="Arial"/>
          <w:sz w:val="18"/>
          <w:szCs w:val="18"/>
          <w:lang w:val="es-ES_tradnl"/>
        </w:rPr>
        <w:t>k</w:t>
      </w:r>
      <w:r w:rsidR="00E46775">
        <w:rPr>
          <w:rFonts w:ascii="Arial" w:hAnsi="Arial" w:cs="Arial"/>
          <w:sz w:val="18"/>
          <w:szCs w:val="18"/>
          <w:lang w:val="es-ES_tradnl"/>
        </w:rPr>
        <w:t>antiano</w:t>
      </w:r>
      <w:proofErr w:type="spellEnd"/>
      <w:r w:rsidR="00E46775">
        <w:rPr>
          <w:rFonts w:ascii="Arial" w:hAnsi="Arial" w:cs="Arial"/>
          <w:sz w:val="18"/>
          <w:szCs w:val="18"/>
          <w:lang w:val="es-ES_tradnl"/>
        </w:rPr>
        <w:t xml:space="preserve">], pues </w:t>
      </w:r>
      <w:r w:rsidR="00B74152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B74152">
        <w:rPr>
          <w:rFonts w:ascii="Arial" w:hAnsi="Arial" w:cs="Arial"/>
          <w:sz w:val="18"/>
          <w:szCs w:val="18"/>
          <w:lang w:val="es-ES_tradnl"/>
        </w:rPr>
        <w:t>sequia|</w:t>
      </w:r>
      <w:r w:rsidR="00E46775">
        <w:rPr>
          <w:rFonts w:ascii="Arial" w:hAnsi="Arial" w:cs="Arial"/>
          <w:sz w:val="18"/>
          <w:szCs w:val="18"/>
          <w:lang w:val="es-ES_tradnl"/>
        </w:rPr>
        <w:t>seguía</w:t>
      </w:r>
      <w:proofErr w:type="spellEnd"/>
      <w:r w:rsidR="00B74152">
        <w:rPr>
          <w:rFonts w:ascii="Arial" w:hAnsi="Arial" w:cs="Arial"/>
          <w:sz w:val="18"/>
          <w:szCs w:val="18"/>
          <w:lang w:val="es-ES_tradnl"/>
        </w:rPr>
        <w:t>]</w:t>
      </w:r>
      <w:r w:rsidR="00E4677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1674">
        <w:rPr>
          <w:rFonts w:ascii="Arial" w:hAnsi="Arial" w:cs="Arial"/>
          <w:sz w:val="18"/>
          <w:szCs w:val="18"/>
          <w:lang w:val="es-ES_tradnl"/>
        </w:rPr>
        <w:t>la</w:t>
      </w:r>
      <w:r w:rsidR="00E46775">
        <w:rPr>
          <w:rFonts w:ascii="Arial" w:hAnsi="Arial" w:cs="Arial"/>
          <w:sz w:val="18"/>
          <w:szCs w:val="18"/>
          <w:lang w:val="es-ES_tradnl"/>
        </w:rPr>
        <w:t>s leyes de la</w:t>
      </w:r>
      <w:r>
        <w:rPr>
          <w:rFonts w:ascii="Arial" w:hAnsi="Arial" w:cs="Arial"/>
          <w:sz w:val="18"/>
          <w:szCs w:val="18"/>
          <w:lang w:val="es-ES_tradnl"/>
        </w:rPr>
        <w:t xml:space="preserve"> razón sin </w:t>
      </w:r>
      <w:r w:rsidR="00E46775">
        <w:rPr>
          <w:rFonts w:ascii="Arial" w:hAnsi="Arial" w:cs="Arial"/>
          <w:sz w:val="18"/>
          <w:szCs w:val="18"/>
          <w:lang w:val="es-ES_tradnl"/>
        </w:rPr>
        <w:t xml:space="preserve">dejar que </w:t>
      </w:r>
      <w:r>
        <w:rPr>
          <w:rFonts w:ascii="Arial" w:hAnsi="Arial" w:cs="Arial"/>
          <w:sz w:val="18"/>
          <w:szCs w:val="18"/>
          <w:lang w:val="es-ES_tradnl"/>
        </w:rPr>
        <w:t xml:space="preserve">nada más </w:t>
      </w:r>
      <w:r w:rsidR="00E46775">
        <w:rPr>
          <w:rFonts w:ascii="Arial" w:hAnsi="Arial" w:cs="Arial"/>
          <w:sz w:val="18"/>
          <w:szCs w:val="18"/>
          <w:lang w:val="es-ES_tradnl"/>
        </w:rPr>
        <w:t>viviera dentro de él. A Juan no le gustaba mostrar sus sentimientos</w:t>
      </w:r>
      <w:r w:rsidR="00B74152">
        <w:rPr>
          <w:rFonts w:ascii="Arial" w:hAnsi="Arial" w:cs="Arial"/>
          <w:sz w:val="18"/>
          <w:szCs w:val="18"/>
          <w:lang w:val="es-ES_tradnl"/>
        </w:rPr>
        <w:t>,</w:t>
      </w:r>
      <w:r w:rsidR="00E4677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1674">
        <w:rPr>
          <w:rFonts w:ascii="Arial" w:hAnsi="Arial" w:cs="Arial"/>
          <w:sz w:val="18"/>
          <w:szCs w:val="18"/>
          <w:lang w:val="es-ES_tradnl"/>
        </w:rPr>
        <w:t xml:space="preserve">se decía así mismo que no </w:t>
      </w:r>
      <w:r w:rsidR="00E46775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E46775">
        <w:rPr>
          <w:rFonts w:ascii="Arial" w:hAnsi="Arial" w:cs="Arial"/>
          <w:sz w:val="18"/>
          <w:szCs w:val="18"/>
          <w:lang w:val="es-ES_tradnl"/>
        </w:rPr>
        <w:t>kería|quería</w:t>
      </w:r>
      <w:proofErr w:type="spellEnd"/>
      <w:r w:rsidR="00E46775">
        <w:rPr>
          <w:rFonts w:ascii="Arial" w:hAnsi="Arial" w:cs="Arial"/>
          <w:sz w:val="18"/>
          <w:szCs w:val="18"/>
          <w:lang w:val="es-ES_tradnl"/>
        </w:rPr>
        <w:t xml:space="preserve">] </w:t>
      </w:r>
      <w:r w:rsidR="006A1674">
        <w:rPr>
          <w:rFonts w:ascii="Arial" w:hAnsi="Arial" w:cs="Arial"/>
          <w:sz w:val="18"/>
          <w:szCs w:val="18"/>
          <w:lang w:val="es-ES_tradnl"/>
        </w:rPr>
        <w:t>que todos se burlasen de él.</w:t>
      </w:r>
    </w:p>
    <w:p w14:paraId="6C91580D" w14:textId="1406A9F0" w:rsidR="0028518B" w:rsidRDefault="006A1674" w:rsidP="006A167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Juan tenía un </w:t>
      </w:r>
      <w:r w:rsidR="00BF0826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BF0826">
        <w:rPr>
          <w:rFonts w:ascii="Arial" w:hAnsi="Arial" w:cs="Arial"/>
          <w:sz w:val="18"/>
          <w:szCs w:val="18"/>
          <w:lang w:val="es-ES_tradnl"/>
        </w:rPr>
        <w:t>kalidoscopio|cal</w:t>
      </w:r>
      <w:r>
        <w:rPr>
          <w:rFonts w:ascii="Arial" w:hAnsi="Arial" w:cs="Arial"/>
          <w:sz w:val="18"/>
          <w:szCs w:val="18"/>
          <w:lang w:val="es-ES_tradnl"/>
        </w:rPr>
        <w:t>idoscopio</w:t>
      </w:r>
      <w:proofErr w:type="spellEnd"/>
      <w:r w:rsidR="00BF0826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muy llamativo</w:t>
      </w:r>
      <w:r w:rsidR="00BF0826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sz w:val="18"/>
          <w:szCs w:val="18"/>
          <w:lang w:val="es-ES_tradnl"/>
        </w:rPr>
        <w:t>todas las tardes</w:t>
      </w:r>
      <w:r w:rsidR="00BF0826">
        <w:rPr>
          <w:rFonts w:ascii="Arial" w:hAnsi="Arial" w:cs="Arial"/>
          <w:sz w:val="18"/>
          <w:szCs w:val="18"/>
          <w:lang w:val="es-ES_tradnl"/>
        </w:rPr>
        <w:t xml:space="preserve"> intentaba </w:t>
      </w:r>
      <w:r>
        <w:rPr>
          <w:rFonts w:ascii="Arial" w:hAnsi="Arial" w:cs="Arial"/>
          <w:sz w:val="18"/>
          <w:szCs w:val="18"/>
          <w:lang w:val="es-ES_tradnl"/>
        </w:rPr>
        <w:t>averiguar cómo funcionaba</w:t>
      </w:r>
      <w:r w:rsidR="00BF0826">
        <w:rPr>
          <w:rFonts w:ascii="Arial" w:hAnsi="Arial" w:cs="Arial"/>
          <w:sz w:val="18"/>
          <w:szCs w:val="18"/>
          <w:lang w:val="es-ES_tradnl"/>
        </w:rPr>
        <w:t>. Él</w:t>
      </w:r>
      <w:r>
        <w:rPr>
          <w:rFonts w:ascii="Arial" w:hAnsi="Arial" w:cs="Arial"/>
          <w:sz w:val="18"/>
          <w:szCs w:val="18"/>
          <w:lang w:val="es-ES_tradnl"/>
        </w:rPr>
        <w:t xml:space="preserve"> se sentía inseguro de abrirlo ya que era un regalo de un viejo conocido</w:t>
      </w:r>
      <w:r w:rsidR="00BF0826">
        <w:rPr>
          <w:rFonts w:ascii="Arial" w:hAnsi="Arial" w:cs="Arial"/>
          <w:sz w:val="18"/>
          <w:szCs w:val="18"/>
          <w:lang w:val="es-ES_tradnl"/>
        </w:rPr>
        <w:t xml:space="preserve"> y no quería dañarlo</w:t>
      </w:r>
      <w:r>
        <w:rPr>
          <w:rFonts w:ascii="Arial" w:hAnsi="Arial" w:cs="Arial"/>
          <w:sz w:val="18"/>
          <w:szCs w:val="18"/>
          <w:lang w:val="es-ES_tradnl"/>
        </w:rPr>
        <w:t xml:space="preserve">. Un día, Juan prendió su vieja estufa de </w:t>
      </w:r>
      <w:r w:rsidR="00BF0826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BF0826">
        <w:rPr>
          <w:rFonts w:ascii="Arial" w:hAnsi="Arial" w:cs="Arial"/>
          <w:sz w:val="18"/>
          <w:szCs w:val="18"/>
          <w:lang w:val="es-ES_tradnl"/>
        </w:rPr>
        <w:t>kerosene|</w:t>
      </w:r>
      <w:r>
        <w:rPr>
          <w:rFonts w:ascii="Arial" w:hAnsi="Arial" w:cs="Arial"/>
          <w:sz w:val="18"/>
          <w:szCs w:val="18"/>
          <w:lang w:val="es-ES_tradnl"/>
        </w:rPr>
        <w:t>querosene</w:t>
      </w:r>
      <w:proofErr w:type="spellEnd"/>
      <w:r w:rsidR="00BF0826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sin medir que al lado se </w:t>
      </w:r>
      <w:r w:rsidR="00BF0826">
        <w:rPr>
          <w:rFonts w:ascii="Arial" w:hAnsi="Arial" w:cs="Arial"/>
          <w:sz w:val="18"/>
          <w:szCs w:val="18"/>
          <w:lang w:val="es-ES_tradnl"/>
        </w:rPr>
        <w:t>encontraba su tesoro,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F0826">
        <w:rPr>
          <w:rFonts w:ascii="Arial" w:hAnsi="Arial" w:cs="Arial"/>
          <w:sz w:val="18"/>
          <w:szCs w:val="18"/>
          <w:lang w:val="es-ES_tradnl"/>
        </w:rPr>
        <w:t xml:space="preserve">sin notarlo </w:t>
      </w:r>
      <w:r>
        <w:rPr>
          <w:rFonts w:ascii="Arial" w:hAnsi="Arial" w:cs="Arial"/>
          <w:sz w:val="18"/>
          <w:szCs w:val="18"/>
          <w:lang w:val="es-ES_tradnl"/>
        </w:rPr>
        <w:t xml:space="preserve">una gota de ese líquido inflamable </w:t>
      </w:r>
      <w:r w:rsidR="00BF0826">
        <w:rPr>
          <w:rFonts w:ascii="Arial" w:hAnsi="Arial" w:cs="Arial"/>
          <w:sz w:val="18"/>
          <w:szCs w:val="18"/>
          <w:lang w:val="es-ES_tradnl"/>
        </w:rPr>
        <w:t xml:space="preserve">cayó en su </w:t>
      </w:r>
      <w:r>
        <w:rPr>
          <w:rFonts w:ascii="Arial" w:hAnsi="Arial" w:cs="Arial"/>
          <w:sz w:val="18"/>
          <w:szCs w:val="18"/>
          <w:lang w:val="es-ES_tradnl"/>
        </w:rPr>
        <w:t>cali</w:t>
      </w:r>
      <w:r w:rsidR="00E46775">
        <w:rPr>
          <w:rFonts w:ascii="Arial" w:hAnsi="Arial" w:cs="Arial"/>
          <w:sz w:val="18"/>
          <w:szCs w:val="18"/>
          <w:lang w:val="es-ES_tradnl"/>
        </w:rPr>
        <w:t xml:space="preserve">doscopio y el fuego </w:t>
      </w:r>
      <w:r w:rsidR="00BF0826">
        <w:rPr>
          <w:rFonts w:ascii="Arial" w:hAnsi="Arial" w:cs="Arial"/>
          <w:sz w:val="18"/>
          <w:szCs w:val="18"/>
          <w:lang w:val="es-ES_tradnl"/>
        </w:rPr>
        <w:t xml:space="preserve">lo derritió </w:t>
      </w:r>
      <w:r w:rsidR="00E46775">
        <w:rPr>
          <w:rFonts w:ascii="Arial" w:hAnsi="Arial" w:cs="Arial"/>
          <w:sz w:val="18"/>
          <w:szCs w:val="18"/>
          <w:lang w:val="es-ES_tradnl"/>
        </w:rPr>
        <w:t>hasta hacerlo cenizas.</w:t>
      </w:r>
      <w:r w:rsidR="00BF0826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053D"/>
    <w:rsid w:val="001F52D4"/>
    <w:rsid w:val="002233BF"/>
    <w:rsid w:val="00227850"/>
    <w:rsid w:val="00230D9D"/>
    <w:rsid w:val="00254FDB"/>
    <w:rsid w:val="0025789D"/>
    <w:rsid w:val="0028518B"/>
    <w:rsid w:val="002A2D31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1674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74152"/>
    <w:rsid w:val="00B860F0"/>
    <w:rsid w:val="00B92165"/>
    <w:rsid w:val="00BC129D"/>
    <w:rsid w:val="00BC2254"/>
    <w:rsid w:val="00BD1FFA"/>
    <w:rsid w:val="00BD770C"/>
    <w:rsid w:val="00BF0826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2E40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46775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2015-03-30T23:28:00Z</dcterms:created>
  <dcterms:modified xsi:type="dcterms:W3CDTF">2015-03-31T00:16:00Z</dcterms:modified>
</cp:coreProperties>
</file>