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69D9E6F9" w:rsidR="001B762E" w:rsidRPr="006D02A8" w:rsidRDefault="00C24377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3100DC5E" w:rsidR="001B762E" w:rsidRPr="00484CF3" w:rsidRDefault="00484CF3" w:rsidP="001B762E">
      <w:pPr>
        <w:rPr>
          <w:rFonts w:ascii="Arial" w:hAnsi="Arial" w:cs="Arial"/>
          <w:sz w:val="18"/>
          <w:szCs w:val="18"/>
          <w:lang w:val="es-MX"/>
        </w:rPr>
      </w:pPr>
      <w:r w:rsidRPr="00484CF3">
        <w:rPr>
          <w:rFonts w:ascii="Times New Roman" w:hAnsi="Times New Roman" w:cs="Times New Roman"/>
          <w:lang w:val="es-MX"/>
        </w:rPr>
        <w:t>Escribe con “c”</w:t>
      </w:r>
      <w:r>
        <w:rPr>
          <w:rFonts w:ascii="Times New Roman" w:hAnsi="Times New Roman" w:cs="Times New Roman"/>
          <w:lang w:val="es-MX"/>
        </w:rPr>
        <w:t>,</w:t>
      </w:r>
      <w:r w:rsidRPr="00484CF3">
        <w:rPr>
          <w:rFonts w:ascii="Times New Roman" w:hAnsi="Times New Roman" w:cs="Times New Roman"/>
          <w:lang w:val="es-MX"/>
        </w:rPr>
        <w:t xml:space="preserve"> según corresponda</w:t>
      </w:r>
      <w:r>
        <w:rPr>
          <w:rFonts w:ascii="Times New Roman" w:hAnsi="Times New Roman" w:cs="Times New Roman"/>
          <w:lang w:val="es-MX"/>
        </w:rPr>
        <w:t>,</w:t>
      </w:r>
      <w:r w:rsidRPr="00484CF3">
        <w:rPr>
          <w:rFonts w:ascii="Times New Roman" w:hAnsi="Times New Roman" w:cs="Times New Roman"/>
          <w:lang w:val="es-MX"/>
        </w:rPr>
        <w:t xml:space="preserve"> en las siguientes oraciones.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4000A483" w:rsidR="001B762E" w:rsidRPr="00484CF3" w:rsidRDefault="00484CF3" w:rsidP="001B762E">
      <w:pPr>
        <w:rPr>
          <w:rFonts w:ascii="Arial" w:hAnsi="Arial" w:cs="Arial"/>
          <w:sz w:val="18"/>
          <w:szCs w:val="18"/>
          <w:lang w:val="es-MX"/>
        </w:rPr>
      </w:pPr>
      <w:r w:rsidRPr="00484CF3">
        <w:rPr>
          <w:rFonts w:ascii="Times New Roman" w:hAnsi="Times New Roman" w:cs="Times New Roman"/>
          <w:color w:val="000000"/>
          <w:lang w:val="es-MX"/>
        </w:rPr>
        <w:t>Actividad diseñada para que el estudiante analice el uso de la grafía “c” en las oraciones y ponga en práctica las reglas gramaticales de esta letra.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0A7321F9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“reglas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,c,sustantivos,verbos,adjetivos,grafía,oraciones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7DEAF132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3933FDA8" w:rsidR="001B762E" w:rsidRPr="005F4C68" w:rsidRDefault="00484CF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1A96DE7D" w:rsidR="001B762E" w:rsidRPr="00AC7496" w:rsidRDefault="00484CF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C24377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22A73E9" w:rsidR="00BF773B" w:rsidRPr="005F4C68" w:rsidRDefault="00484C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5F25283C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55FED6C7" w:rsidR="001B762E" w:rsidRPr="00484CF3" w:rsidRDefault="00484CF3" w:rsidP="001B762E">
      <w:pPr>
        <w:rPr>
          <w:rFonts w:ascii="Arial" w:hAnsi="Arial" w:cs="Arial"/>
          <w:sz w:val="18"/>
          <w:szCs w:val="18"/>
          <w:lang w:val="es-MX"/>
        </w:rPr>
      </w:pPr>
      <w:r w:rsidRPr="00484CF3">
        <w:rPr>
          <w:rFonts w:ascii="Times New Roman" w:hAnsi="Times New Roman" w:cs="Times New Roman"/>
          <w:lang w:val="es-MX"/>
        </w:rPr>
        <w:t>Escribe con “c”, según corresponda, en las siguientes oraciones.</w:t>
      </w: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2C8265A3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212EB74B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Corrige las oraciones de la izquierda haciendo uso adecuado de la grafía “c”. Si la oración está correcta, escríbela nuevamente tal como se muestra en la columna.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5D040D37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 en cuenta las mayúsculas y los signos de puntuación al final de cada oración. 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F7BF109" w:rsidR="001B762E" w:rsidRPr="000719E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50DAE25A" w:rsidR="001B762E" w:rsidRPr="00CD652E" w:rsidRDefault="00484CF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82A68BD" w:rsidR="006907A4" w:rsidRPr="00254FDB" w:rsidRDefault="00484C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3927"/>
        <w:gridCol w:w="3929"/>
        <w:gridCol w:w="491"/>
        <w:gridCol w:w="491"/>
        <w:gridCol w:w="491"/>
      </w:tblGrid>
      <w:tr w:rsidR="00C24377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3C8D480E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Sesar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rezo un Padre Nuestro </w:t>
            </w:r>
          </w:p>
        </w:tc>
        <w:tc>
          <w:tcPr>
            <w:tcW w:w="6097" w:type="dxa"/>
            <w:vAlign w:val="center"/>
          </w:tcPr>
          <w:p w14:paraId="2A408CC0" w14:textId="7F305E11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Cesar rezó un padre nuestro.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0C840F5F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44F2F20A" w14:textId="414E79B1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0F3C621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Yo deslizar por la tierra </w:t>
            </w:r>
          </w:p>
        </w:tc>
        <w:tc>
          <w:tcPr>
            <w:tcW w:w="6097" w:type="dxa"/>
            <w:vAlign w:val="center"/>
          </w:tcPr>
          <w:p w14:paraId="21A3FB03" w14:textId="1E0D4C2F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 deslicé por la tierra.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02454E60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7704DB4A" w14:textId="32B1CDAF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78F58E19" w:rsidR="00F93E33" w:rsidRPr="00F93E33" w:rsidRDefault="00484CF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pedro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no tiene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consiencia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sus actos</w:t>
            </w:r>
          </w:p>
        </w:tc>
        <w:tc>
          <w:tcPr>
            <w:tcW w:w="6097" w:type="dxa"/>
            <w:vAlign w:val="center"/>
          </w:tcPr>
          <w:p w14:paraId="2D9251D5" w14:textId="76B9DB5E" w:rsidR="00F93E33" w:rsidRPr="00F93E33" w:rsidRDefault="00484CF3" w:rsidP="00484CF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edro no tiene con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iencia de sus actos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219C1D4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7515CBF3" w14:textId="612DCAFD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34D1382F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Ella lleva puesto un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frak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muy elegante </w:t>
            </w:r>
          </w:p>
        </w:tc>
        <w:tc>
          <w:tcPr>
            <w:tcW w:w="6097" w:type="dxa"/>
            <w:vAlign w:val="center"/>
          </w:tcPr>
          <w:p w14:paraId="670D35A3" w14:textId="4D4460EC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Ella lleva puesto un frac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muy elegante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473529BC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48DC744" w14:textId="5D8EF15A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4B1E4074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peces de colores son bonitos</w:t>
            </w:r>
          </w:p>
        </w:tc>
        <w:tc>
          <w:tcPr>
            <w:tcW w:w="6097" w:type="dxa"/>
            <w:vAlign w:val="center"/>
          </w:tcPr>
          <w:p w14:paraId="5BC18363" w14:textId="4961F016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peces de colores son bonitos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4FCE04A7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0EBA21C" w14:textId="2D955748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55422C1D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cantor suena bien en la radio</w:t>
            </w:r>
          </w:p>
        </w:tc>
        <w:tc>
          <w:tcPr>
            <w:tcW w:w="6097" w:type="dxa"/>
            <w:vAlign w:val="center"/>
          </w:tcPr>
          <w:p w14:paraId="304EBD75" w14:textId="131C8D35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canción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suena bien en la radio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476AA072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4FA30FE7" w14:textId="609A1B77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338EBD18" w:rsidR="00F93E33" w:rsidRPr="00F93E33" w:rsidRDefault="00C24377" w:rsidP="00C2437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noches son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espesiales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junto a ti</w:t>
            </w:r>
          </w:p>
        </w:tc>
        <w:tc>
          <w:tcPr>
            <w:tcW w:w="6097" w:type="dxa"/>
            <w:vAlign w:val="center"/>
          </w:tcPr>
          <w:p w14:paraId="68179464" w14:textId="757DBCB9" w:rsidR="00F93E33" w:rsidRPr="00F93E33" w:rsidRDefault="00C243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noches son espec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iales junto a ti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3BE075B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4DF73F2E" w14:textId="5C2D1B87" w:rsidR="00F93E33" w:rsidRPr="00F93E33" w:rsidRDefault="00C243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24377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  <w:bookmarkStart w:id="0" w:name="_GoBack"/>
      <w:bookmarkEnd w:id="0"/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4CF3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24377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2015-03-31T17:58:00Z</dcterms:created>
  <dcterms:modified xsi:type="dcterms:W3CDTF">2015-03-31T18:06:00Z</dcterms:modified>
</cp:coreProperties>
</file>