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96E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FD7548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>Estándares Básicos de Competencias</w:t>
      </w:r>
    </w:p>
    <w:p w:rsidR="00FD7548" w:rsidRPr="00837D14" w:rsidRDefault="00E2762C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Estándar:</w:t>
      </w:r>
      <w:bookmarkStart w:id="0" w:name="_GoBack"/>
      <w:bookmarkEnd w:id="0"/>
      <w:r w:rsidR="00FD7548" w:rsidRPr="00837D14">
        <w:rPr>
          <w:rFonts w:ascii="Arial" w:hAnsi="Arial" w:cs="Arial"/>
          <w:b/>
          <w:sz w:val="24"/>
          <w:szCs w:val="24"/>
        </w:rPr>
        <w:t xml:space="preserve"> Literatura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Comprendo obras literarias de diferentes géneros, propiciando así el desarrollo de mi capacidad crítica y creativa. Para lo cual: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Leo obras literarias de género narrativo, lírico y dramático, de diversa temática, época y región.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Reconozco en las obras literarias procedimientos narrativos, líricos y dramáticos.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Formulo hipótesis de comprensión acerca de las obras literarias que leo teniendo en cuenta género, temática, época y región.</w:t>
      </w:r>
    </w:p>
    <w:p w:rsidR="00FD7548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Produzco textos escritos que responden a necesidades específicas de comunicación, a procedimientos sistemáticos de elaboración y establezco nexos intertextuales y </w:t>
      </w:r>
      <w:proofErr w:type="spellStart"/>
      <w:r w:rsidRPr="00837D14">
        <w:rPr>
          <w:rFonts w:ascii="Arial" w:hAnsi="Arial" w:cs="Arial"/>
          <w:sz w:val="24"/>
          <w:szCs w:val="24"/>
        </w:rPr>
        <w:t>extratextuales</w:t>
      </w:r>
      <w:proofErr w:type="spellEnd"/>
      <w:r w:rsidRPr="00837D14">
        <w:rPr>
          <w:rFonts w:ascii="Arial" w:hAnsi="Arial" w:cs="Arial"/>
          <w:sz w:val="24"/>
          <w:szCs w:val="24"/>
        </w:rPr>
        <w:t xml:space="preserve">. Para lo cual: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Defino una temática para la producción de un texto narrativo.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Elaboro un plan textual, organizando la información en secuencias lógicas.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Reescribo un texto, teniendo en cuenta aspectos de coherencia y cohesión.</w:t>
      </w:r>
    </w:p>
    <w:p w:rsidR="00FD7548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Estándar. Comprensión e interpretación textual </w:t>
      </w:r>
    </w:p>
    <w:p w:rsidR="00D3317C" w:rsidRPr="00837D14" w:rsidRDefault="009B1D3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Comprendo e interpreto diversos tipos de texto, para establecer sus relaciones internas y su clasificación en una tipología textual. Para lo cual: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Relaciono la forma y el contenido de los textos que leo y muestro cómo se influyen mutuamente. </w:t>
      </w:r>
    </w:p>
    <w:p w:rsidR="009B1D33" w:rsidRPr="00837D14" w:rsidRDefault="009B1D3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Establezco relaciones de semejanza y diferencia entre los diversos tipos de texto que he leído.</w:t>
      </w:r>
    </w:p>
    <w:p w:rsidR="00FD7548" w:rsidRPr="00837D14" w:rsidRDefault="00FD7548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Competencias </w:t>
      </w:r>
    </w:p>
    <w:p w:rsidR="00FD7548" w:rsidRPr="00837D14" w:rsidRDefault="004853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Identificar las diferencias entre el lenguaje literario y el lenguaje cotidiano</w:t>
      </w:r>
      <w:r w:rsidR="00A92ECE" w:rsidRPr="00837D14">
        <w:rPr>
          <w:rFonts w:ascii="Arial" w:hAnsi="Arial" w:cs="Arial"/>
          <w:sz w:val="24"/>
          <w:szCs w:val="24"/>
        </w:rPr>
        <w:t xml:space="preserve">. </w:t>
      </w:r>
    </w:p>
    <w:p w:rsidR="00A92ECE" w:rsidRPr="00837D14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</w:t>
      </w:r>
      <w:r w:rsidR="00835EBD" w:rsidRPr="00837D14">
        <w:rPr>
          <w:rFonts w:ascii="Arial" w:hAnsi="Arial" w:cs="Arial"/>
          <w:sz w:val="24"/>
          <w:szCs w:val="24"/>
        </w:rPr>
        <w:t xml:space="preserve"> </w:t>
      </w:r>
      <w:r w:rsidR="00485372" w:rsidRPr="00837D14">
        <w:rPr>
          <w:rFonts w:ascii="Arial" w:hAnsi="Arial" w:cs="Arial"/>
          <w:sz w:val="24"/>
          <w:szCs w:val="24"/>
        </w:rPr>
        <w:t xml:space="preserve">Interpretar el significado de diversos recursos literarios. </w:t>
      </w:r>
    </w:p>
    <w:p w:rsidR="00CA51D1" w:rsidRPr="00837D14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Reflexionar sobre las problemáticas planteadas en los textos literarios. </w:t>
      </w: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Producir textos atendiendo a las posibilidades estéticas del lenguaje. </w:t>
      </w:r>
    </w:p>
    <w:p w:rsidR="00A92ECE" w:rsidRPr="00837D14" w:rsidRDefault="00A92EC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</w:t>
      </w:r>
      <w:r w:rsidR="005C5B72" w:rsidRPr="00837D14">
        <w:rPr>
          <w:rFonts w:ascii="Arial" w:hAnsi="Arial" w:cs="Arial"/>
          <w:sz w:val="24"/>
          <w:szCs w:val="24"/>
        </w:rPr>
        <w:t xml:space="preserve"> </w:t>
      </w:r>
      <w:r w:rsidR="00485372" w:rsidRPr="00837D14">
        <w:rPr>
          <w:rFonts w:ascii="Arial" w:hAnsi="Arial" w:cs="Arial"/>
          <w:sz w:val="24"/>
          <w:szCs w:val="24"/>
        </w:rPr>
        <w:t>Reconocer la estructura de la oración simple</w:t>
      </w:r>
      <w:r w:rsidR="007F1D14" w:rsidRPr="00837D14">
        <w:rPr>
          <w:rFonts w:ascii="Arial" w:hAnsi="Arial" w:cs="Arial"/>
          <w:sz w:val="24"/>
          <w:szCs w:val="24"/>
        </w:rPr>
        <w:t xml:space="preserve">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</w:t>
      </w:r>
      <w:r w:rsidR="00485372" w:rsidRPr="00837D14">
        <w:rPr>
          <w:rFonts w:ascii="Arial" w:hAnsi="Arial" w:cs="Arial"/>
          <w:sz w:val="24"/>
          <w:szCs w:val="24"/>
        </w:rPr>
        <w:t xml:space="preserve">Realizar análisis sintácticos de oraciones simples.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</w:t>
      </w:r>
      <w:r w:rsidR="00CA51D1" w:rsidRPr="00837D14">
        <w:rPr>
          <w:rFonts w:ascii="Arial" w:hAnsi="Arial" w:cs="Arial"/>
          <w:sz w:val="24"/>
          <w:szCs w:val="24"/>
        </w:rPr>
        <w:t>Emplear</w:t>
      </w:r>
      <w:r w:rsidR="00485372" w:rsidRPr="00837D14">
        <w:rPr>
          <w:rFonts w:ascii="Arial" w:hAnsi="Arial" w:cs="Arial"/>
          <w:sz w:val="24"/>
          <w:szCs w:val="24"/>
        </w:rPr>
        <w:t xml:space="preserve"> las reglas ortográficas de los grafemas </w:t>
      </w:r>
      <w:r w:rsidR="00485372" w:rsidRPr="00837D14">
        <w:rPr>
          <w:rFonts w:ascii="Arial" w:hAnsi="Arial" w:cs="Arial"/>
          <w:i/>
          <w:sz w:val="24"/>
          <w:szCs w:val="24"/>
        </w:rPr>
        <w:t>g</w:t>
      </w:r>
      <w:r w:rsidR="00485372" w:rsidRPr="00837D14">
        <w:rPr>
          <w:rFonts w:ascii="Arial" w:hAnsi="Arial" w:cs="Arial"/>
          <w:sz w:val="24"/>
          <w:szCs w:val="24"/>
        </w:rPr>
        <w:t xml:space="preserve"> y </w:t>
      </w:r>
      <w:r w:rsidR="00485372" w:rsidRPr="00837D14">
        <w:rPr>
          <w:rFonts w:ascii="Arial" w:hAnsi="Arial" w:cs="Arial"/>
          <w:i/>
          <w:sz w:val="24"/>
          <w:szCs w:val="24"/>
        </w:rPr>
        <w:t>j</w:t>
      </w:r>
      <w:r w:rsidR="00485372" w:rsidRPr="00837D14">
        <w:rPr>
          <w:rFonts w:ascii="Arial" w:hAnsi="Arial" w:cs="Arial"/>
          <w:sz w:val="24"/>
          <w:szCs w:val="24"/>
        </w:rPr>
        <w:t xml:space="preserve">. </w:t>
      </w:r>
    </w:p>
    <w:p w:rsidR="0090025E" w:rsidRPr="00837D14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Analizar aspectos del contenido y la forma de</w:t>
      </w:r>
      <w:r w:rsidR="003A0E1B" w:rsidRPr="00837D14">
        <w:rPr>
          <w:rFonts w:ascii="Arial" w:hAnsi="Arial" w:cs="Arial"/>
          <w:sz w:val="24"/>
          <w:szCs w:val="24"/>
        </w:rPr>
        <w:t xml:space="preserve"> diferentes textos</w:t>
      </w:r>
      <w:r w:rsidRPr="00837D14">
        <w:rPr>
          <w:rFonts w:ascii="Arial" w:hAnsi="Arial" w:cs="Arial"/>
          <w:sz w:val="24"/>
          <w:szCs w:val="24"/>
        </w:rPr>
        <w:t xml:space="preserve">. </w:t>
      </w: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lastRenderedPageBreak/>
        <w:t xml:space="preserve">• Identificar las características del diario íntimo.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Aplicar la estrategia de lectura: </w:t>
      </w:r>
      <w:r w:rsidR="00CA51D1" w:rsidRPr="00837D14">
        <w:rPr>
          <w:rFonts w:ascii="Arial" w:hAnsi="Arial" w:cs="Arial"/>
          <w:sz w:val="24"/>
          <w:szCs w:val="24"/>
        </w:rPr>
        <w:t xml:space="preserve">diferenciar la objetividad de la subjetividad.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Elaborar textos orales y escritos atendiendo a u</w:t>
      </w:r>
      <w:r w:rsidR="00A226F4">
        <w:rPr>
          <w:rFonts w:ascii="Arial" w:hAnsi="Arial" w:cs="Arial"/>
          <w:sz w:val="24"/>
          <w:szCs w:val="24"/>
        </w:rPr>
        <w:t>n plan de trabajo que permita corregir y mejorar</w:t>
      </w:r>
      <w:r w:rsidRPr="00837D14">
        <w:rPr>
          <w:rFonts w:ascii="Arial" w:hAnsi="Arial" w:cs="Arial"/>
          <w:sz w:val="24"/>
          <w:szCs w:val="24"/>
        </w:rPr>
        <w:t xml:space="preserve">.  </w:t>
      </w:r>
    </w:p>
    <w:p w:rsidR="00CA51D1" w:rsidRPr="00837D14" w:rsidRDefault="00CA51D1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>• Rec</w:t>
      </w:r>
      <w:r w:rsidR="00A226F4">
        <w:rPr>
          <w:rFonts w:ascii="Arial" w:hAnsi="Arial" w:cs="Arial"/>
          <w:sz w:val="24"/>
          <w:szCs w:val="24"/>
        </w:rPr>
        <w:t>onocer cuál es el texto</w:t>
      </w:r>
      <w:r w:rsidRPr="00837D14">
        <w:rPr>
          <w:rFonts w:ascii="Arial" w:hAnsi="Arial" w:cs="Arial"/>
          <w:sz w:val="24"/>
          <w:szCs w:val="24"/>
        </w:rPr>
        <w:t xml:space="preserve"> que se debe producir para cumplir con un determinado propósito de comunicación. </w:t>
      </w:r>
    </w:p>
    <w:p w:rsidR="007F1D14" w:rsidRPr="00837D14" w:rsidRDefault="007F1D14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</w:t>
      </w:r>
      <w:r w:rsidR="0090025E" w:rsidRPr="00837D14">
        <w:rPr>
          <w:rFonts w:ascii="Arial" w:hAnsi="Arial" w:cs="Arial"/>
          <w:sz w:val="24"/>
          <w:szCs w:val="24"/>
        </w:rPr>
        <w:t xml:space="preserve">Expresar puntos de vista de forma razonada y coherente. </w:t>
      </w:r>
    </w:p>
    <w:p w:rsidR="00CA51D1" w:rsidRPr="00837D14" w:rsidRDefault="0090025E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• </w:t>
      </w:r>
      <w:r w:rsidR="00CA51D1" w:rsidRPr="00837D14">
        <w:rPr>
          <w:rFonts w:ascii="Arial" w:hAnsi="Arial" w:cs="Arial"/>
          <w:sz w:val="24"/>
          <w:szCs w:val="24"/>
        </w:rPr>
        <w:t xml:space="preserve">Manifestar respeto por las opiniones de los demás compañeros. </w:t>
      </w: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A92ECE" w:rsidRPr="00837D14" w:rsidRDefault="0090025E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37D14"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DD5076" w:rsidRPr="00837D14" w:rsidRDefault="005F7BBB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Los recursos y contenidos de esta unidad le </w:t>
      </w:r>
      <w:r w:rsidR="00490BEF" w:rsidRPr="00837D14">
        <w:rPr>
          <w:rFonts w:ascii="Arial" w:hAnsi="Arial" w:cs="Arial"/>
          <w:sz w:val="24"/>
          <w:szCs w:val="24"/>
        </w:rPr>
        <w:t>permitirán abordar los temas</w:t>
      </w:r>
      <w:r w:rsidRPr="00837D14">
        <w:rPr>
          <w:rFonts w:ascii="Arial" w:hAnsi="Arial" w:cs="Arial"/>
          <w:sz w:val="24"/>
          <w:szCs w:val="24"/>
        </w:rPr>
        <w:t xml:space="preserve"> de </w:t>
      </w:r>
      <w:r w:rsidR="00490BEF" w:rsidRPr="00837D14">
        <w:rPr>
          <w:rFonts w:ascii="Arial" w:hAnsi="Arial" w:cs="Arial"/>
          <w:i/>
          <w:sz w:val="24"/>
          <w:szCs w:val="24"/>
        </w:rPr>
        <w:t>La función estética del lenguaje, Los enunciados, Los grafemas g y j</w:t>
      </w:r>
      <w:r w:rsidR="00490BEF" w:rsidRPr="00837D14">
        <w:rPr>
          <w:rFonts w:ascii="Arial" w:hAnsi="Arial" w:cs="Arial"/>
          <w:sz w:val="24"/>
          <w:szCs w:val="24"/>
        </w:rPr>
        <w:t xml:space="preserve"> </w:t>
      </w:r>
      <w:r w:rsidRPr="00837D14">
        <w:rPr>
          <w:rFonts w:ascii="Arial" w:hAnsi="Arial" w:cs="Arial"/>
          <w:sz w:val="24"/>
          <w:szCs w:val="24"/>
        </w:rPr>
        <w:t>y</w:t>
      </w:r>
      <w:r w:rsidR="00490BEF" w:rsidRPr="00837D14">
        <w:rPr>
          <w:rFonts w:ascii="Arial" w:hAnsi="Arial" w:cs="Arial"/>
          <w:i/>
          <w:sz w:val="24"/>
          <w:szCs w:val="24"/>
        </w:rPr>
        <w:t xml:space="preserve"> El diario personal</w:t>
      </w:r>
      <w:r w:rsidRPr="00837D14">
        <w:rPr>
          <w:rFonts w:ascii="Arial" w:hAnsi="Arial" w:cs="Arial"/>
          <w:sz w:val="24"/>
          <w:szCs w:val="24"/>
        </w:rPr>
        <w:t xml:space="preserve">. </w:t>
      </w:r>
      <w:r w:rsidR="00585A0F" w:rsidRPr="00837D14">
        <w:rPr>
          <w:rFonts w:ascii="Arial" w:hAnsi="Arial" w:cs="Arial"/>
          <w:sz w:val="24"/>
          <w:szCs w:val="24"/>
        </w:rPr>
        <w:t>La primera sección (</w:t>
      </w:r>
      <w:r w:rsidR="00585A0F" w:rsidRPr="00837D14">
        <w:rPr>
          <w:rFonts w:ascii="Arial" w:hAnsi="Arial" w:cs="Arial"/>
          <w:i/>
          <w:sz w:val="24"/>
          <w:szCs w:val="24"/>
        </w:rPr>
        <w:t>Lectura:</w:t>
      </w:r>
      <w:r w:rsidR="00490BEF" w:rsidRPr="00837D14">
        <w:rPr>
          <w:rFonts w:ascii="Arial" w:hAnsi="Arial" w:cs="Arial"/>
          <w:i/>
          <w:sz w:val="24"/>
          <w:szCs w:val="24"/>
        </w:rPr>
        <w:t xml:space="preserve"> el diario personal</w:t>
      </w:r>
      <w:r w:rsidR="00585A0F" w:rsidRPr="00837D14">
        <w:rPr>
          <w:rFonts w:ascii="Arial" w:hAnsi="Arial" w:cs="Arial"/>
          <w:sz w:val="24"/>
          <w:szCs w:val="24"/>
        </w:rPr>
        <w:t xml:space="preserve">) </w:t>
      </w:r>
      <w:r w:rsidR="00490BEF" w:rsidRPr="00837D14">
        <w:rPr>
          <w:rFonts w:ascii="Arial" w:hAnsi="Arial" w:cs="Arial"/>
          <w:sz w:val="24"/>
          <w:szCs w:val="24"/>
        </w:rPr>
        <w:t xml:space="preserve">le permite indagar sobre los conocimientos previos de sus estudiantes acerca de estas temáticas. </w:t>
      </w:r>
    </w:p>
    <w:p w:rsidR="0054353E" w:rsidRPr="00837D14" w:rsidRDefault="0054353E" w:rsidP="00DD5076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Para la presentación y la ejercitación de estos temas, cuenta con diversos recursos. </w:t>
      </w:r>
      <w:r w:rsidR="005F7BBB" w:rsidRPr="00837D14">
        <w:rPr>
          <w:rFonts w:ascii="Arial" w:hAnsi="Arial" w:cs="Arial"/>
          <w:sz w:val="24"/>
          <w:szCs w:val="24"/>
        </w:rPr>
        <w:t>Tenga en cuenta que los recursos expositivos fueron diseñados para que usted desarrolle de forma interactiva los contenidos de la clase</w:t>
      </w:r>
      <w:r w:rsidR="00585A0F" w:rsidRPr="00837D14">
        <w:rPr>
          <w:rFonts w:ascii="Arial" w:hAnsi="Arial" w:cs="Arial"/>
          <w:sz w:val="24"/>
          <w:szCs w:val="24"/>
        </w:rPr>
        <w:t xml:space="preserve">. Estos recursos cumplen diferentes funciones: indagan por saberes previos, presentan información y afianzan los conocimientos adquiridos. </w:t>
      </w:r>
    </w:p>
    <w:p w:rsidR="00DD5076" w:rsidRPr="00837D14" w:rsidRDefault="00DD5076" w:rsidP="00DD5076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Gracias a la variedad de recursos, los estudiantes podrán ser conscientes de su propio aprendizaje, puesto que, además de las actividades de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respuesta abierta</w:t>
      </w:r>
      <w:r w:rsidRPr="00837D14">
        <w:rPr>
          <w:rStyle w:val="apple-converted-space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que corregirá el profesor, se ofrecen</w:t>
      </w:r>
      <w:r w:rsidRPr="00837D14">
        <w:rPr>
          <w:rStyle w:val="apple-converted-space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actividades </w:t>
      </w:r>
      <w:proofErr w:type="spellStart"/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autocorregibles</w:t>
      </w:r>
      <w:proofErr w:type="spellEnd"/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, una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evaluación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, un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mapa conceptual</w:t>
      </w:r>
      <w:r w:rsidRPr="00837D14">
        <w:rPr>
          <w:rStyle w:val="apple-converted-space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</w:t>
      </w:r>
      <w:r w:rsidR="00E04E3F"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y diversos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interactivos que les permitirán asimilar la teoría y ponerla en práctica. Por otro lado, los recursos presentan diferentes niveles de dificultad y herramientas complementarias, como el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Style w:val="cursiva"/>
          <w:rFonts w:ascii="Arial" w:hAnsi="Arial" w:cs="Arial"/>
          <w:b/>
          <w:bCs/>
          <w:i/>
          <w:iCs/>
          <w:color w:val="333333"/>
          <w:sz w:val="24"/>
          <w:szCs w:val="24"/>
          <w:shd w:val="clear" w:color="auto" w:fill="FFFFFF"/>
        </w:rPr>
        <w:t>Banco de actividades</w:t>
      </w:r>
      <w:r w:rsidRPr="00837D1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los enlaces sugeridos, por lo que podrá tratar la </w:t>
      </w:r>
      <w:r w:rsidRPr="00837D14">
        <w:rPr>
          <w:rStyle w:val="negrita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diversidad en el aula</w:t>
      </w:r>
      <w:r w:rsidRPr="00837D1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54353E" w:rsidRPr="00837D14" w:rsidRDefault="0054353E" w:rsidP="00AD0D72">
      <w:pPr>
        <w:spacing w:after="0" w:line="240" w:lineRule="auto"/>
        <w:rPr>
          <w:rFonts w:ascii="Arial" w:eastAsiaTheme="minorEastAsia" w:hAnsi="Arial" w:cs="Arial"/>
          <w:sz w:val="24"/>
          <w:szCs w:val="24"/>
          <w:lang w:val="es-ES_tradnl" w:eastAsia="es-ES"/>
        </w:rPr>
      </w:pPr>
      <w:r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 xml:space="preserve">Una de las temáticas centrales de esta unidad es </w:t>
      </w:r>
      <w:r w:rsidRPr="00837D14">
        <w:rPr>
          <w:rFonts w:ascii="Arial" w:eastAsiaTheme="minorEastAsia" w:hAnsi="Arial" w:cs="Arial"/>
          <w:i/>
          <w:sz w:val="24"/>
          <w:szCs w:val="24"/>
          <w:shd w:val="clear" w:color="auto" w:fill="FFFFFF"/>
          <w:lang w:val="es-ES_tradnl" w:eastAsia="es-ES"/>
        </w:rPr>
        <w:t>El diario personal</w:t>
      </w:r>
      <w:r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 xml:space="preserve">. </w:t>
      </w:r>
      <w:r w:rsidR="00F22709"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>Tenga en cuenta que la lectura y la producción de esta tipología textual desarrollan en los estudiantes la creatividad y la posibilidad de reflexionar sobre su mundo personal o íntimo. Además, abordar el diario personal le permite acercarse a la autobiografía y la literatura testimonial. En este orden de ideas, puede animar a sus estudiantes a recopilar fragmentos de estas clases de obras para analizar en clase o</w:t>
      </w:r>
      <w:r w:rsidR="00E04E3F"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 xml:space="preserve"> publicar en diferentes medios; por ejemplo, el periódico mural o la revista del colegio</w:t>
      </w:r>
      <w:r w:rsidR="00F22709" w:rsidRPr="00837D14">
        <w:rPr>
          <w:rFonts w:ascii="Arial" w:eastAsiaTheme="minorEastAsia" w:hAnsi="Arial" w:cs="Arial"/>
          <w:sz w:val="24"/>
          <w:szCs w:val="24"/>
          <w:shd w:val="clear" w:color="auto" w:fill="FFFFFF"/>
          <w:lang w:val="es-ES_tradnl" w:eastAsia="es-ES"/>
        </w:rPr>
        <w:t xml:space="preserve">. </w:t>
      </w:r>
    </w:p>
    <w:p w:rsidR="0089435D" w:rsidRPr="00837D14" w:rsidRDefault="0089435D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89435D" w:rsidRPr="00837D14" w:rsidRDefault="00AD0D72" w:rsidP="00AD0D72">
      <w:pPr>
        <w:spacing w:line="240" w:lineRule="auto"/>
        <w:rPr>
          <w:rFonts w:ascii="Arial" w:hAnsi="Arial" w:cs="Arial"/>
          <w:sz w:val="24"/>
          <w:szCs w:val="24"/>
        </w:rPr>
      </w:pPr>
      <w:r w:rsidRPr="00837D14">
        <w:rPr>
          <w:rFonts w:ascii="Arial" w:hAnsi="Arial" w:cs="Arial"/>
          <w:sz w:val="24"/>
          <w:szCs w:val="24"/>
        </w:rPr>
        <w:t xml:space="preserve">Finalmente, en la siguiente tabla se relacionan los </w:t>
      </w:r>
      <w:r w:rsidRPr="00837D14">
        <w:rPr>
          <w:rFonts w:ascii="Arial" w:hAnsi="Arial" w:cs="Arial"/>
          <w:b/>
          <w:sz w:val="24"/>
          <w:szCs w:val="24"/>
        </w:rPr>
        <w:t>D</w:t>
      </w:r>
      <w:r w:rsidR="00F22709" w:rsidRPr="00837D14">
        <w:rPr>
          <w:rFonts w:ascii="Arial" w:hAnsi="Arial" w:cs="Arial"/>
          <w:b/>
          <w:sz w:val="24"/>
          <w:szCs w:val="24"/>
        </w:rPr>
        <w:t>erechos Básicos de Aprendizaje</w:t>
      </w:r>
      <w:r w:rsidR="00F22709" w:rsidRPr="00837D14">
        <w:rPr>
          <w:rFonts w:ascii="Arial" w:hAnsi="Arial" w:cs="Arial"/>
          <w:sz w:val="24"/>
          <w:szCs w:val="24"/>
        </w:rPr>
        <w:t xml:space="preserve"> </w:t>
      </w:r>
      <w:r w:rsidRPr="00837D14">
        <w:rPr>
          <w:rFonts w:ascii="Arial" w:hAnsi="Arial" w:cs="Arial"/>
          <w:sz w:val="24"/>
          <w:szCs w:val="24"/>
        </w:rPr>
        <w:t xml:space="preserve">pertenecientes al grado, junto con los recursos que los desarrollan. </w:t>
      </w:r>
    </w:p>
    <w:p w:rsidR="00753A1B" w:rsidRPr="00837D14" w:rsidRDefault="00753A1B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p w:rsidR="00093AAF" w:rsidRPr="00837D14" w:rsidRDefault="00093AAF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491" w:type="dxa"/>
        <w:tblInd w:w="-431" w:type="dxa"/>
        <w:tblLook w:val="04A0" w:firstRow="1" w:lastRow="0" w:firstColumn="1" w:lastColumn="0" w:noHBand="0" w:noVBand="1"/>
      </w:tblPr>
      <w:tblGrid>
        <w:gridCol w:w="3681"/>
        <w:gridCol w:w="6"/>
        <w:gridCol w:w="2710"/>
        <w:gridCol w:w="4094"/>
      </w:tblGrid>
      <w:tr w:rsidR="0089435D" w:rsidRPr="002261EA" w:rsidTr="001A04EE">
        <w:tc>
          <w:tcPr>
            <w:tcW w:w="10491" w:type="dxa"/>
            <w:gridSpan w:val="4"/>
          </w:tcPr>
          <w:p w:rsidR="0089435D" w:rsidRPr="002261EA" w:rsidRDefault="0089435D" w:rsidP="001A04EE">
            <w:pPr>
              <w:jc w:val="center"/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>DERECHOS BÁSICOS DE APRENDIZAJE EN AULA PLANETA</w:t>
            </w:r>
          </w:p>
        </w:tc>
      </w:tr>
      <w:tr w:rsidR="0089435D" w:rsidRPr="002261EA" w:rsidTr="001A04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368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>DERECHOS</w:t>
            </w:r>
            <w:r w:rsidR="003A0E1B" w:rsidRPr="002261EA">
              <w:rPr>
                <w:rFonts w:ascii="Arial" w:hAnsi="Arial" w:cs="Arial"/>
                <w:b/>
              </w:rPr>
              <w:t xml:space="preserve"> BÁSICOS DE APRENDIZAJE GRADO 7</w:t>
            </w:r>
            <w:r w:rsidRPr="002261E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jc w:val="center"/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>RECURSOS AULA PLANETA</w:t>
            </w:r>
          </w:p>
        </w:tc>
      </w:tr>
      <w:tr w:rsidR="0089435D" w:rsidRPr="002261EA" w:rsidTr="001A04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0"/>
        </w:trPr>
        <w:tc>
          <w:tcPr>
            <w:tcW w:w="36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rPr>
                <w:rFonts w:ascii="Arial" w:hAnsi="Arial" w:cs="Arial"/>
              </w:rPr>
            </w:pP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>Título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35D" w:rsidRPr="002261EA" w:rsidRDefault="0089435D" w:rsidP="001A04EE">
            <w:pPr>
              <w:ind w:left="1130"/>
              <w:rPr>
                <w:rFonts w:ascii="Arial" w:hAnsi="Arial" w:cs="Arial"/>
                <w:b/>
              </w:rPr>
            </w:pPr>
            <w:r w:rsidRPr="002261E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77028D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3681" w:type="dxa"/>
            <w:vMerge w:val="restart"/>
          </w:tcPr>
          <w:p w:rsidR="0077028D" w:rsidRPr="002261EA" w:rsidRDefault="0077028D" w:rsidP="00C55DD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t xml:space="preserve">1. Identifica la estructura de un texto y algunos elementos textuales (narrativo, argumentativo, expositivo). </w:t>
            </w:r>
          </w:p>
          <w:p w:rsidR="0077028D" w:rsidRPr="002261EA" w:rsidRDefault="0077028D" w:rsidP="001A04EE">
            <w:pPr>
              <w:spacing w:after="160"/>
              <w:rPr>
                <w:rFonts w:ascii="Arial" w:hAnsi="Arial" w:cs="Arial"/>
              </w:rPr>
            </w:pPr>
          </w:p>
        </w:tc>
        <w:tc>
          <w:tcPr>
            <w:tcW w:w="2716" w:type="dxa"/>
            <w:gridSpan w:val="2"/>
          </w:tcPr>
          <w:p w:rsidR="0077028D" w:rsidRPr="002261EA" w:rsidRDefault="0077028D" w:rsidP="001E0CC6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Antología de recursos literarios</w:t>
            </w:r>
          </w:p>
          <w:p w:rsidR="0077028D" w:rsidRPr="002261EA" w:rsidRDefault="0077028D" w:rsidP="001A04EE">
            <w:pPr>
              <w:ind w:left="-5"/>
              <w:rPr>
                <w:rFonts w:ascii="Arial" w:hAnsi="Arial" w:cs="Arial"/>
              </w:rPr>
            </w:pPr>
          </w:p>
          <w:p w:rsidR="0077028D" w:rsidRPr="002261EA" w:rsidRDefault="0077028D" w:rsidP="001A04EE">
            <w:pPr>
              <w:ind w:left="-5"/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77028D" w:rsidRPr="002261EA" w:rsidRDefault="0077028D" w:rsidP="00F22709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Interactivo para reflexionar sobre la función estética del lenguaje a partir de varios textos</w:t>
            </w:r>
          </w:p>
        </w:tc>
      </w:tr>
      <w:tr w:rsidR="0077028D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3681" w:type="dxa"/>
            <w:vMerge/>
          </w:tcPr>
          <w:p w:rsidR="0077028D" w:rsidRPr="002261EA" w:rsidRDefault="0077028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77028D" w:rsidRPr="002261EA" w:rsidRDefault="0077028D" w:rsidP="0077028D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Refuerza tu aprendizaje: Analiza los fragmentos de un diario</w:t>
            </w:r>
          </w:p>
          <w:p w:rsidR="0077028D" w:rsidRPr="002261EA" w:rsidRDefault="0077028D" w:rsidP="0077028D">
            <w:pPr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77028D" w:rsidRPr="002261EA" w:rsidRDefault="0077028D" w:rsidP="0077028D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Actividad para analizar los fragmentos de un diario a partir de las características del diario personal</w:t>
            </w:r>
          </w:p>
          <w:p w:rsidR="0077028D" w:rsidRPr="002261EA" w:rsidRDefault="0077028D" w:rsidP="0077028D">
            <w:pPr>
              <w:rPr>
                <w:rFonts w:ascii="Arial" w:hAnsi="Arial" w:cs="Arial"/>
                <w:color w:val="000000"/>
              </w:rPr>
            </w:pPr>
          </w:p>
        </w:tc>
      </w:tr>
      <w:tr w:rsidR="0077028D" w:rsidRPr="002261EA" w:rsidTr="0077028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79"/>
        </w:trPr>
        <w:tc>
          <w:tcPr>
            <w:tcW w:w="3681" w:type="dxa"/>
            <w:vMerge/>
          </w:tcPr>
          <w:p w:rsidR="0077028D" w:rsidRPr="002261EA" w:rsidRDefault="0077028D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77028D" w:rsidRPr="002261EA" w:rsidRDefault="0077028D" w:rsidP="0077028D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Identifica las partes del diario personal</w:t>
            </w:r>
          </w:p>
        </w:tc>
        <w:tc>
          <w:tcPr>
            <w:tcW w:w="4094" w:type="dxa"/>
          </w:tcPr>
          <w:p w:rsidR="0077028D" w:rsidRPr="002261EA" w:rsidRDefault="0077028D" w:rsidP="0077028D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 xml:space="preserve">Actividad para identificar la estructura de un diario </w:t>
            </w:r>
          </w:p>
          <w:p w:rsidR="0077028D" w:rsidRPr="002261EA" w:rsidRDefault="0077028D" w:rsidP="0077028D">
            <w:pPr>
              <w:rPr>
                <w:rFonts w:ascii="Arial" w:hAnsi="Arial" w:cs="Arial"/>
              </w:rPr>
            </w:pPr>
          </w:p>
        </w:tc>
      </w:tr>
      <w:tr w:rsidR="00837D14" w:rsidRPr="002261EA" w:rsidTr="00837D1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54"/>
        </w:trPr>
        <w:tc>
          <w:tcPr>
            <w:tcW w:w="3681" w:type="dxa"/>
            <w:vMerge w:val="restart"/>
          </w:tcPr>
          <w:p w:rsidR="00837D14" w:rsidRPr="002261EA" w:rsidRDefault="00837D14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t>4. Distingue hechos de opiniones en diversos textos</w:t>
            </w:r>
          </w:p>
          <w:p w:rsidR="00837D14" w:rsidRPr="002261EA" w:rsidRDefault="00837D14" w:rsidP="0089435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837D14" w:rsidRPr="002261EA" w:rsidRDefault="00837D14" w:rsidP="00837D14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 xml:space="preserve">La objetividad y la subjetividad en la mirada del observador </w:t>
            </w:r>
          </w:p>
          <w:p w:rsidR="00837D14" w:rsidRPr="002261EA" w:rsidRDefault="00837D14" w:rsidP="00F2270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837D14" w:rsidRPr="002261EA" w:rsidRDefault="00837D14" w:rsidP="00837D14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Interactivo para diferenciar entre las anotaciones subjetivas y las objetivas en un diario personal</w:t>
            </w:r>
          </w:p>
          <w:p w:rsidR="00837D14" w:rsidRPr="002261EA" w:rsidRDefault="00837D14" w:rsidP="001A04EE">
            <w:pPr>
              <w:ind w:left="-5"/>
              <w:rPr>
                <w:rFonts w:ascii="Arial" w:hAnsi="Arial" w:cs="Arial"/>
              </w:rPr>
            </w:pPr>
          </w:p>
        </w:tc>
      </w:tr>
      <w:tr w:rsidR="00837D14" w:rsidRPr="002261EA" w:rsidTr="00837D1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5"/>
        </w:trPr>
        <w:tc>
          <w:tcPr>
            <w:tcW w:w="3681" w:type="dxa"/>
            <w:vMerge/>
          </w:tcPr>
          <w:p w:rsidR="00837D14" w:rsidRPr="002261EA" w:rsidRDefault="00837D14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837D14" w:rsidRPr="002261EA" w:rsidRDefault="00837D14" w:rsidP="00F22709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 xml:space="preserve">Identifica anotaciones objetivas y subjetivas </w:t>
            </w:r>
          </w:p>
        </w:tc>
        <w:tc>
          <w:tcPr>
            <w:tcW w:w="4094" w:type="dxa"/>
          </w:tcPr>
          <w:p w:rsidR="00837D14" w:rsidRPr="002261EA" w:rsidRDefault="00837D14" w:rsidP="00837D14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Actividad para diferenciar descripciones objetivas y subjetivas en un diario</w:t>
            </w:r>
          </w:p>
          <w:p w:rsidR="00837D14" w:rsidRPr="002261EA" w:rsidRDefault="00837D14" w:rsidP="00837D14">
            <w:pPr>
              <w:rPr>
                <w:rFonts w:ascii="Arial" w:hAnsi="Arial" w:cs="Arial"/>
                <w:color w:val="000000"/>
              </w:rPr>
            </w:pPr>
          </w:p>
        </w:tc>
      </w:tr>
      <w:tr w:rsidR="00E46637" w:rsidRPr="002261EA" w:rsidTr="00E4663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92"/>
        </w:trPr>
        <w:tc>
          <w:tcPr>
            <w:tcW w:w="3681" w:type="dxa"/>
            <w:vMerge w:val="restart"/>
          </w:tcPr>
          <w:p w:rsidR="00E46637" w:rsidRPr="002261EA" w:rsidRDefault="00E46637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t>5. Produce textos coherentes siguiendo la estructura correspondiente a cada estilo, propósito y audiencia.</w:t>
            </w:r>
          </w:p>
        </w:tc>
        <w:tc>
          <w:tcPr>
            <w:tcW w:w="2716" w:type="dxa"/>
            <w:gridSpan w:val="2"/>
          </w:tcPr>
          <w:p w:rsidR="00E46637" w:rsidRPr="002261EA" w:rsidRDefault="00E46637" w:rsidP="00E46637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Escribe una página de un diario</w:t>
            </w:r>
          </w:p>
          <w:p w:rsidR="00E46637" w:rsidRPr="002261EA" w:rsidRDefault="00E46637" w:rsidP="00F22709">
            <w:pPr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E46637" w:rsidRPr="002261EA" w:rsidRDefault="00E46637" w:rsidP="00E46637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Actividad para iniciar la escritura de un diario</w:t>
            </w:r>
          </w:p>
          <w:p w:rsidR="00E46637" w:rsidRPr="002261EA" w:rsidRDefault="00E46637" w:rsidP="00F22709">
            <w:pPr>
              <w:rPr>
                <w:rFonts w:ascii="Arial" w:hAnsi="Arial" w:cs="Arial"/>
              </w:rPr>
            </w:pPr>
          </w:p>
        </w:tc>
      </w:tr>
      <w:tr w:rsidR="00E46637" w:rsidRPr="002261EA" w:rsidTr="001A04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1"/>
        </w:trPr>
        <w:tc>
          <w:tcPr>
            <w:tcW w:w="3681" w:type="dxa"/>
            <w:vMerge/>
          </w:tcPr>
          <w:p w:rsidR="00E46637" w:rsidRPr="002261EA" w:rsidRDefault="00E46637" w:rsidP="00837D1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E46637" w:rsidRPr="002261EA" w:rsidRDefault="00E46637" w:rsidP="00E46637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Refuerza tu aprendizaje: Las partes de un diario</w:t>
            </w:r>
          </w:p>
          <w:p w:rsidR="00E46637" w:rsidRPr="002261EA" w:rsidRDefault="00E46637" w:rsidP="00F2270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E46637" w:rsidRPr="002261EA" w:rsidRDefault="00E46637" w:rsidP="00E46637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Interactivo para producir un diario de acuerdo a una estructura predeterminada</w:t>
            </w:r>
          </w:p>
          <w:p w:rsidR="00E46637" w:rsidRPr="002261EA" w:rsidRDefault="00E46637" w:rsidP="00F22709">
            <w:pPr>
              <w:rPr>
                <w:rFonts w:ascii="Arial" w:hAnsi="Arial" w:cs="Arial"/>
                <w:color w:val="000000"/>
              </w:rPr>
            </w:pPr>
          </w:p>
        </w:tc>
      </w:tr>
      <w:tr w:rsidR="00BD7A9C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60"/>
        </w:trPr>
        <w:tc>
          <w:tcPr>
            <w:tcW w:w="3681" w:type="dxa"/>
            <w:vMerge w:val="restart"/>
          </w:tcPr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t>7. Reconoce que el predicado tiene un núcleo, que es un verbo que tiene formas, modos y tiempos según el sujeto y unos complementos.</w:t>
            </w: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Champagne&amp;Limousines-Bold" w:hAnsi="Champagne&amp;Limousines-Bold" w:cs="Champagne&amp;Limousines-Bold"/>
                <w:b/>
                <w:bCs/>
                <w:color w:val="000DF3"/>
              </w:rPr>
            </w:pPr>
          </w:p>
          <w:p w:rsidR="00BD7A9C" w:rsidRPr="002261EA" w:rsidRDefault="00BD7A9C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El sujeto</w:t>
            </w: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BD7A9C" w:rsidRPr="002261EA" w:rsidRDefault="00BD7A9C" w:rsidP="00BD7A9C">
            <w:pPr>
              <w:rPr>
                <w:rFonts w:ascii="Arial" w:hAnsi="Arial" w:cs="Arial"/>
                <w:color w:val="222222"/>
              </w:rPr>
            </w:pPr>
            <w:r w:rsidRPr="002261EA">
              <w:rPr>
                <w:rFonts w:ascii="Arial" w:hAnsi="Arial" w:cs="Arial"/>
                <w:color w:val="222222"/>
              </w:rPr>
              <w:t>Interactivo que explica qué es el sujeto y presenta la noción de sujeto explícito y elíptico. Además se introduce el concepto de oración impersonal</w:t>
            </w: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</w:tr>
      <w:tr w:rsidR="00BD7A9C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3"/>
        </w:trPr>
        <w:tc>
          <w:tcPr>
            <w:tcW w:w="3681" w:type="dxa"/>
            <w:vMerge/>
          </w:tcPr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Identifica el tipo de sujeto</w:t>
            </w: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BD7A9C" w:rsidRPr="002261EA" w:rsidRDefault="00BD7A9C" w:rsidP="00BD7A9C">
            <w:pPr>
              <w:rPr>
                <w:rFonts w:ascii="Arial" w:hAnsi="Arial" w:cs="Arial"/>
                <w:color w:val="222222"/>
              </w:rPr>
            </w:pPr>
            <w:r w:rsidRPr="002261EA">
              <w:rPr>
                <w:rFonts w:ascii="Arial" w:hAnsi="Arial" w:cs="Arial"/>
                <w:color w:val="222222"/>
              </w:rPr>
              <w:t xml:space="preserve">Actividad para practicar el reconocimiento de los tipos de sujeto y las oraciones impersonales </w:t>
            </w: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222222"/>
              </w:rPr>
            </w:pPr>
          </w:p>
        </w:tc>
      </w:tr>
      <w:tr w:rsidR="00BD7A9C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01"/>
        </w:trPr>
        <w:tc>
          <w:tcPr>
            <w:tcW w:w="3681" w:type="dxa"/>
            <w:vMerge/>
          </w:tcPr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El predicado</w:t>
            </w:r>
          </w:p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BD7A9C" w:rsidRPr="002261EA" w:rsidRDefault="00BD7A9C" w:rsidP="00BD7A9C">
            <w:pPr>
              <w:rPr>
                <w:rFonts w:ascii="Arial" w:hAnsi="Arial" w:cs="Arial"/>
                <w:color w:val="222222"/>
              </w:rPr>
            </w:pPr>
            <w:r w:rsidRPr="002261EA">
              <w:rPr>
                <w:rFonts w:ascii="Arial" w:hAnsi="Arial" w:cs="Arial"/>
                <w:color w:val="222222"/>
              </w:rPr>
              <w:t>Secuencia de imágenes que estudia el predicado verbal y consolida el concepto</w:t>
            </w:r>
          </w:p>
        </w:tc>
      </w:tr>
      <w:tr w:rsidR="00BD7A9C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3"/>
        </w:trPr>
        <w:tc>
          <w:tcPr>
            <w:tcW w:w="3681" w:type="dxa"/>
            <w:vMerge/>
          </w:tcPr>
          <w:p w:rsidR="00BD7A9C" w:rsidRPr="002261EA" w:rsidRDefault="00BD7A9C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Corrige los errores de concordancia</w:t>
            </w:r>
          </w:p>
          <w:p w:rsidR="00BD7A9C" w:rsidRPr="002261EA" w:rsidRDefault="00BD7A9C" w:rsidP="00BD7A9C">
            <w:pPr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BD7A9C" w:rsidRPr="002261EA" w:rsidRDefault="00BD7A9C" w:rsidP="00BD7A9C">
            <w:pPr>
              <w:rPr>
                <w:rFonts w:ascii="Arial" w:hAnsi="Arial" w:cs="Arial"/>
                <w:color w:val="222222"/>
              </w:rPr>
            </w:pPr>
            <w:r w:rsidRPr="002261EA">
              <w:rPr>
                <w:rFonts w:ascii="Arial" w:hAnsi="Arial" w:cs="Arial"/>
                <w:color w:val="222222"/>
              </w:rPr>
              <w:t>Actividad para ejercitar la determinación y corrección de errores de concordancia entre sujeto y predicado</w:t>
            </w: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BD7A9C">
            <w:pPr>
              <w:ind w:left="-5"/>
              <w:rPr>
                <w:rFonts w:ascii="Arial" w:hAnsi="Arial" w:cs="Arial"/>
                <w:color w:val="000000"/>
              </w:rPr>
            </w:pPr>
          </w:p>
          <w:p w:rsidR="00BD7A9C" w:rsidRPr="002261EA" w:rsidRDefault="00BD7A9C" w:rsidP="001A04EE">
            <w:pPr>
              <w:ind w:left="-5"/>
              <w:rPr>
                <w:rFonts w:ascii="Arial" w:hAnsi="Arial" w:cs="Arial"/>
                <w:color w:val="222222"/>
              </w:rPr>
            </w:pPr>
          </w:p>
        </w:tc>
      </w:tr>
      <w:tr w:rsidR="001E4F8E" w:rsidRPr="002261EA" w:rsidTr="00BD7A9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26"/>
        </w:trPr>
        <w:tc>
          <w:tcPr>
            <w:tcW w:w="3681" w:type="dxa"/>
            <w:vMerge w:val="restart"/>
          </w:tcPr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2261EA">
              <w:rPr>
                <w:rFonts w:ascii="Arial" w:hAnsi="Arial" w:cs="Arial"/>
                <w:bCs/>
              </w:rPr>
              <w:lastRenderedPageBreak/>
              <w:t>12. Lee textos literarios narrativos (cuentos y novelas cortas) y líricos (poemas y canciones) en los que reconoce afinidades y distancias con su propia experiencia y efectos posibles a partir del uso particular del lenguaje.</w:t>
            </w:r>
          </w:p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DF3"/>
              </w:rPr>
            </w:pPr>
          </w:p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  <w:p w:rsidR="001E4F8E" w:rsidRPr="002261EA" w:rsidRDefault="001E4F8E" w:rsidP="001A04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1E4F8E" w:rsidRPr="002261EA" w:rsidRDefault="001E4F8E" w:rsidP="001E4F8E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Los recursos literarios: fónicos, sintácticos y semánticos</w:t>
            </w:r>
          </w:p>
          <w:p w:rsidR="001E4F8E" w:rsidRPr="002261EA" w:rsidRDefault="001E4F8E" w:rsidP="00BD7A9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1E4F8E" w:rsidRPr="002261EA" w:rsidRDefault="001E4F8E" w:rsidP="001E4F8E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Interactivo que permite presentar las figuras literarias de tipo fónico, sintáctico y semántico</w:t>
            </w:r>
          </w:p>
          <w:p w:rsidR="001E4F8E" w:rsidRPr="002261EA" w:rsidRDefault="001E4F8E" w:rsidP="00BD7A9C">
            <w:pPr>
              <w:rPr>
                <w:rFonts w:ascii="Arial" w:hAnsi="Arial" w:cs="Arial"/>
                <w:color w:val="222222"/>
              </w:rPr>
            </w:pPr>
          </w:p>
        </w:tc>
      </w:tr>
      <w:tr w:rsidR="001E4F8E" w:rsidRPr="002261EA" w:rsidTr="001E4F8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20"/>
        </w:trPr>
        <w:tc>
          <w:tcPr>
            <w:tcW w:w="3681" w:type="dxa"/>
            <w:vMerge/>
          </w:tcPr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1E4F8E" w:rsidRPr="002261EA" w:rsidRDefault="001E4F8E" w:rsidP="001E4F8E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>Afianza tus conocimientos relacionados con los recursos fónicos</w:t>
            </w:r>
          </w:p>
          <w:p w:rsidR="001E4F8E" w:rsidRPr="002261EA" w:rsidRDefault="001E4F8E" w:rsidP="00BD7A9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4094" w:type="dxa"/>
          </w:tcPr>
          <w:p w:rsidR="001E4F8E" w:rsidRPr="002261EA" w:rsidRDefault="001E4F8E" w:rsidP="001E4F8E">
            <w:pPr>
              <w:rPr>
                <w:rFonts w:ascii="Arial" w:hAnsi="Arial" w:cs="Arial"/>
              </w:rPr>
            </w:pPr>
            <w:r w:rsidRPr="002261EA">
              <w:rPr>
                <w:rFonts w:ascii="Arial" w:hAnsi="Arial" w:cs="Arial"/>
              </w:rPr>
              <w:t xml:space="preserve">Actividad para fortalecer  los conocimientos relacionados con los recursos fónicos </w:t>
            </w:r>
          </w:p>
          <w:p w:rsidR="001E4F8E" w:rsidRPr="002261EA" w:rsidRDefault="001E4F8E" w:rsidP="00BD7A9C">
            <w:pPr>
              <w:rPr>
                <w:rFonts w:ascii="Arial" w:hAnsi="Arial" w:cs="Arial"/>
                <w:color w:val="222222"/>
              </w:rPr>
            </w:pPr>
          </w:p>
          <w:p w:rsidR="001E4F8E" w:rsidRPr="002261EA" w:rsidRDefault="001E4F8E" w:rsidP="00BD7A9C">
            <w:pPr>
              <w:rPr>
                <w:rFonts w:ascii="Arial" w:hAnsi="Arial" w:cs="Arial"/>
                <w:color w:val="222222"/>
              </w:rPr>
            </w:pPr>
          </w:p>
        </w:tc>
      </w:tr>
      <w:tr w:rsidR="001E4F8E" w:rsidRPr="002261EA" w:rsidTr="001A04E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75"/>
        </w:trPr>
        <w:tc>
          <w:tcPr>
            <w:tcW w:w="3681" w:type="dxa"/>
            <w:vMerge/>
          </w:tcPr>
          <w:p w:rsidR="001E4F8E" w:rsidRPr="002261EA" w:rsidRDefault="001E4F8E" w:rsidP="00BD7A9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2716" w:type="dxa"/>
            <w:gridSpan w:val="2"/>
          </w:tcPr>
          <w:p w:rsidR="001E4F8E" w:rsidRPr="002261EA" w:rsidRDefault="001E4F8E" w:rsidP="001E4F8E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>Literatura: clasifica los versos según su tipo de recurso literario</w:t>
            </w:r>
          </w:p>
          <w:p w:rsidR="001E4F8E" w:rsidRPr="002261EA" w:rsidRDefault="001E4F8E" w:rsidP="001E4F8E">
            <w:pPr>
              <w:rPr>
                <w:rFonts w:ascii="Arial" w:hAnsi="Arial" w:cs="Arial"/>
              </w:rPr>
            </w:pPr>
          </w:p>
          <w:p w:rsidR="001E4F8E" w:rsidRPr="002261EA" w:rsidRDefault="001E4F8E" w:rsidP="00BD7A9C">
            <w:pPr>
              <w:rPr>
                <w:rFonts w:ascii="Arial" w:hAnsi="Arial" w:cs="Arial"/>
              </w:rPr>
            </w:pPr>
          </w:p>
        </w:tc>
        <w:tc>
          <w:tcPr>
            <w:tcW w:w="4094" w:type="dxa"/>
          </w:tcPr>
          <w:p w:rsidR="001E4F8E" w:rsidRPr="002261EA" w:rsidRDefault="001E4F8E" w:rsidP="001E4F8E">
            <w:pPr>
              <w:rPr>
                <w:rFonts w:ascii="Arial" w:hAnsi="Arial" w:cs="Arial"/>
                <w:color w:val="000000"/>
              </w:rPr>
            </w:pPr>
            <w:r w:rsidRPr="002261EA">
              <w:rPr>
                <w:rFonts w:ascii="Arial" w:hAnsi="Arial" w:cs="Arial"/>
                <w:color w:val="000000"/>
              </w:rPr>
              <w:t xml:space="preserve">Actividad para leer textos líricos (poemas) en los </w:t>
            </w:r>
            <w:r w:rsidR="002261EA" w:rsidRPr="002261EA">
              <w:rPr>
                <w:rFonts w:ascii="Arial" w:hAnsi="Arial" w:cs="Arial"/>
                <w:color w:val="000000"/>
              </w:rPr>
              <w:t xml:space="preserve">que reconoce efectos posibles a </w:t>
            </w:r>
            <w:r w:rsidRPr="002261EA">
              <w:rPr>
                <w:rFonts w:ascii="Arial" w:hAnsi="Arial" w:cs="Arial"/>
                <w:color w:val="000000"/>
              </w:rPr>
              <w:t>partir del uso particular del lenguaje</w:t>
            </w:r>
          </w:p>
          <w:p w:rsidR="001E4F8E" w:rsidRPr="002261EA" w:rsidRDefault="001E4F8E" w:rsidP="00BD7A9C">
            <w:pPr>
              <w:rPr>
                <w:rFonts w:ascii="Arial" w:hAnsi="Arial" w:cs="Arial"/>
              </w:rPr>
            </w:pPr>
          </w:p>
        </w:tc>
      </w:tr>
    </w:tbl>
    <w:p w:rsidR="00C458D3" w:rsidRPr="007C41AC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7C41AC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458D3" w:rsidRPr="00837D14" w:rsidRDefault="00C458D3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AD0D72" w:rsidRPr="00837D14" w:rsidRDefault="00AD0D72" w:rsidP="00AD0D7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FD7548" w:rsidRPr="00837D14" w:rsidRDefault="00FD7548" w:rsidP="00AD0D7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D7548" w:rsidRPr="00837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mpagne&amp;Limousin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6525"/>
    <w:multiLevelType w:val="hybridMultilevel"/>
    <w:tmpl w:val="859C27C2"/>
    <w:lvl w:ilvl="0" w:tplc="875652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790"/>
    <w:multiLevelType w:val="hybridMultilevel"/>
    <w:tmpl w:val="9F481A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A250A"/>
    <w:multiLevelType w:val="hybridMultilevel"/>
    <w:tmpl w:val="FC4CA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A4833"/>
    <w:multiLevelType w:val="hybridMultilevel"/>
    <w:tmpl w:val="00983938"/>
    <w:lvl w:ilvl="0" w:tplc="2B32A3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23062"/>
    <w:multiLevelType w:val="hybridMultilevel"/>
    <w:tmpl w:val="BCC455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48"/>
    <w:rsid w:val="00016E46"/>
    <w:rsid w:val="0005196E"/>
    <w:rsid w:val="00093AAF"/>
    <w:rsid w:val="001E0CC6"/>
    <w:rsid w:val="001E4F8E"/>
    <w:rsid w:val="002261EA"/>
    <w:rsid w:val="00361008"/>
    <w:rsid w:val="003A0E1B"/>
    <w:rsid w:val="003C49C5"/>
    <w:rsid w:val="00450746"/>
    <w:rsid w:val="00485372"/>
    <w:rsid w:val="00490BEF"/>
    <w:rsid w:val="0054353E"/>
    <w:rsid w:val="00585A0F"/>
    <w:rsid w:val="005C5B72"/>
    <w:rsid w:val="005F7BBB"/>
    <w:rsid w:val="00753A1B"/>
    <w:rsid w:val="0077028D"/>
    <w:rsid w:val="007C41AC"/>
    <w:rsid w:val="007F1D14"/>
    <w:rsid w:val="007F2D06"/>
    <w:rsid w:val="00835EBD"/>
    <w:rsid w:val="00837D14"/>
    <w:rsid w:val="008541D4"/>
    <w:rsid w:val="0089435D"/>
    <w:rsid w:val="0090025E"/>
    <w:rsid w:val="009B1100"/>
    <w:rsid w:val="009B1D33"/>
    <w:rsid w:val="00A05CBE"/>
    <w:rsid w:val="00A226F4"/>
    <w:rsid w:val="00A92ECE"/>
    <w:rsid w:val="00AD0D72"/>
    <w:rsid w:val="00B923B5"/>
    <w:rsid w:val="00BD7A9C"/>
    <w:rsid w:val="00BF74B8"/>
    <w:rsid w:val="00C458D3"/>
    <w:rsid w:val="00C55DD2"/>
    <w:rsid w:val="00CA51D1"/>
    <w:rsid w:val="00D3317C"/>
    <w:rsid w:val="00D759AA"/>
    <w:rsid w:val="00DD5076"/>
    <w:rsid w:val="00E04E3F"/>
    <w:rsid w:val="00E2762C"/>
    <w:rsid w:val="00E46637"/>
    <w:rsid w:val="00E913A5"/>
    <w:rsid w:val="00F22709"/>
    <w:rsid w:val="00FC6461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8D889-AF6D-497B-AB3F-4F9B9BF5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74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DD5076"/>
  </w:style>
  <w:style w:type="character" w:customStyle="1" w:styleId="negrita">
    <w:name w:val="negrita"/>
    <w:basedOn w:val="Fuentedeprrafopredeter"/>
    <w:rsid w:val="00DD5076"/>
  </w:style>
  <w:style w:type="paragraph" w:customStyle="1" w:styleId="Normal1">
    <w:name w:val="Normal1"/>
    <w:basedOn w:val="Normal"/>
    <w:rsid w:val="00DD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ursiva">
    <w:name w:val="cursiva"/>
    <w:basedOn w:val="Fuentedeprrafopredeter"/>
    <w:rsid w:val="00DD5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1094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76</cp:revision>
  <dcterms:created xsi:type="dcterms:W3CDTF">2015-08-18T13:55:00Z</dcterms:created>
  <dcterms:modified xsi:type="dcterms:W3CDTF">2015-08-27T20:09:00Z</dcterms:modified>
</cp:coreProperties>
</file>