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aconcuadrcula"/>
        <w:tblpPr w:leftFromText="141" w:rightFromText="141" w:vertAnchor="page" w:tblpY="1400"/>
        <w:tblW w:w="0" w:type="auto"/>
        <w:tblLook w:val="04A0" w:firstRow="1" w:lastRow="0" w:firstColumn="1" w:lastColumn="0" w:noHBand="0" w:noVBand="1"/>
      </w:tblPr>
      <w:tblGrid>
        <w:gridCol w:w="2405"/>
        <w:gridCol w:w="6423"/>
      </w:tblGrid>
      <w:tr w:rsidR="0011163F" w:rsidRPr="00697D30" w14:paraId="0D8BC012" w14:textId="77777777" w:rsidTr="0011163F">
        <w:tc>
          <w:tcPr>
            <w:tcW w:w="2405" w:type="dxa"/>
          </w:tcPr>
          <w:p w14:paraId="7BA68662" w14:textId="77777777" w:rsidR="0011163F" w:rsidRPr="00697D30" w:rsidRDefault="0011163F" w:rsidP="0011163F">
            <w:pPr>
              <w:rPr>
                <w:b/>
              </w:rPr>
            </w:pPr>
            <w:r w:rsidRPr="00697D30">
              <w:rPr>
                <w:b/>
              </w:rPr>
              <w:t>CÓDIGO DEL RECURSO</w:t>
            </w:r>
          </w:p>
        </w:tc>
        <w:tc>
          <w:tcPr>
            <w:tcW w:w="6423" w:type="dxa"/>
          </w:tcPr>
          <w:p w14:paraId="3E7E478D" w14:textId="6E45997C" w:rsidR="0011163F" w:rsidRPr="00697D30" w:rsidRDefault="0011163F" w:rsidP="0011163F">
            <w:r w:rsidRPr="00666176">
              <w:rPr>
                <w:i/>
                <w:color w:val="FF0000"/>
              </w:rPr>
              <w:t>LE</w:t>
            </w:r>
            <w:r w:rsidRPr="00340114">
              <w:rPr>
                <w:i/>
              </w:rPr>
              <w:t>_</w:t>
            </w:r>
            <w:r w:rsidR="00EC1DA9">
              <w:rPr>
                <w:i/>
                <w:color w:val="FF0000"/>
              </w:rPr>
              <w:t>07</w:t>
            </w:r>
            <w:r w:rsidRPr="00340114">
              <w:rPr>
                <w:i/>
              </w:rPr>
              <w:t>_</w:t>
            </w:r>
            <w:r w:rsidRPr="00666176">
              <w:rPr>
                <w:i/>
                <w:color w:val="FF0000"/>
              </w:rPr>
              <w:t>0</w:t>
            </w:r>
            <w:r w:rsidR="00D523A0">
              <w:rPr>
                <w:i/>
                <w:color w:val="FF0000"/>
              </w:rPr>
              <w:t>8</w:t>
            </w:r>
            <w:r w:rsidRPr="00340114">
              <w:rPr>
                <w:i/>
              </w:rPr>
              <w:t>_CO_REC</w:t>
            </w:r>
            <w:r w:rsidR="00EC1DA9">
              <w:rPr>
                <w:i/>
                <w:color w:val="FF0000"/>
              </w:rPr>
              <w:t>26</w:t>
            </w:r>
            <w:r w:rsidRPr="00666176">
              <w:rPr>
                <w:i/>
                <w:color w:val="FF0000"/>
              </w:rPr>
              <w:t>0</w:t>
            </w:r>
          </w:p>
        </w:tc>
      </w:tr>
      <w:tr w:rsidR="0011163F" w:rsidRPr="00697D30" w14:paraId="43FB89B1" w14:textId="77777777" w:rsidTr="0011163F">
        <w:tc>
          <w:tcPr>
            <w:tcW w:w="2405" w:type="dxa"/>
          </w:tcPr>
          <w:p w14:paraId="45542FD5" w14:textId="77777777" w:rsidR="0011163F" w:rsidRPr="00697D30" w:rsidRDefault="0011163F" w:rsidP="0011163F">
            <w:pPr>
              <w:rPr>
                <w:b/>
              </w:rPr>
            </w:pPr>
            <w:r w:rsidRPr="00697D30">
              <w:rPr>
                <w:b/>
              </w:rPr>
              <w:t>NOMBRE DEL AUDIO</w:t>
            </w:r>
          </w:p>
        </w:tc>
        <w:tc>
          <w:tcPr>
            <w:tcW w:w="6423" w:type="dxa"/>
          </w:tcPr>
          <w:p w14:paraId="49BBC82F" w14:textId="422B12DC" w:rsidR="0011163F" w:rsidRPr="00697D30" w:rsidRDefault="00D523A0" w:rsidP="0011163F">
            <w:pPr>
              <w:rPr>
                <w:lang w:val="es-ES_tradnl"/>
              </w:rPr>
            </w:pPr>
            <w:r>
              <w:rPr>
                <w:lang w:val="es-ES_tradnl"/>
              </w:rPr>
              <w:t>¿Se adecúa al contexto?</w:t>
            </w:r>
          </w:p>
        </w:tc>
      </w:tr>
      <w:tr w:rsidR="0011163F" w:rsidRPr="00697D30" w14:paraId="3F3A5374" w14:textId="77777777" w:rsidTr="0011163F">
        <w:tc>
          <w:tcPr>
            <w:tcW w:w="2405" w:type="dxa"/>
          </w:tcPr>
          <w:p w14:paraId="23DE243E" w14:textId="77777777" w:rsidR="0011163F" w:rsidRPr="00697D30" w:rsidRDefault="0011163F" w:rsidP="0011163F">
            <w:pPr>
              <w:rPr>
                <w:b/>
              </w:rPr>
            </w:pPr>
            <w:r w:rsidRPr="00697D30">
              <w:rPr>
                <w:b/>
              </w:rPr>
              <w:t>MOTOR DEL RECURSO</w:t>
            </w:r>
          </w:p>
        </w:tc>
        <w:tc>
          <w:tcPr>
            <w:tcW w:w="6423" w:type="dxa"/>
          </w:tcPr>
          <w:p w14:paraId="1C21294E" w14:textId="77777777" w:rsidR="0011163F" w:rsidRPr="00697D30" w:rsidRDefault="00EC1DA9" w:rsidP="0011163F">
            <w:r>
              <w:rPr>
                <w:color w:val="FF0000"/>
              </w:rPr>
              <w:t>DiapF1</w:t>
            </w:r>
          </w:p>
        </w:tc>
      </w:tr>
    </w:tbl>
    <w:p w14:paraId="3BA052DF" w14:textId="77777777" w:rsidR="0011163F" w:rsidRDefault="0011163F" w:rsidP="00E2627D">
      <w:pPr>
        <w:spacing w:after="0"/>
      </w:pPr>
    </w:p>
    <w:p w14:paraId="109804AA" w14:textId="77777777" w:rsidR="00E2627D" w:rsidRPr="00697D30" w:rsidRDefault="00E2627D" w:rsidP="00E2627D">
      <w:pPr>
        <w:spacing w:after="0"/>
        <w:rPr>
          <w:i/>
          <w:lang w:val="es-ES"/>
        </w:rPr>
      </w:pPr>
      <w:r w:rsidRPr="00697D30">
        <w:rPr>
          <w:i/>
          <w:lang w:val="es-ES"/>
        </w:rPr>
        <w:t>“PARA NOMBRAR CADA AUDIO AGREGAR  “</w:t>
      </w:r>
      <w:r w:rsidRPr="00666176">
        <w:rPr>
          <w:b/>
          <w:i/>
          <w:lang w:val="es-ES"/>
        </w:rPr>
        <w:t>SND0#</w:t>
      </w:r>
      <w:r w:rsidRPr="00697D30">
        <w:rPr>
          <w:i/>
          <w:lang w:val="es-ES"/>
        </w:rPr>
        <w:t>” AL NOMBRE DEL RECURSO</w:t>
      </w:r>
    </w:p>
    <w:p w14:paraId="32F7A475" w14:textId="77777777" w:rsidR="003E5C95" w:rsidRPr="00697D30" w:rsidRDefault="00E2627D" w:rsidP="00E2627D">
      <w:pPr>
        <w:spacing w:after="0"/>
        <w:rPr>
          <w:i/>
          <w:lang w:val="es-ES"/>
        </w:rPr>
      </w:pPr>
      <w:r w:rsidRPr="00697D30">
        <w:rPr>
          <w:i/>
          <w:lang w:val="es-ES"/>
        </w:rPr>
        <w:t>EJEMPLO: LE_07_03_CO_REC100_SND01”</w:t>
      </w:r>
    </w:p>
    <w:tbl>
      <w:tblPr>
        <w:tblStyle w:val="Tablaconcuadrcula"/>
        <w:tblpPr w:leftFromText="141" w:rightFromText="141" w:vertAnchor="page" w:horzAnchor="margin" w:tblpY="3288"/>
        <w:tblW w:w="0" w:type="auto"/>
        <w:tblLook w:val="04A0" w:firstRow="1" w:lastRow="0" w:firstColumn="1" w:lastColumn="0" w:noHBand="0" w:noVBand="1"/>
      </w:tblPr>
      <w:tblGrid>
        <w:gridCol w:w="2102"/>
        <w:gridCol w:w="6640"/>
      </w:tblGrid>
      <w:tr w:rsidR="0011163F" w:rsidRPr="00697D30" w14:paraId="0D3FBA7F" w14:textId="77777777" w:rsidTr="00EC1DA9">
        <w:trPr>
          <w:trHeight w:val="163"/>
        </w:trPr>
        <w:tc>
          <w:tcPr>
            <w:tcW w:w="2102" w:type="dxa"/>
          </w:tcPr>
          <w:p w14:paraId="616CE6E8" w14:textId="77777777" w:rsidR="0011163F" w:rsidRPr="00697D30" w:rsidRDefault="0011163F" w:rsidP="0011163F">
            <w:pPr>
              <w:rPr>
                <w:b/>
              </w:rPr>
            </w:pPr>
            <w:r w:rsidRPr="00697D30">
              <w:rPr>
                <w:b/>
              </w:rPr>
              <w:t>CÓDIGO DEL AUDIO</w:t>
            </w:r>
          </w:p>
        </w:tc>
        <w:tc>
          <w:tcPr>
            <w:tcW w:w="6640" w:type="dxa"/>
          </w:tcPr>
          <w:p w14:paraId="29E33A49" w14:textId="7301DB43" w:rsidR="0011163F" w:rsidRPr="00666176" w:rsidRDefault="0011163F" w:rsidP="0011163F">
            <w:pPr>
              <w:rPr>
                <w:color w:val="FF0000"/>
              </w:rPr>
            </w:pPr>
            <w:r w:rsidRPr="00666176">
              <w:rPr>
                <w:i/>
                <w:color w:val="FF0000"/>
              </w:rPr>
              <w:t>LE</w:t>
            </w:r>
            <w:r w:rsidRPr="00340114">
              <w:rPr>
                <w:i/>
              </w:rPr>
              <w:t>_</w:t>
            </w:r>
            <w:r w:rsidR="00EC1DA9">
              <w:rPr>
                <w:i/>
                <w:color w:val="FF0000"/>
              </w:rPr>
              <w:t>07</w:t>
            </w:r>
            <w:r w:rsidRPr="00340114">
              <w:rPr>
                <w:i/>
              </w:rPr>
              <w:t>_</w:t>
            </w:r>
            <w:r w:rsidRPr="00666176">
              <w:rPr>
                <w:i/>
                <w:color w:val="FF0000"/>
              </w:rPr>
              <w:t>0</w:t>
            </w:r>
            <w:r w:rsidR="00D523A0">
              <w:rPr>
                <w:i/>
                <w:color w:val="FF0000"/>
              </w:rPr>
              <w:t>8</w:t>
            </w:r>
            <w:r w:rsidRPr="00340114">
              <w:rPr>
                <w:i/>
              </w:rPr>
              <w:t>_CO_REC</w:t>
            </w:r>
            <w:r w:rsidR="00EC1DA9">
              <w:rPr>
                <w:i/>
                <w:color w:val="FF0000"/>
              </w:rPr>
              <w:t>26</w:t>
            </w:r>
            <w:r w:rsidRPr="00666176">
              <w:rPr>
                <w:i/>
                <w:color w:val="FF0000"/>
              </w:rPr>
              <w:t>0</w:t>
            </w:r>
            <w:r>
              <w:rPr>
                <w:i/>
              </w:rPr>
              <w:t>_SND0</w:t>
            </w:r>
            <w:r>
              <w:rPr>
                <w:i/>
                <w:color w:val="FF0000"/>
              </w:rPr>
              <w:t>1</w:t>
            </w:r>
          </w:p>
        </w:tc>
      </w:tr>
      <w:tr w:rsidR="0011163F" w:rsidRPr="00697D30" w14:paraId="19AACDC0" w14:textId="77777777" w:rsidTr="00EC1DA9">
        <w:trPr>
          <w:trHeight w:val="171"/>
        </w:trPr>
        <w:tc>
          <w:tcPr>
            <w:tcW w:w="2102" w:type="dxa"/>
          </w:tcPr>
          <w:p w14:paraId="60E2418C" w14:textId="77777777" w:rsidR="0011163F" w:rsidRPr="00697D30" w:rsidRDefault="0011163F" w:rsidP="0011163F">
            <w:pPr>
              <w:rPr>
                <w:b/>
              </w:rPr>
            </w:pPr>
            <w:r w:rsidRPr="00697D30">
              <w:rPr>
                <w:b/>
              </w:rPr>
              <w:t xml:space="preserve"> </w:t>
            </w:r>
            <w:r>
              <w:rPr>
                <w:b/>
              </w:rPr>
              <w:t>VOZ</w:t>
            </w:r>
          </w:p>
        </w:tc>
        <w:tc>
          <w:tcPr>
            <w:tcW w:w="6640" w:type="dxa"/>
          </w:tcPr>
          <w:p w14:paraId="62F98687" w14:textId="77777777" w:rsidR="0011163F" w:rsidRPr="00697D30" w:rsidRDefault="00EC1DA9" w:rsidP="0011163F">
            <w:pPr>
              <w:rPr>
                <w:i/>
                <w:color w:val="FF0000"/>
              </w:rPr>
            </w:pPr>
            <w:r>
              <w:rPr>
                <w:i/>
                <w:color w:val="595959" w:themeColor="text1" w:themeTint="A6"/>
              </w:rPr>
              <w:t>masculina y</w:t>
            </w:r>
            <w:r w:rsidR="0011163F" w:rsidRPr="00697D30">
              <w:rPr>
                <w:i/>
                <w:color w:val="595959" w:themeColor="text1" w:themeTint="A6"/>
              </w:rPr>
              <w:t xml:space="preserve"> femenina</w:t>
            </w:r>
          </w:p>
        </w:tc>
      </w:tr>
      <w:tr w:rsidR="0011163F" w:rsidRPr="00697D30" w14:paraId="078053B7" w14:textId="77777777" w:rsidTr="00EC1DA9">
        <w:trPr>
          <w:trHeight w:val="1649"/>
        </w:trPr>
        <w:tc>
          <w:tcPr>
            <w:tcW w:w="8742" w:type="dxa"/>
            <w:gridSpan w:val="2"/>
          </w:tcPr>
          <w:p w14:paraId="48A3F705" w14:textId="77777777" w:rsidR="00EC1DA9" w:rsidRDefault="00EC1DA9" w:rsidP="00EC1DA9">
            <w:pPr>
              <w:tabs>
                <w:tab w:val="left" w:pos="1050"/>
              </w:tabs>
            </w:pPr>
            <w:r w:rsidRPr="00EC1DA9">
              <w:rPr>
                <w:b/>
              </w:rPr>
              <w:t>Entrevistadora</w:t>
            </w:r>
            <w:r>
              <w:t>: ¿Por qué le gustaría trabajar en nuestra empresa?</w:t>
            </w:r>
          </w:p>
          <w:p w14:paraId="55486477" w14:textId="77777777" w:rsidR="00EC1DA9" w:rsidRDefault="00EC1DA9" w:rsidP="00EC1DA9">
            <w:pPr>
              <w:tabs>
                <w:tab w:val="left" w:pos="1050"/>
              </w:tabs>
            </w:pPr>
          </w:p>
          <w:p w14:paraId="5543076A" w14:textId="77777777" w:rsidR="0011163F" w:rsidRPr="00697D30" w:rsidRDefault="00EC1DA9" w:rsidP="00EC1DA9">
            <w:pPr>
              <w:tabs>
                <w:tab w:val="left" w:pos="1050"/>
              </w:tabs>
            </w:pPr>
            <w:r w:rsidRPr="00EC1DA9">
              <w:rPr>
                <w:b/>
              </w:rPr>
              <w:t>Entrevistado</w:t>
            </w:r>
            <w:r>
              <w:t>: Nadie habrá dejado de notar que su consorcio constituye una de las entidades de mayor reconocimiento en el sector, hecho desde el que se fundamenta mi deseo de convertirme en un pilar de su equipo humano.</w:t>
            </w:r>
          </w:p>
        </w:tc>
      </w:tr>
      <w:tr w:rsidR="0011163F" w:rsidRPr="00697D30" w14:paraId="4DF6D9CB" w14:textId="77777777" w:rsidTr="00EC1DA9">
        <w:trPr>
          <w:trHeight w:val="263"/>
        </w:trPr>
        <w:tc>
          <w:tcPr>
            <w:tcW w:w="2102" w:type="dxa"/>
          </w:tcPr>
          <w:p w14:paraId="61183DAA" w14:textId="77777777" w:rsidR="0011163F" w:rsidRPr="00697D30" w:rsidRDefault="0011163F" w:rsidP="0011163F">
            <w:pPr>
              <w:rPr>
                <w:b/>
              </w:rPr>
            </w:pPr>
            <w:r w:rsidRPr="00697D30">
              <w:rPr>
                <w:b/>
              </w:rPr>
              <w:t>OBSERVACIONES</w:t>
            </w:r>
          </w:p>
        </w:tc>
        <w:tc>
          <w:tcPr>
            <w:tcW w:w="6640" w:type="dxa"/>
          </w:tcPr>
          <w:p w14:paraId="7A0286B5" w14:textId="5E12BFAD" w:rsidR="0011163F" w:rsidRPr="00697D30" w:rsidRDefault="00EC1DA9" w:rsidP="0011163F">
            <w:pPr>
              <w:rPr>
                <w:i/>
              </w:rPr>
            </w:pPr>
            <w:r>
              <w:rPr>
                <w:i/>
                <w:color w:val="595959" w:themeColor="text1" w:themeTint="A6"/>
              </w:rPr>
              <w:t>Leer en el tono de una entrevi</w:t>
            </w:r>
            <w:r w:rsidR="00DA2CD6">
              <w:rPr>
                <w:i/>
                <w:color w:val="595959" w:themeColor="text1" w:themeTint="A6"/>
              </w:rPr>
              <w:t>sta de trabajo (sin mencionar los</w:t>
            </w:r>
            <w:r>
              <w:rPr>
                <w:i/>
                <w:color w:val="595959" w:themeColor="text1" w:themeTint="A6"/>
              </w:rPr>
              <w:t xml:space="preserve"> dialogante</w:t>
            </w:r>
            <w:r w:rsidR="00DA2CD6">
              <w:rPr>
                <w:i/>
                <w:color w:val="595959" w:themeColor="text1" w:themeTint="A6"/>
              </w:rPr>
              <w:t>s</w:t>
            </w:r>
            <w:r>
              <w:rPr>
                <w:i/>
                <w:color w:val="595959" w:themeColor="text1" w:themeTint="A6"/>
              </w:rPr>
              <w:t xml:space="preserve"> –Entrevistadora...-). Ubicar el audio de modo que se reproduzca al acceder al imagen de la izquierda y en la subsiguiente. Consultar el recurso “¿</w:t>
            </w:r>
            <w:r w:rsidR="00DA2CD6">
              <w:rPr>
                <w:i/>
                <w:color w:val="595959" w:themeColor="text1" w:themeTint="A6"/>
              </w:rPr>
              <w:t>Se adecúa al contexto?” en Aula</w:t>
            </w:r>
            <w:r>
              <w:rPr>
                <w:i/>
                <w:color w:val="595959" w:themeColor="text1" w:themeTint="A6"/>
              </w:rPr>
              <w:t>Planeta, del cual este es aprovechado, para resolver dudas</w:t>
            </w:r>
            <w:r w:rsidR="00DA2CD6">
              <w:rPr>
                <w:i/>
                <w:color w:val="595959" w:themeColor="text1" w:themeTint="A6"/>
              </w:rPr>
              <w:t xml:space="preserve"> al respecto.</w:t>
            </w:r>
          </w:p>
        </w:tc>
      </w:tr>
    </w:tbl>
    <w:p w14:paraId="01C34C31" w14:textId="77777777" w:rsidR="00226BC3" w:rsidRDefault="00226BC3" w:rsidP="00697D30"/>
    <w:tbl>
      <w:tblPr>
        <w:tblStyle w:val="Tablaconcuadrcula"/>
        <w:tblpPr w:leftFromText="141" w:rightFromText="141" w:vertAnchor="page" w:horzAnchor="page" w:tblpX="1810" w:tblpY="8798"/>
        <w:tblW w:w="0" w:type="auto"/>
        <w:tblLook w:val="04A0" w:firstRow="1" w:lastRow="0" w:firstColumn="1" w:lastColumn="0" w:noHBand="0" w:noVBand="1"/>
      </w:tblPr>
      <w:tblGrid>
        <w:gridCol w:w="2579"/>
        <w:gridCol w:w="6475"/>
      </w:tblGrid>
      <w:tr w:rsidR="00226BC3" w:rsidRPr="00697D30" w14:paraId="51E5FFBD" w14:textId="77777777" w:rsidTr="00D16E49">
        <w:trPr>
          <w:trHeight w:val="163"/>
        </w:trPr>
        <w:tc>
          <w:tcPr>
            <w:tcW w:w="2579" w:type="dxa"/>
          </w:tcPr>
          <w:p w14:paraId="75DC2DBF" w14:textId="77777777" w:rsidR="00226BC3" w:rsidRPr="00697D30" w:rsidRDefault="00226BC3" w:rsidP="00D16E49">
            <w:pPr>
              <w:rPr>
                <w:b/>
              </w:rPr>
            </w:pPr>
            <w:r w:rsidRPr="00697D30">
              <w:rPr>
                <w:b/>
              </w:rPr>
              <w:t>CÓDIGO DEL AUDIO</w:t>
            </w:r>
          </w:p>
        </w:tc>
        <w:tc>
          <w:tcPr>
            <w:tcW w:w="6475" w:type="dxa"/>
          </w:tcPr>
          <w:p w14:paraId="1AD3FEE3" w14:textId="40EEE61A" w:rsidR="00226BC3" w:rsidRPr="00666176" w:rsidRDefault="00226BC3" w:rsidP="00D16E49">
            <w:pPr>
              <w:rPr>
                <w:color w:val="FF0000"/>
              </w:rPr>
            </w:pPr>
            <w:r w:rsidRPr="00666176">
              <w:rPr>
                <w:i/>
                <w:color w:val="FF0000"/>
              </w:rPr>
              <w:t>LE</w:t>
            </w:r>
            <w:r w:rsidRPr="00340114">
              <w:rPr>
                <w:i/>
              </w:rPr>
              <w:t>_</w:t>
            </w:r>
            <w:r>
              <w:rPr>
                <w:i/>
                <w:color w:val="FF0000"/>
              </w:rPr>
              <w:t>07</w:t>
            </w:r>
            <w:r w:rsidRPr="00340114">
              <w:rPr>
                <w:i/>
              </w:rPr>
              <w:t>_</w:t>
            </w:r>
            <w:r w:rsidRPr="00666176">
              <w:rPr>
                <w:i/>
                <w:color w:val="FF0000"/>
              </w:rPr>
              <w:t>0</w:t>
            </w:r>
            <w:r w:rsidR="00D523A0">
              <w:rPr>
                <w:i/>
                <w:color w:val="FF0000"/>
              </w:rPr>
              <w:t>8</w:t>
            </w:r>
            <w:r w:rsidRPr="00340114">
              <w:rPr>
                <w:i/>
              </w:rPr>
              <w:t>_CO_REC</w:t>
            </w:r>
            <w:r>
              <w:rPr>
                <w:i/>
                <w:color w:val="FF0000"/>
              </w:rPr>
              <w:t>26</w:t>
            </w:r>
            <w:r w:rsidRPr="00666176">
              <w:rPr>
                <w:i/>
                <w:color w:val="FF0000"/>
              </w:rPr>
              <w:t>0</w:t>
            </w:r>
            <w:r>
              <w:rPr>
                <w:i/>
              </w:rPr>
              <w:t>_SND0</w:t>
            </w:r>
            <w:r>
              <w:rPr>
                <w:i/>
                <w:color w:val="FF0000"/>
              </w:rPr>
              <w:t>2</w:t>
            </w:r>
          </w:p>
        </w:tc>
      </w:tr>
      <w:tr w:rsidR="00226BC3" w:rsidRPr="00697D30" w14:paraId="06D9FE41" w14:textId="77777777" w:rsidTr="00D16E49">
        <w:trPr>
          <w:trHeight w:val="171"/>
        </w:trPr>
        <w:tc>
          <w:tcPr>
            <w:tcW w:w="2579" w:type="dxa"/>
          </w:tcPr>
          <w:p w14:paraId="7F90D51E" w14:textId="77777777" w:rsidR="00226BC3" w:rsidRPr="00697D30" w:rsidRDefault="00226BC3" w:rsidP="00D16E49">
            <w:pPr>
              <w:rPr>
                <w:b/>
              </w:rPr>
            </w:pPr>
            <w:r w:rsidRPr="00697D30">
              <w:rPr>
                <w:b/>
              </w:rPr>
              <w:t xml:space="preserve"> </w:t>
            </w:r>
            <w:r>
              <w:rPr>
                <w:b/>
              </w:rPr>
              <w:t>VOZ</w:t>
            </w:r>
          </w:p>
        </w:tc>
        <w:tc>
          <w:tcPr>
            <w:tcW w:w="6475" w:type="dxa"/>
          </w:tcPr>
          <w:p w14:paraId="724CC978" w14:textId="42AE8AA6" w:rsidR="00226BC3" w:rsidRPr="00697D30" w:rsidRDefault="00226BC3" w:rsidP="00D16E49">
            <w:pPr>
              <w:rPr>
                <w:i/>
                <w:color w:val="FF0000"/>
              </w:rPr>
            </w:pPr>
            <w:r>
              <w:rPr>
                <w:i/>
                <w:color w:val="595959" w:themeColor="text1" w:themeTint="A6"/>
              </w:rPr>
              <w:t>masculina</w:t>
            </w:r>
            <w:r w:rsidR="00DA2CD6">
              <w:rPr>
                <w:i/>
                <w:color w:val="595959" w:themeColor="text1" w:themeTint="A6"/>
              </w:rPr>
              <w:t xml:space="preserve"> (infantil o juvenil)</w:t>
            </w:r>
            <w:r>
              <w:rPr>
                <w:i/>
                <w:color w:val="595959" w:themeColor="text1" w:themeTint="A6"/>
              </w:rPr>
              <w:t xml:space="preserve"> y</w:t>
            </w:r>
            <w:r w:rsidRPr="00697D30">
              <w:rPr>
                <w:i/>
                <w:color w:val="595959" w:themeColor="text1" w:themeTint="A6"/>
              </w:rPr>
              <w:t xml:space="preserve"> femenina</w:t>
            </w:r>
          </w:p>
        </w:tc>
      </w:tr>
      <w:tr w:rsidR="00226BC3" w:rsidRPr="00697D30" w14:paraId="3010BEE7" w14:textId="77777777" w:rsidTr="00D16E49">
        <w:trPr>
          <w:trHeight w:val="1649"/>
        </w:trPr>
        <w:tc>
          <w:tcPr>
            <w:tcW w:w="9054" w:type="dxa"/>
            <w:gridSpan w:val="2"/>
          </w:tcPr>
          <w:p w14:paraId="6BEE2E32" w14:textId="77777777" w:rsidR="00C428C6" w:rsidRDefault="00C428C6" w:rsidP="00D16E49">
            <w:pPr>
              <w:tabs>
                <w:tab w:val="left" w:pos="1050"/>
              </w:tabs>
            </w:pPr>
            <w:r w:rsidRPr="00DA2CD6">
              <w:rPr>
                <w:b/>
              </w:rPr>
              <w:t>Directora:</w:t>
            </w:r>
            <w:r>
              <w:t xml:space="preserve"> ¿Puedes explicarme que ha pasado con Pedro?</w:t>
            </w:r>
          </w:p>
          <w:p w14:paraId="2B6F174C" w14:textId="77777777" w:rsidR="00C428C6" w:rsidRDefault="00C428C6" w:rsidP="00D16E49">
            <w:pPr>
              <w:tabs>
                <w:tab w:val="left" w:pos="1050"/>
              </w:tabs>
            </w:pPr>
          </w:p>
          <w:p w14:paraId="7F566294" w14:textId="49FBE197" w:rsidR="00226BC3" w:rsidRPr="00697D30" w:rsidRDefault="00D16E49" w:rsidP="00D16E49">
            <w:pPr>
              <w:tabs>
                <w:tab w:val="left" w:pos="1050"/>
              </w:tabs>
            </w:pPr>
            <w:r w:rsidRPr="00DA2CD6">
              <w:rPr>
                <w:b/>
              </w:rPr>
              <w:t>Chico:</w:t>
            </w:r>
            <w:r w:rsidR="00DA2CD6">
              <w:t xml:space="preserve"> Mira que</w:t>
            </w:r>
            <w:r>
              <w:t xml:space="preserve"> yo no hecho </w:t>
            </w:r>
            <w:r w:rsidRPr="00DA2CD6">
              <w:rPr>
                <w:i/>
              </w:rPr>
              <w:t>ná</w:t>
            </w:r>
            <w:r w:rsidR="00C428C6">
              <w:t>, ha sido él. Se ha alebrestado</w:t>
            </w:r>
            <w:r>
              <w:t xml:space="preserve"> </w:t>
            </w:r>
            <w:r w:rsidR="00C428C6">
              <w:t>un montón. Yo ya est</w:t>
            </w:r>
            <w:r>
              <w:t xml:space="preserve">aba </w:t>
            </w:r>
            <w:r w:rsidRPr="00DA2CD6">
              <w:rPr>
                <w:i/>
              </w:rPr>
              <w:t>rayado</w:t>
            </w:r>
            <w:r>
              <w:t xml:space="preserve"> porque es</w:t>
            </w:r>
            <w:r w:rsidR="00DA2CD6">
              <w:t>e chino es</w:t>
            </w:r>
            <w:r>
              <w:t xml:space="preserve"> </w:t>
            </w:r>
            <w:r w:rsidRPr="00D16E49">
              <w:rPr>
                <w:i/>
              </w:rPr>
              <w:t>too</w:t>
            </w:r>
            <w:r w:rsidR="00DA2CD6">
              <w:t xml:space="preserve"> montador y se cree </w:t>
            </w:r>
            <w:r w:rsidR="00DA2CD6" w:rsidRPr="00DA2CD6">
              <w:rPr>
                <w:i/>
              </w:rPr>
              <w:t>re</w:t>
            </w:r>
            <w:r w:rsidR="00C428C6">
              <w:t xml:space="preserve"> chistoso, ese es el tema… </w:t>
            </w:r>
            <w:r w:rsidR="00C428C6" w:rsidRPr="00DA2CD6">
              <w:rPr>
                <w:i/>
              </w:rPr>
              <w:t>Pos</w:t>
            </w:r>
            <w:r w:rsidR="00C428C6">
              <w:t xml:space="preserve"> eso, que yo no hecho </w:t>
            </w:r>
            <w:r w:rsidR="00C428C6" w:rsidRPr="00DA2CD6">
              <w:rPr>
                <w:i/>
              </w:rPr>
              <w:t>ná</w:t>
            </w:r>
            <w:r w:rsidR="00C428C6">
              <w:t xml:space="preserve"> que ha sido él, ¿me entiendes?</w:t>
            </w:r>
          </w:p>
        </w:tc>
      </w:tr>
      <w:tr w:rsidR="00226BC3" w:rsidRPr="00697D30" w14:paraId="219DCEB1" w14:textId="77777777" w:rsidTr="00D16E49">
        <w:trPr>
          <w:trHeight w:val="263"/>
        </w:trPr>
        <w:tc>
          <w:tcPr>
            <w:tcW w:w="2579" w:type="dxa"/>
          </w:tcPr>
          <w:p w14:paraId="0D787691" w14:textId="77777777" w:rsidR="00226BC3" w:rsidRPr="00697D30" w:rsidRDefault="00226BC3" w:rsidP="00D16E49">
            <w:pPr>
              <w:rPr>
                <w:b/>
              </w:rPr>
            </w:pPr>
            <w:r w:rsidRPr="00697D30">
              <w:rPr>
                <w:b/>
              </w:rPr>
              <w:t>OBSERVACIONES</w:t>
            </w:r>
          </w:p>
        </w:tc>
        <w:tc>
          <w:tcPr>
            <w:tcW w:w="6475" w:type="dxa"/>
          </w:tcPr>
          <w:p w14:paraId="61695990" w14:textId="5DDDF145" w:rsidR="00226BC3" w:rsidRPr="00697D30" w:rsidRDefault="00226BC3" w:rsidP="00D16E49">
            <w:pPr>
              <w:rPr>
                <w:i/>
              </w:rPr>
            </w:pPr>
            <w:r>
              <w:rPr>
                <w:i/>
                <w:color w:val="595959" w:themeColor="text1" w:themeTint="A6"/>
              </w:rPr>
              <w:t>Leer en el t</w:t>
            </w:r>
            <w:r w:rsidR="00DA2CD6">
              <w:rPr>
                <w:i/>
                <w:color w:val="595959" w:themeColor="text1" w:themeTint="A6"/>
              </w:rPr>
              <w:t>ono de una conversación entre una profesora y un estudiante</w:t>
            </w:r>
            <w:r>
              <w:rPr>
                <w:i/>
                <w:color w:val="595959" w:themeColor="text1" w:themeTint="A6"/>
              </w:rPr>
              <w:t xml:space="preserve"> (sin mencionar </w:t>
            </w:r>
            <w:r w:rsidR="00DA2CD6">
              <w:rPr>
                <w:i/>
                <w:color w:val="595959" w:themeColor="text1" w:themeTint="A6"/>
              </w:rPr>
              <w:t>al dialogante –Chico...</w:t>
            </w:r>
            <w:r>
              <w:rPr>
                <w:i/>
                <w:color w:val="595959" w:themeColor="text1" w:themeTint="A6"/>
              </w:rPr>
              <w:t>-). Ubicar el audio de modo que se reproduzca al a</w:t>
            </w:r>
            <w:r w:rsidR="00DA2CD6">
              <w:rPr>
                <w:i/>
                <w:color w:val="595959" w:themeColor="text1" w:themeTint="A6"/>
              </w:rPr>
              <w:t>cceder al imagen central</w:t>
            </w:r>
            <w:r>
              <w:rPr>
                <w:i/>
                <w:color w:val="595959" w:themeColor="text1" w:themeTint="A6"/>
              </w:rPr>
              <w:t xml:space="preserve"> y en la subsiguiente. Consultar el recurso “¿Se adecúa al contexto?” en Aula Planeta, del cual este es aprovechado, para resolver dudas</w:t>
            </w:r>
            <w:r w:rsidR="00DA2CD6">
              <w:rPr>
                <w:i/>
                <w:color w:val="595959" w:themeColor="text1" w:themeTint="A6"/>
              </w:rPr>
              <w:t xml:space="preserve"> al respecto.</w:t>
            </w:r>
          </w:p>
        </w:tc>
      </w:tr>
    </w:tbl>
    <w:p w14:paraId="3C4EACAC" w14:textId="77777777" w:rsidR="00226BC3" w:rsidRDefault="00226BC3" w:rsidP="00697D30"/>
    <w:p w14:paraId="31431728" w14:textId="77777777" w:rsidR="00226BC3" w:rsidRDefault="00226BC3" w:rsidP="00697D30">
      <w:pPr>
        <w:rPr>
          <w:b/>
        </w:rPr>
      </w:pPr>
    </w:p>
    <w:p w14:paraId="09896E86" w14:textId="77777777" w:rsidR="00D16E49" w:rsidRDefault="00D16E49" w:rsidP="00697D30">
      <w:pPr>
        <w:rPr>
          <w:b/>
        </w:rPr>
      </w:pPr>
    </w:p>
    <w:p w14:paraId="6ADE6908" w14:textId="77777777" w:rsidR="00D16E49" w:rsidRDefault="00D16E49" w:rsidP="00697D30">
      <w:pPr>
        <w:rPr>
          <w:b/>
        </w:rPr>
      </w:pPr>
    </w:p>
    <w:p w14:paraId="71704EF7" w14:textId="77777777" w:rsidR="00D16E49" w:rsidRDefault="00D16E49" w:rsidP="00697D30">
      <w:pPr>
        <w:rPr>
          <w:b/>
        </w:rPr>
      </w:pPr>
    </w:p>
    <w:p w14:paraId="7861C007" w14:textId="77777777" w:rsidR="00D16E49" w:rsidRDefault="00D16E49" w:rsidP="00697D30">
      <w:pPr>
        <w:rPr>
          <w:b/>
        </w:rPr>
      </w:pPr>
    </w:p>
    <w:p w14:paraId="5910B2F8" w14:textId="77777777" w:rsidR="00D16E49" w:rsidRPr="00945478" w:rsidRDefault="00D16E49" w:rsidP="00697D30">
      <w:pPr>
        <w:rPr>
          <w:b/>
        </w:rPr>
      </w:pPr>
    </w:p>
    <w:tbl>
      <w:tblPr>
        <w:tblStyle w:val="Tablaconcuadrcula"/>
        <w:tblpPr w:leftFromText="141" w:rightFromText="141" w:vertAnchor="page" w:horzAnchor="page" w:tblpX="1810" w:tblpY="2138"/>
        <w:tblW w:w="8742" w:type="dxa"/>
        <w:tblLook w:val="04A0" w:firstRow="1" w:lastRow="0" w:firstColumn="1" w:lastColumn="0" w:noHBand="0" w:noVBand="1"/>
      </w:tblPr>
      <w:tblGrid>
        <w:gridCol w:w="2102"/>
        <w:gridCol w:w="6640"/>
      </w:tblGrid>
      <w:tr w:rsidR="00D16E49" w:rsidRPr="00697D30" w14:paraId="0BA956C5" w14:textId="77777777" w:rsidTr="00D16E49">
        <w:trPr>
          <w:trHeight w:val="163"/>
        </w:trPr>
        <w:tc>
          <w:tcPr>
            <w:tcW w:w="2102" w:type="dxa"/>
          </w:tcPr>
          <w:p w14:paraId="37ADABE7" w14:textId="77777777" w:rsidR="00D16E49" w:rsidRPr="00697D30" w:rsidRDefault="00D16E49" w:rsidP="00D16E49">
            <w:pPr>
              <w:rPr>
                <w:b/>
              </w:rPr>
            </w:pPr>
            <w:r w:rsidRPr="00697D30">
              <w:rPr>
                <w:b/>
              </w:rPr>
              <w:lastRenderedPageBreak/>
              <w:t>CÓDIGO DEL AUDIO</w:t>
            </w:r>
          </w:p>
        </w:tc>
        <w:tc>
          <w:tcPr>
            <w:tcW w:w="6640" w:type="dxa"/>
          </w:tcPr>
          <w:p w14:paraId="1CA89D5A" w14:textId="60C8481F" w:rsidR="00D16E49" w:rsidRPr="00666176" w:rsidRDefault="00D16E49" w:rsidP="00D16E49">
            <w:pPr>
              <w:rPr>
                <w:color w:val="FF0000"/>
              </w:rPr>
            </w:pPr>
            <w:r w:rsidRPr="00666176">
              <w:rPr>
                <w:i/>
                <w:color w:val="FF0000"/>
              </w:rPr>
              <w:t>LE</w:t>
            </w:r>
            <w:r w:rsidRPr="00340114">
              <w:rPr>
                <w:i/>
              </w:rPr>
              <w:t>_</w:t>
            </w:r>
            <w:r>
              <w:rPr>
                <w:i/>
                <w:color w:val="FF0000"/>
              </w:rPr>
              <w:t>07</w:t>
            </w:r>
            <w:r w:rsidRPr="00340114">
              <w:rPr>
                <w:i/>
              </w:rPr>
              <w:t>_</w:t>
            </w:r>
            <w:r w:rsidRPr="00666176">
              <w:rPr>
                <w:i/>
                <w:color w:val="FF0000"/>
              </w:rPr>
              <w:t>0</w:t>
            </w:r>
            <w:r w:rsidR="00D523A0">
              <w:rPr>
                <w:i/>
                <w:color w:val="FF0000"/>
              </w:rPr>
              <w:t>8</w:t>
            </w:r>
            <w:r w:rsidRPr="00340114">
              <w:rPr>
                <w:i/>
              </w:rPr>
              <w:t>_CO_REC</w:t>
            </w:r>
            <w:r>
              <w:rPr>
                <w:i/>
                <w:color w:val="FF0000"/>
              </w:rPr>
              <w:t>26</w:t>
            </w:r>
            <w:r w:rsidRPr="00666176">
              <w:rPr>
                <w:i/>
                <w:color w:val="FF0000"/>
              </w:rPr>
              <w:t>0</w:t>
            </w:r>
            <w:r>
              <w:rPr>
                <w:i/>
              </w:rPr>
              <w:t>_SND0</w:t>
            </w:r>
            <w:r>
              <w:rPr>
                <w:i/>
                <w:color w:val="FF0000"/>
              </w:rPr>
              <w:t>3</w:t>
            </w:r>
          </w:p>
        </w:tc>
      </w:tr>
      <w:tr w:rsidR="00D16E49" w:rsidRPr="00697D30" w14:paraId="0B29798E" w14:textId="77777777" w:rsidTr="00D16E49">
        <w:trPr>
          <w:trHeight w:val="171"/>
        </w:trPr>
        <w:tc>
          <w:tcPr>
            <w:tcW w:w="2102" w:type="dxa"/>
          </w:tcPr>
          <w:p w14:paraId="7A728B92" w14:textId="77777777" w:rsidR="00D16E49" w:rsidRPr="00697D30" w:rsidRDefault="00D16E49" w:rsidP="00D16E49">
            <w:pPr>
              <w:rPr>
                <w:b/>
              </w:rPr>
            </w:pPr>
            <w:r w:rsidRPr="00697D30">
              <w:rPr>
                <w:b/>
              </w:rPr>
              <w:t xml:space="preserve"> </w:t>
            </w:r>
            <w:r>
              <w:rPr>
                <w:b/>
              </w:rPr>
              <w:t>VOZ</w:t>
            </w:r>
          </w:p>
        </w:tc>
        <w:tc>
          <w:tcPr>
            <w:tcW w:w="6640" w:type="dxa"/>
          </w:tcPr>
          <w:p w14:paraId="17614F3C" w14:textId="77777777" w:rsidR="00D16E49" w:rsidRPr="00697D30" w:rsidRDefault="00D16E49" w:rsidP="00D16E49">
            <w:pPr>
              <w:rPr>
                <w:i/>
                <w:color w:val="FF0000"/>
              </w:rPr>
            </w:pPr>
            <w:r>
              <w:rPr>
                <w:i/>
                <w:color w:val="595959" w:themeColor="text1" w:themeTint="A6"/>
              </w:rPr>
              <w:t>masculina y</w:t>
            </w:r>
            <w:r w:rsidRPr="00697D30">
              <w:rPr>
                <w:i/>
                <w:color w:val="595959" w:themeColor="text1" w:themeTint="A6"/>
              </w:rPr>
              <w:t xml:space="preserve"> femenina</w:t>
            </w:r>
          </w:p>
        </w:tc>
      </w:tr>
      <w:tr w:rsidR="00D16E49" w:rsidRPr="00697D30" w14:paraId="7AA642A3" w14:textId="77777777" w:rsidTr="00D16E49">
        <w:trPr>
          <w:trHeight w:val="1649"/>
        </w:trPr>
        <w:tc>
          <w:tcPr>
            <w:tcW w:w="8742" w:type="dxa"/>
            <w:gridSpan w:val="2"/>
          </w:tcPr>
          <w:p w14:paraId="0B97842B" w14:textId="37D1E6C9" w:rsidR="00D16E49" w:rsidRDefault="00D16E49" w:rsidP="00D16E49">
            <w:pPr>
              <w:tabs>
                <w:tab w:val="left" w:pos="1050"/>
              </w:tabs>
            </w:pPr>
            <w:r w:rsidRPr="00DA2CD6">
              <w:rPr>
                <w:b/>
              </w:rPr>
              <w:t>Empleada:</w:t>
            </w:r>
            <w:r>
              <w:t xml:space="preserve"> ¿En qué le puedo ayudar?</w:t>
            </w:r>
          </w:p>
          <w:p w14:paraId="4EB614D3" w14:textId="77777777" w:rsidR="00D16E49" w:rsidRDefault="00D16E49" w:rsidP="00D16E49">
            <w:pPr>
              <w:tabs>
                <w:tab w:val="left" w:pos="1050"/>
              </w:tabs>
            </w:pPr>
          </w:p>
          <w:p w14:paraId="3A49CD20" w14:textId="77777777" w:rsidR="00D16E49" w:rsidRDefault="00D16E49" w:rsidP="00D16E49">
            <w:pPr>
              <w:tabs>
                <w:tab w:val="left" w:pos="1050"/>
              </w:tabs>
            </w:pPr>
            <w:r w:rsidRPr="00DA2CD6">
              <w:rPr>
                <w:b/>
              </w:rPr>
              <w:t>Cliente:</w:t>
            </w:r>
            <w:r>
              <w:t xml:space="preserve"> Quiero que me devuelvan el dinero del DVD.</w:t>
            </w:r>
          </w:p>
          <w:p w14:paraId="3C4F22BC" w14:textId="77777777" w:rsidR="00D16E49" w:rsidRPr="00DA2CD6" w:rsidRDefault="00D16E49" w:rsidP="00D16E49">
            <w:pPr>
              <w:tabs>
                <w:tab w:val="left" w:pos="1050"/>
              </w:tabs>
              <w:rPr>
                <w:b/>
              </w:rPr>
            </w:pPr>
          </w:p>
          <w:p w14:paraId="42F46588" w14:textId="3E2463E1" w:rsidR="00D16E49" w:rsidRDefault="00D16E49" w:rsidP="00D16E49">
            <w:pPr>
              <w:tabs>
                <w:tab w:val="left" w:pos="1050"/>
              </w:tabs>
            </w:pPr>
            <w:r w:rsidRPr="00DA2CD6">
              <w:rPr>
                <w:b/>
              </w:rPr>
              <w:t>Empleada:</w:t>
            </w:r>
            <w:r>
              <w:t xml:space="preserve"> ¿Por qué? ¿Qué le pasa?</w:t>
            </w:r>
          </w:p>
          <w:p w14:paraId="34E7E714" w14:textId="77777777" w:rsidR="00D16E49" w:rsidRDefault="00D16E49" w:rsidP="00D16E49">
            <w:pPr>
              <w:tabs>
                <w:tab w:val="left" w:pos="1050"/>
              </w:tabs>
            </w:pPr>
          </w:p>
          <w:p w14:paraId="3F98A77B" w14:textId="77777777" w:rsidR="00D16E49" w:rsidRDefault="00D16E49" w:rsidP="00D16E49">
            <w:pPr>
              <w:tabs>
                <w:tab w:val="left" w:pos="1050"/>
              </w:tabs>
            </w:pPr>
            <w:r w:rsidRPr="00DA2CD6">
              <w:rPr>
                <w:b/>
              </w:rPr>
              <w:t>Cliente:</w:t>
            </w:r>
            <w:r>
              <w:t xml:space="preserve"> La proyección multidisciplinar digitalizada está incompleta y pr</w:t>
            </w:r>
            <w:bookmarkStart w:id="0" w:name="_GoBack"/>
            <w:bookmarkEnd w:id="0"/>
            <w:r>
              <w:t>oduce una respuesta comunicacional defectuosa, por lo que es imposible una visualización global equilibrada.</w:t>
            </w:r>
          </w:p>
          <w:p w14:paraId="5E5E02E2" w14:textId="77777777" w:rsidR="00D16E49" w:rsidRDefault="00D16E49" w:rsidP="00D16E49">
            <w:pPr>
              <w:tabs>
                <w:tab w:val="left" w:pos="1050"/>
              </w:tabs>
            </w:pPr>
          </w:p>
          <w:p w14:paraId="45B3DA01" w14:textId="77777777" w:rsidR="00D16E49" w:rsidRDefault="00D16E49" w:rsidP="00D16E49">
            <w:pPr>
              <w:tabs>
                <w:tab w:val="left" w:pos="1050"/>
              </w:tabs>
            </w:pPr>
            <w:r w:rsidRPr="00DA2CD6">
              <w:rPr>
                <w:b/>
              </w:rPr>
              <w:t>Empleada:</w:t>
            </w:r>
            <w:r>
              <w:t xml:space="preserve"> ¿Puede repetir, por favor?</w:t>
            </w:r>
          </w:p>
          <w:p w14:paraId="7AADDA8D" w14:textId="6A58FAA2" w:rsidR="001D76D6" w:rsidRPr="00697D30" w:rsidRDefault="001D76D6" w:rsidP="00D16E49">
            <w:pPr>
              <w:tabs>
                <w:tab w:val="left" w:pos="1050"/>
              </w:tabs>
            </w:pPr>
          </w:p>
        </w:tc>
      </w:tr>
      <w:tr w:rsidR="00D16E49" w:rsidRPr="00697D30" w14:paraId="16F42113" w14:textId="77777777" w:rsidTr="00D16E49">
        <w:trPr>
          <w:trHeight w:val="263"/>
        </w:trPr>
        <w:tc>
          <w:tcPr>
            <w:tcW w:w="2102" w:type="dxa"/>
          </w:tcPr>
          <w:p w14:paraId="57576B50" w14:textId="77777777" w:rsidR="00D16E49" w:rsidRPr="00697D30" w:rsidRDefault="00D16E49" w:rsidP="00D16E49">
            <w:pPr>
              <w:rPr>
                <w:b/>
              </w:rPr>
            </w:pPr>
            <w:r w:rsidRPr="00697D30">
              <w:rPr>
                <w:b/>
              </w:rPr>
              <w:t>OBSERVACIONES</w:t>
            </w:r>
          </w:p>
        </w:tc>
        <w:tc>
          <w:tcPr>
            <w:tcW w:w="6640" w:type="dxa"/>
          </w:tcPr>
          <w:p w14:paraId="4FBCBEE4" w14:textId="4FAAF7DF" w:rsidR="00D16E49" w:rsidRPr="00697D30" w:rsidRDefault="00D16E49" w:rsidP="00D16E49">
            <w:pPr>
              <w:rPr>
                <w:i/>
              </w:rPr>
            </w:pPr>
            <w:r>
              <w:rPr>
                <w:i/>
                <w:color w:val="595959" w:themeColor="text1" w:themeTint="A6"/>
              </w:rPr>
              <w:t>Leer en el t</w:t>
            </w:r>
            <w:r w:rsidR="00DA2CD6">
              <w:rPr>
                <w:i/>
                <w:color w:val="595959" w:themeColor="text1" w:themeTint="A6"/>
              </w:rPr>
              <w:t>ono de una conversación en un almacén</w:t>
            </w:r>
            <w:r>
              <w:rPr>
                <w:i/>
                <w:color w:val="595959" w:themeColor="text1" w:themeTint="A6"/>
              </w:rPr>
              <w:t xml:space="preserve"> (sin mencion</w:t>
            </w:r>
            <w:r w:rsidR="00DA2CD6">
              <w:rPr>
                <w:i/>
                <w:color w:val="595959" w:themeColor="text1" w:themeTint="A6"/>
              </w:rPr>
              <w:t>ar al dialogante –Empleada</w:t>
            </w:r>
            <w:r>
              <w:rPr>
                <w:i/>
                <w:color w:val="595959" w:themeColor="text1" w:themeTint="A6"/>
              </w:rPr>
              <w:t>...-). Ubicar el audio de modo que se reproduzca al a</w:t>
            </w:r>
            <w:r w:rsidR="00DA2CD6">
              <w:rPr>
                <w:i/>
                <w:color w:val="595959" w:themeColor="text1" w:themeTint="A6"/>
              </w:rPr>
              <w:t>cceder al imagen de la derecha</w:t>
            </w:r>
            <w:r>
              <w:rPr>
                <w:i/>
                <w:color w:val="595959" w:themeColor="text1" w:themeTint="A6"/>
              </w:rPr>
              <w:t xml:space="preserve"> y en la subsiguiente. Consultar el recurso “¿Se adecúa al contexto?” en Aula Planeta, del cual este es aprovechado, para resolver dudas</w:t>
            </w:r>
          </w:p>
        </w:tc>
      </w:tr>
    </w:tbl>
    <w:p w14:paraId="575C8C87" w14:textId="7C924BB1" w:rsidR="00D16E49" w:rsidRDefault="00D16E49"/>
    <w:p w14:paraId="48769D9D" w14:textId="77777777" w:rsidR="00D16E49" w:rsidRDefault="00D16E49"/>
    <w:p w14:paraId="16270984" w14:textId="77777777" w:rsidR="00945478" w:rsidRDefault="00945478" w:rsidP="00697D30"/>
    <w:p w14:paraId="294AB2E6" w14:textId="77777777" w:rsidR="00945478" w:rsidRDefault="00945478" w:rsidP="00697D30"/>
    <w:p w14:paraId="31BDF148" w14:textId="77777777" w:rsidR="00945478" w:rsidRDefault="00945478" w:rsidP="00697D30"/>
    <w:p w14:paraId="5EDE14D2" w14:textId="77777777" w:rsidR="00945478" w:rsidRDefault="00945478" w:rsidP="00697D30"/>
    <w:p w14:paraId="36D9B9F2" w14:textId="77777777" w:rsidR="00D16E49" w:rsidRDefault="00D16E49" w:rsidP="00697D30"/>
    <w:p w14:paraId="59BF3A07" w14:textId="77777777" w:rsidR="00D16E49" w:rsidRDefault="00D16E49" w:rsidP="00697D30"/>
    <w:p w14:paraId="1821F277" w14:textId="77777777" w:rsidR="00D16E49" w:rsidRDefault="00D16E49" w:rsidP="00697D30"/>
    <w:p w14:paraId="695F837D" w14:textId="77777777" w:rsidR="00D16E49" w:rsidRPr="00697D30" w:rsidRDefault="00D16E49" w:rsidP="00697D30"/>
    <w:sectPr w:rsidR="00D16E49" w:rsidRPr="00697D30" w:rsidSect="002A7CB8">
      <w:headerReference w:type="default" r:id="rId8"/>
      <w:footerReference w:type="default" r:id="rId9"/>
      <w:pgSz w:w="12240" w:h="15840"/>
      <w:pgMar w:top="1417" w:right="1701" w:bottom="1417" w:left="1701" w:header="708" w:footer="283"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EFF2781" w14:textId="77777777" w:rsidR="00D16E49" w:rsidRDefault="00D16E49" w:rsidP="00165CA0">
      <w:pPr>
        <w:spacing w:after="0" w:line="240" w:lineRule="auto"/>
      </w:pPr>
      <w:r>
        <w:separator/>
      </w:r>
    </w:p>
  </w:endnote>
  <w:endnote w:type="continuationSeparator" w:id="0">
    <w:p w14:paraId="6236765E" w14:textId="77777777" w:rsidR="00D16E49" w:rsidRDefault="00D16E49" w:rsidP="00165C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Light">
    <w:altName w:val="Consolas"/>
    <w:charset w:val="00"/>
    <w:family w:val="swiss"/>
    <w:pitch w:val="variable"/>
    <w:sig w:usb0="A00002EF" w:usb1="4000207B" w:usb2="00000000" w:usb3="00000000" w:csb0="0000019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BF1AF7" w14:textId="77777777" w:rsidR="00D16E49" w:rsidRPr="00666176" w:rsidRDefault="00D16E49" w:rsidP="00666176">
    <w:pPr>
      <w:pStyle w:val="Piedepgina"/>
      <w:numPr>
        <w:ilvl w:val="0"/>
        <w:numId w:val="1"/>
      </w:numPr>
      <w:rPr>
        <w:i/>
        <w:sz w:val="18"/>
        <w:szCs w:val="18"/>
      </w:rPr>
    </w:pPr>
    <w:r w:rsidRPr="00666176">
      <w:rPr>
        <w:i/>
        <w:sz w:val="18"/>
        <w:szCs w:val="18"/>
      </w:rPr>
      <w:t>DUPLICAR LA TABLA CUANTAS VECES SEA NECESARIO</w:t>
    </w:r>
  </w:p>
  <w:p w14:paraId="1B7A28D6" w14:textId="77777777" w:rsidR="00D16E49" w:rsidRPr="00666176" w:rsidRDefault="00D16E49" w:rsidP="00666176">
    <w:pPr>
      <w:pStyle w:val="Piedepgina"/>
      <w:numPr>
        <w:ilvl w:val="0"/>
        <w:numId w:val="1"/>
      </w:numPr>
      <w:rPr>
        <w:i/>
        <w:sz w:val="18"/>
        <w:szCs w:val="18"/>
      </w:rPr>
    </w:pPr>
    <w:r w:rsidRPr="00666176">
      <w:rPr>
        <w:i/>
        <w:sz w:val="18"/>
        <w:szCs w:val="18"/>
      </w:rPr>
      <w:t>PARA NOMBRAR ESTE ARCHIVO AGREGAR  “SND” AL NOMBRE DEL RECURSO</w:t>
    </w:r>
  </w:p>
  <w:p w14:paraId="387D4893" w14:textId="77777777" w:rsidR="00D16E49" w:rsidRPr="00666176" w:rsidRDefault="00D16E49" w:rsidP="00666176">
    <w:pPr>
      <w:pStyle w:val="Piedepgina"/>
      <w:ind w:left="720"/>
      <w:rPr>
        <w:i/>
        <w:sz w:val="18"/>
        <w:szCs w:val="18"/>
      </w:rPr>
    </w:pPr>
    <w:r w:rsidRPr="00666176">
      <w:rPr>
        <w:i/>
        <w:sz w:val="18"/>
        <w:szCs w:val="18"/>
      </w:rPr>
      <w:t xml:space="preserve">EJEMPLO: </w:t>
    </w:r>
    <w:r w:rsidRPr="00666176">
      <w:rPr>
        <w:i/>
        <w:color w:val="FF0000"/>
        <w:sz w:val="18"/>
        <w:szCs w:val="18"/>
      </w:rPr>
      <w:t>LE</w:t>
    </w:r>
    <w:r w:rsidRPr="00666176">
      <w:rPr>
        <w:i/>
        <w:sz w:val="18"/>
        <w:szCs w:val="18"/>
      </w:rPr>
      <w:t>_</w:t>
    </w:r>
    <w:r w:rsidRPr="00666176">
      <w:rPr>
        <w:i/>
        <w:color w:val="FF0000"/>
        <w:sz w:val="18"/>
        <w:szCs w:val="18"/>
      </w:rPr>
      <w:t>11</w:t>
    </w:r>
    <w:r w:rsidRPr="00666176">
      <w:rPr>
        <w:i/>
        <w:sz w:val="18"/>
        <w:szCs w:val="18"/>
      </w:rPr>
      <w:t>_</w:t>
    </w:r>
    <w:r w:rsidRPr="00666176">
      <w:rPr>
        <w:i/>
        <w:color w:val="FF0000"/>
        <w:sz w:val="18"/>
        <w:szCs w:val="18"/>
      </w:rPr>
      <w:t>01</w:t>
    </w:r>
    <w:r w:rsidRPr="00666176">
      <w:rPr>
        <w:i/>
        <w:sz w:val="18"/>
        <w:szCs w:val="18"/>
      </w:rPr>
      <w:t>_CO_REC</w:t>
    </w:r>
    <w:r w:rsidRPr="00666176">
      <w:rPr>
        <w:i/>
        <w:color w:val="FF0000"/>
        <w:sz w:val="18"/>
        <w:szCs w:val="18"/>
      </w:rPr>
      <w:t>210</w:t>
    </w:r>
    <w:r w:rsidRPr="00666176">
      <w:rPr>
        <w:i/>
        <w:sz w:val="18"/>
        <w:szCs w:val="18"/>
      </w:rPr>
      <w:t>_SND</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1359350" w14:textId="77777777" w:rsidR="00D16E49" w:rsidRDefault="00D16E49" w:rsidP="00165CA0">
      <w:pPr>
        <w:spacing w:after="0" w:line="240" w:lineRule="auto"/>
      </w:pPr>
      <w:r>
        <w:separator/>
      </w:r>
    </w:p>
  </w:footnote>
  <w:footnote w:type="continuationSeparator" w:id="0">
    <w:p w14:paraId="315CAF69" w14:textId="77777777" w:rsidR="00D16E49" w:rsidRDefault="00D16E49" w:rsidP="00165CA0">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6A53AD" w14:textId="2D8106CC" w:rsidR="00D16E49" w:rsidRPr="00E2627D" w:rsidRDefault="00D16E49" w:rsidP="00D867EB">
    <w:pPr>
      <w:pStyle w:val="Encabezado"/>
      <w:tabs>
        <w:tab w:val="clear" w:pos="4419"/>
        <w:tab w:val="clear" w:pos="8838"/>
        <w:tab w:val="left" w:pos="5011"/>
      </w:tabs>
      <w:rPr>
        <w:i/>
      </w:rPr>
    </w:pPr>
    <w:r w:rsidRPr="00666176">
      <w:rPr>
        <w:b/>
      </w:rPr>
      <w:t>AUDIO(S) DEL RECURSO</w:t>
    </w:r>
    <w:r>
      <w:t xml:space="preserve">: </w:t>
    </w:r>
    <w:r w:rsidRPr="00666176">
      <w:rPr>
        <w:i/>
        <w:color w:val="FF0000"/>
      </w:rPr>
      <w:t>LE</w:t>
    </w:r>
    <w:r w:rsidRPr="00340114">
      <w:rPr>
        <w:i/>
      </w:rPr>
      <w:t>_</w:t>
    </w:r>
    <w:r>
      <w:rPr>
        <w:i/>
        <w:color w:val="FF0000"/>
      </w:rPr>
      <w:t>07</w:t>
    </w:r>
    <w:r w:rsidRPr="00340114">
      <w:rPr>
        <w:i/>
      </w:rPr>
      <w:t>_</w:t>
    </w:r>
    <w:r w:rsidRPr="00666176">
      <w:rPr>
        <w:i/>
        <w:color w:val="FF0000"/>
      </w:rPr>
      <w:t>0</w:t>
    </w:r>
    <w:r w:rsidR="00D523A0">
      <w:rPr>
        <w:i/>
        <w:color w:val="FF0000"/>
      </w:rPr>
      <w:t>8</w:t>
    </w:r>
    <w:r w:rsidRPr="00340114">
      <w:rPr>
        <w:i/>
      </w:rPr>
      <w:t>_CO_REC</w:t>
    </w:r>
    <w:r>
      <w:rPr>
        <w:i/>
        <w:color w:val="FF0000"/>
      </w:rPr>
      <w:t>26</w:t>
    </w:r>
    <w:r w:rsidRPr="00666176">
      <w:rPr>
        <w:i/>
        <w:color w:val="FF0000"/>
      </w:rPr>
      <w:t>0</w:t>
    </w:r>
    <w:r>
      <w:rPr>
        <w:i/>
      </w:rPr>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7D2E45"/>
    <w:multiLevelType w:val="hybridMultilevel"/>
    <w:tmpl w:val="A446B4A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5CA0"/>
    <w:rsid w:val="00043BC4"/>
    <w:rsid w:val="00055CEB"/>
    <w:rsid w:val="0011163F"/>
    <w:rsid w:val="00120A1F"/>
    <w:rsid w:val="00165CA0"/>
    <w:rsid w:val="001A7671"/>
    <w:rsid w:val="001D76D6"/>
    <w:rsid w:val="00226BC3"/>
    <w:rsid w:val="00232534"/>
    <w:rsid w:val="002434FB"/>
    <w:rsid w:val="002A7CB8"/>
    <w:rsid w:val="002F7983"/>
    <w:rsid w:val="00311267"/>
    <w:rsid w:val="00340114"/>
    <w:rsid w:val="003820FC"/>
    <w:rsid w:val="003C0B1C"/>
    <w:rsid w:val="003E5C95"/>
    <w:rsid w:val="00632750"/>
    <w:rsid w:val="00666176"/>
    <w:rsid w:val="00697D30"/>
    <w:rsid w:val="00740FF1"/>
    <w:rsid w:val="007E5FD4"/>
    <w:rsid w:val="008018D2"/>
    <w:rsid w:val="008B3380"/>
    <w:rsid w:val="009418DB"/>
    <w:rsid w:val="00945478"/>
    <w:rsid w:val="00A4109F"/>
    <w:rsid w:val="00A47597"/>
    <w:rsid w:val="00C06815"/>
    <w:rsid w:val="00C428C6"/>
    <w:rsid w:val="00C77105"/>
    <w:rsid w:val="00D16E49"/>
    <w:rsid w:val="00D523A0"/>
    <w:rsid w:val="00D867EB"/>
    <w:rsid w:val="00DA2CD6"/>
    <w:rsid w:val="00E25566"/>
    <w:rsid w:val="00E2627D"/>
    <w:rsid w:val="00EC1DA9"/>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541E6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165CA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165CA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65CA0"/>
  </w:style>
  <w:style w:type="paragraph" w:styleId="Piedepgina">
    <w:name w:val="footer"/>
    <w:basedOn w:val="Normal"/>
    <w:link w:val="PiedepginaCar"/>
    <w:uiPriority w:val="99"/>
    <w:unhideWhenUsed/>
    <w:rsid w:val="00165CA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65CA0"/>
  </w:style>
  <w:style w:type="table" w:customStyle="1" w:styleId="Tablaconcuadrcula1">
    <w:name w:val="Tabla con cuadrícula1"/>
    <w:basedOn w:val="Tablanormal"/>
    <w:next w:val="Tablaconcuadrcula"/>
    <w:uiPriority w:val="39"/>
    <w:rsid w:val="003E5C95"/>
    <w:pPr>
      <w:spacing w:after="0" w:line="240" w:lineRule="auto"/>
    </w:pPr>
    <w:rPr>
      <w:lang w:val="es-E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8018D2"/>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165CA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165CA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65CA0"/>
  </w:style>
  <w:style w:type="paragraph" w:styleId="Piedepgina">
    <w:name w:val="footer"/>
    <w:basedOn w:val="Normal"/>
    <w:link w:val="PiedepginaCar"/>
    <w:uiPriority w:val="99"/>
    <w:unhideWhenUsed/>
    <w:rsid w:val="00165CA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65CA0"/>
  </w:style>
  <w:style w:type="table" w:customStyle="1" w:styleId="Tablaconcuadrcula1">
    <w:name w:val="Tabla con cuadrícula1"/>
    <w:basedOn w:val="Tablanormal"/>
    <w:next w:val="Tablaconcuadrcula"/>
    <w:uiPriority w:val="39"/>
    <w:rsid w:val="003E5C95"/>
    <w:pPr>
      <w:spacing w:after="0" w:line="240" w:lineRule="auto"/>
    </w:pPr>
    <w:rPr>
      <w:lang w:val="es-E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8018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7975992">
      <w:bodyDiv w:val="1"/>
      <w:marLeft w:val="0"/>
      <w:marRight w:val="0"/>
      <w:marTop w:val="0"/>
      <w:marBottom w:val="0"/>
      <w:divBdr>
        <w:top w:val="none" w:sz="0" w:space="0" w:color="auto"/>
        <w:left w:val="none" w:sz="0" w:space="0" w:color="auto"/>
        <w:bottom w:val="none" w:sz="0" w:space="0" w:color="auto"/>
        <w:right w:val="none" w:sz="0" w:space="0" w:color="auto"/>
      </w:divBdr>
    </w:div>
    <w:div w:id="692538247">
      <w:bodyDiv w:val="1"/>
      <w:marLeft w:val="0"/>
      <w:marRight w:val="0"/>
      <w:marTop w:val="0"/>
      <w:marBottom w:val="0"/>
      <w:divBdr>
        <w:top w:val="none" w:sz="0" w:space="0" w:color="auto"/>
        <w:left w:val="none" w:sz="0" w:space="0" w:color="auto"/>
        <w:bottom w:val="none" w:sz="0" w:space="0" w:color="auto"/>
        <w:right w:val="none" w:sz="0" w:space="0" w:color="auto"/>
      </w:divBdr>
    </w:div>
    <w:div w:id="1113943825">
      <w:bodyDiv w:val="1"/>
      <w:marLeft w:val="0"/>
      <w:marRight w:val="0"/>
      <w:marTop w:val="0"/>
      <w:marBottom w:val="0"/>
      <w:divBdr>
        <w:top w:val="none" w:sz="0" w:space="0" w:color="auto"/>
        <w:left w:val="none" w:sz="0" w:space="0" w:color="auto"/>
        <w:bottom w:val="none" w:sz="0" w:space="0" w:color="auto"/>
        <w:right w:val="none" w:sz="0" w:space="0" w:color="auto"/>
      </w:divBdr>
    </w:div>
    <w:div w:id="1428650311">
      <w:bodyDiv w:val="1"/>
      <w:marLeft w:val="0"/>
      <w:marRight w:val="0"/>
      <w:marTop w:val="0"/>
      <w:marBottom w:val="0"/>
      <w:divBdr>
        <w:top w:val="none" w:sz="0" w:space="0" w:color="auto"/>
        <w:left w:val="none" w:sz="0" w:space="0" w:color="auto"/>
        <w:bottom w:val="none" w:sz="0" w:space="0" w:color="auto"/>
        <w:right w:val="none" w:sz="0" w:space="0" w:color="auto"/>
      </w:divBdr>
    </w:div>
    <w:div w:id="1433940122">
      <w:bodyDiv w:val="1"/>
      <w:marLeft w:val="0"/>
      <w:marRight w:val="0"/>
      <w:marTop w:val="0"/>
      <w:marBottom w:val="0"/>
      <w:divBdr>
        <w:top w:val="none" w:sz="0" w:space="0" w:color="auto"/>
        <w:left w:val="none" w:sz="0" w:space="0" w:color="auto"/>
        <w:bottom w:val="none" w:sz="0" w:space="0" w:color="auto"/>
        <w:right w:val="none" w:sz="0" w:space="0" w:color="auto"/>
      </w:divBdr>
    </w:div>
    <w:div w:id="1671788664">
      <w:bodyDiv w:val="1"/>
      <w:marLeft w:val="0"/>
      <w:marRight w:val="0"/>
      <w:marTop w:val="0"/>
      <w:marBottom w:val="0"/>
      <w:divBdr>
        <w:top w:val="none" w:sz="0" w:space="0" w:color="auto"/>
        <w:left w:val="none" w:sz="0" w:space="0" w:color="auto"/>
        <w:bottom w:val="none" w:sz="0" w:space="0" w:color="auto"/>
        <w:right w:val="none" w:sz="0" w:space="0" w:color="auto"/>
      </w:divBdr>
    </w:div>
    <w:div w:id="1751004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366</Words>
  <Characters>2016</Characters>
  <Application>Microsoft Macintosh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2378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Practicante_Aula</dc:creator>
  <cp:keywords/>
  <dc:description/>
  <cp:lastModifiedBy>Luis Felipe Pertuz Urrego</cp:lastModifiedBy>
  <cp:revision>10</cp:revision>
  <dcterms:created xsi:type="dcterms:W3CDTF">2015-10-09T21:43:00Z</dcterms:created>
  <dcterms:modified xsi:type="dcterms:W3CDTF">2016-03-23T18:23:00Z</dcterms:modified>
</cp:coreProperties>
</file>