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6551" w:rsidRDefault="00396551" w:rsidP="00396551">
      <w:pPr>
        <w:spacing w:line="240" w:lineRule="auto"/>
        <w:rPr>
          <w:rFonts w:ascii="Arial" w:hAnsi="Arial" w:cs="Arial"/>
          <w:b/>
          <w:sz w:val="24"/>
          <w:szCs w:val="24"/>
        </w:rPr>
      </w:pPr>
      <w:r>
        <w:rPr>
          <w:rFonts w:ascii="Arial" w:hAnsi="Arial" w:cs="Arial"/>
          <w:b/>
          <w:sz w:val="24"/>
          <w:szCs w:val="24"/>
        </w:rPr>
        <w:t xml:space="preserve">Guía didáctica </w:t>
      </w:r>
    </w:p>
    <w:p w:rsidR="00396551" w:rsidRDefault="00396551" w:rsidP="00396551">
      <w:pPr>
        <w:spacing w:line="240" w:lineRule="auto"/>
        <w:rPr>
          <w:rFonts w:ascii="Arial" w:hAnsi="Arial" w:cs="Arial"/>
          <w:b/>
          <w:sz w:val="24"/>
          <w:szCs w:val="24"/>
        </w:rPr>
      </w:pPr>
      <w:r>
        <w:rPr>
          <w:rFonts w:ascii="Arial" w:hAnsi="Arial" w:cs="Arial"/>
          <w:b/>
          <w:sz w:val="24"/>
          <w:szCs w:val="24"/>
        </w:rPr>
        <w:t xml:space="preserve">Estándares Básicos de Competencias </w:t>
      </w:r>
    </w:p>
    <w:p w:rsidR="00396551" w:rsidRDefault="00396551" w:rsidP="00396551">
      <w:pPr>
        <w:spacing w:line="240" w:lineRule="auto"/>
        <w:rPr>
          <w:rFonts w:ascii="Arial" w:hAnsi="Arial" w:cs="Arial"/>
          <w:b/>
          <w:sz w:val="24"/>
          <w:szCs w:val="24"/>
        </w:rPr>
      </w:pPr>
      <w:r>
        <w:rPr>
          <w:rFonts w:ascii="Arial" w:hAnsi="Arial" w:cs="Arial"/>
          <w:b/>
          <w:sz w:val="24"/>
          <w:szCs w:val="24"/>
        </w:rPr>
        <w:t>Estándar: Literatura</w:t>
      </w:r>
    </w:p>
    <w:p w:rsidR="00396551" w:rsidRDefault="00396551" w:rsidP="00396551">
      <w:pPr>
        <w:spacing w:line="240" w:lineRule="auto"/>
        <w:rPr>
          <w:rFonts w:ascii="Arial" w:hAnsi="Arial" w:cs="Arial"/>
          <w:sz w:val="24"/>
          <w:szCs w:val="24"/>
        </w:rPr>
      </w:pPr>
      <w:r>
        <w:rPr>
          <w:rFonts w:ascii="Arial" w:hAnsi="Arial" w:cs="Arial"/>
          <w:sz w:val="24"/>
          <w:szCs w:val="24"/>
        </w:rPr>
        <w:t xml:space="preserve">Comprendo obras literarias de diferentes géneros, propiciando así el desarrollo de mi capacidad crítica y creativa. Para lo cual: </w:t>
      </w:r>
    </w:p>
    <w:p w:rsidR="00396551" w:rsidRDefault="00396551" w:rsidP="00396551">
      <w:pPr>
        <w:spacing w:line="240" w:lineRule="auto"/>
        <w:rPr>
          <w:rFonts w:ascii="Arial" w:hAnsi="Arial" w:cs="Arial"/>
          <w:sz w:val="24"/>
          <w:szCs w:val="24"/>
        </w:rPr>
      </w:pPr>
      <w:r>
        <w:rPr>
          <w:rFonts w:ascii="Arial" w:hAnsi="Arial" w:cs="Arial"/>
          <w:sz w:val="24"/>
          <w:szCs w:val="24"/>
        </w:rPr>
        <w:t xml:space="preserve">• Leo obras literarias de género narrativo, lírico y dramático, de diversa temática, época y región. </w:t>
      </w:r>
    </w:p>
    <w:p w:rsidR="00396551" w:rsidRDefault="00396551" w:rsidP="00396551">
      <w:pPr>
        <w:spacing w:line="240" w:lineRule="auto"/>
        <w:rPr>
          <w:rFonts w:ascii="Arial" w:hAnsi="Arial" w:cs="Arial"/>
          <w:sz w:val="24"/>
          <w:szCs w:val="24"/>
        </w:rPr>
      </w:pPr>
      <w:r>
        <w:rPr>
          <w:rFonts w:ascii="Arial" w:hAnsi="Arial" w:cs="Arial"/>
          <w:sz w:val="24"/>
          <w:szCs w:val="24"/>
        </w:rPr>
        <w:t>• Comprendo elementos constitutivos de obras literarias, tales como tiempo, espacio, función de los personajes, lenguaje, atmósferas, diálogos, escenas, entre otros.</w:t>
      </w:r>
    </w:p>
    <w:p w:rsidR="00396551" w:rsidRDefault="00396551" w:rsidP="00396551">
      <w:pPr>
        <w:spacing w:line="240" w:lineRule="auto"/>
        <w:rPr>
          <w:rFonts w:ascii="Arial" w:hAnsi="Arial" w:cs="Arial"/>
          <w:sz w:val="24"/>
          <w:szCs w:val="24"/>
        </w:rPr>
      </w:pPr>
      <w:r>
        <w:rPr>
          <w:rFonts w:ascii="Arial" w:hAnsi="Arial" w:cs="Arial"/>
          <w:sz w:val="24"/>
          <w:szCs w:val="24"/>
        </w:rPr>
        <w:t>• Comparo los procedimientos narrativos, líricos o dramáticos empleados en la literatura que permiten estudiarla por géneros.</w:t>
      </w:r>
    </w:p>
    <w:p w:rsidR="00396551" w:rsidRDefault="00396551" w:rsidP="00396551">
      <w:pPr>
        <w:spacing w:line="240" w:lineRule="auto"/>
        <w:rPr>
          <w:rFonts w:ascii="Arial" w:hAnsi="Arial" w:cs="Arial"/>
          <w:sz w:val="24"/>
          <w:szCs w:val="24"/>
        </w:rPr>
      </w:pPr>
      <w:r>
        <w:rPr>
          <w:rFonts w:ascii="Arial" w:hAnsi="Arial" w:cs="Arial"/>
          <w:sz w:val="24"/>
          <w:szCs w:val="24"/>
        </w:rPr>
        <w:t>• Formulo hipótesis de comprensión acerca de las obras literarias que leo teniendo en cuenta género, temática, época y región.</w:t>
      </w:r>
    </w:p>
    <w:p w:rsidR="00396551" w:rsidRDefault="00396551" w:rsidP="00396551">
      <w:pPr>
        <w:spacing w:line="240" w:lineRule="auto"/>
        <w:rPr>
          <w:rFonts w:ascii="Arial" w:hAnsi="Arial" w:cs="Arial"/>
          <w:b/>
          <w:sz w:val="24"/>
          <w:szCs w:val="24"/>
        </w:rPr>
      </w:pPr>
      <w:r>
        <w:rPr>
          <w:rFonts w:ascii="Arial" w:hAnsi="Arial" w:cs="Arial"/>
          <w:b/>
          <w:sz w:val="24"/>
          <w:szCs w:val="24"/>
        </w:rPr>
        <w:t xml:space="preserve">Estándar: Producción textual </w:t>
      </w:r>
    </w:p>
    <w:p w:rsidR="00396551" w:rsidRDefault="00396551" w:rsidP="00396551">
      <w:pPr>
        <w:spacing w:line="240" w:lineRule="auto"/>
        <w:rPr>
          <w:rFonts w:ascii="Arial" w:hAnsi="Arial" w:cs="Arial"/>
          <w:sz w:val="24"/>
          <w:szCs w:val="24"/>
        </w:rPr>
      </w:pPr>
      <w:r>
        <w:rPr>
          <w:rFonts w:ascii="Arial" w:hAnsi="Arial" w:cs="Arial"/>
          <w:sz w:val="24"/>
          <w:szCs w:val="24"/>
        </w:rPr>
        <w:t xml:space="preserve">Conozco y utilizo algunas estrategias argumentativas que posibilitan la construcción de textos orales en situaciones comunicativas auténticas. Para lo cual: </w:t>
      </w:r>
    </w:p>
    <w:p w:rsidR="00396551" w:rsidRDefault="00396551" w:rsidP="00396551">
      <w:pPr>
        <w:spacing w:line="240" w:lineRule="auto"/>
        <w:rPr>
          <w:rFonts w:ascii="Arial" w:hAnsi="Arial" w:cs="Arial"/>
          <w:sz w:val="24"/>
          <w:szCs w:val="24"/>
        </w:rPr>
      </w:pPr>
      <w:r>
        <w:rPr>
          <w:rFonts w:ascii="Arial" w:hAnsi="Arial" w:cs="Arial"/>
          <w:sz w:val="24"/>
          <w:szCs w:val="24"/>
        </w:rPr>
        <w:t>• Defino una temática para la elaboración de un texto oral con fines argumentativos.</w:t>
      </w:r>
    </w:p>
    <w:p w:rsidR="00396551" w:rsidRDefault="00396551" w:rsidP="00396551">
      <w:pPr>
        <w:spacing w:line="240" w:lineRule="auto"/>
        <w:rPr>
          <w:rFonts w:ascii="Arial" w:hAnsi="Arial" w:cs="Arial"/>
          <w:b/>
          <w:sz w:val="24"/>
          <w:szCs w:val="24"/>
        </w:rPr>
      </w:pPr>
      <w:r>
        <w:rPr>
          <w:rFonts w:ascii="Arial" w:hAnsi="Arial" w:cs="Arial"/>
          <w:sz w:val="24"/>
          <w:szCs w:val="24"/>
        </w:rPr>
        <w:t>• Formulo una hipótesis para demostrarla en un texto oral con fines argumentativos</w:t>
      </w:r>
    </w:p>
    <w:p w:rsidR="00396551" w:rsidRDefault="00396551" w:rsidP="00396551">
      <w:pPr>
        <w:rPr>
          <w:rFonts w:ascii="Arial" w:eastAsia="Times New Roman" w:hAnsi="Arial" w:cs="Arial"/>
          <w:sz w:val="24"/>
          <w:szCs w:val="24"/>
          <w:lang w:eastAsia="es-CO"/>
        </w:rPr>
      </w:pPr>
      <w:r>
        <w:rPr>
          <w:rFonts w:ascii="Arial" w:hAnsi="Arial" w:cs="Arial"/>
          <w:sz w:val="24"/>
          <w:szCs w:val="24"/>
        </w:rPr>
        <w:t xml:space="preserve">• </w:t>
      </w:r>
      <w:r>
        <w:rPr>
          <w:rFonts w:ascii="Arial" w:eastAsia="Times New Roman" w:hAnsi="Arial" w:cs="Arial"/>
          <w:sz w:val="24"/>
          <w:szCs w:val="24"/>
          <w:lang w:eastAsia="es-CO"/>
        </w:rPr>
        <w:t>Llevo a cabo procedimientos de búsqueda</w:t>
      </w:r>
      <w:r w:rsidR="007A5DE0">
        <w:rPr>
          <w:rFonts w:ascii="Arial" w:eastAsia="Times New Roman" w:hAnsi="Arial" w:cs="Arial"/>
          <w:sz w:val="24"/>
          <w:szCs w:val="24"/>
          <w:lang w:eastAsia="es-CO"/>
        </w:rPr>
        <w:t xml:space="preserve">, selección y almacenamiento de </w:t>
      </w:r>
      <w:r>
        <w:rPr>
          <w:rFonts w:ascii="Arial" w:eastAsia="Times New Roman" w:hAnsi="Arial" w:cs="Arial"/>
          <w:sz w:val="24"/>
          <w:szCs w:val="24"/>
          <w:lang w:eastAsia="es-CO"/>
        </w:rPr>
        <w:t>información acerca de la temática que voy a tratar en un texto con fines argumentativos.</w:t>
      </w:r>
    </w:p>
    <w:p w:rsidR="00396551" w:rsidRDefault="00396551" w:rsidP="00396551">
      <w:pPr>
        <w:rPr>
          <w:rFonts w:ascii="Arial" w:eastAsia="Times New Roman" w:hAnsi="Arial" w:cs="Arial"/>
          <w:sz w:val="24"/>
          <w:szCs w:val="24"/>
          <w:lang w:eastAsia="es-CO"/>
        </w:rPr>
      </w:pPr>
      <w:r>
        <w:rPr>
          <w:rFonts w:ascii="Arial" w:hAnsi="Arial" w:cs="Arial"/>
          <w:sz w:val="24"/>
          <w:szCs w:val="24"/>
        </w:rPr>
        <w:t>• Elaboro un plan textual, jerarquizando la información que he obtenido de fuentes diversas.</w:t>
      </w:r>
    </w:p>
    <w:p w:rsidR="00396551" w:rsidRDefault="00396551" w:rsidP="00396551">
      <w:pPr>
        <w:spacing w:line="240" w:lineRule="auto"/>
        <w:rPr>
          <w:rFonts w:ascii="Arial" w:hAnsi="Arial" w:cs="Arial"/>
          <w:b/>
          <w:sz w:val="24"/>
          <w:szCs w:val="24"/>
        </w:rPr>
      </w:pPr>
      <w:r>
        <w:rPr>
          <w:rFonts w:ascii="Arial" w:hAnsi="Arial" w:cs="Arial"/>
          <w:sz w:val="24"/>
          <w:szCs w:val="24"/>
        </w:rPr>
        <w:t>• Utilizo estrategias descriptivas para producir un texto oral con fines argumentativos.</w:t>
      </w:r>
    </w:p>
    <w:p w:rsidR="00396551" w:rsidRDefault="00396551" w:rsidP="00396551">
      <w:pPr>
        <w:spacing w:line="240" w:lineRule="auto"/>
        <w:rPr>
          <w:rFonts w:ascii="Arial" w:hAnsi="Arial" w:cs="Arial"/>
          <w:b/>
          <w:sz w:val="24"/>
          <w:szCs w:val="24"/>
        </w:rPr>
      </w:pPr>
      <w:r>
        <w:rPr>
          <w:rFonts w:ascii="Arial" w:hAnsi="Arial" w:cs="Arial"/>
          <w:b/>
          <w:sz w:val="24"/>
          <w:szCs w:val="24"/>
        </w:rPr>
        <w:t xml:space="preserve">Estándar: Medios de comunicación y otros sistemas simbólicos </w:t>
      </w:r>
    </w:p>
    <w:p w:rsidR="00396551" w:rsidRDefault="00396551" w:rsidP="00396551">
      <w:pPr>
        <w:spacing w:line="240" w:lineRule="auto"/>
        <w:rPr>
          <w:rFonts w:ascii="Arial" w:hAnsi="Arial" w:cs="Arial"/>
          <w:sz w:val="24"/>
          <w:szCs w:val="24"/>
        </w:rPr>
      </w:pPr>
      <w:r>
        <w:rPr>
          <w:rFonts w:ascii="Arial" w:hAnsi="Arial" w:cs="Arial"/>
          <w:sz w:val="24"/>
          <w:szCs w:val="24"/>
        </w:rPr>
        <w:t>Caracterizo el funcionamiento de algunos códigos no verbales con miras a su uso en situaciones comunicativas auténticas.</w:t>
      </w:r>
    </w:p>
    <w:p w:rsidR="00396551" w:rsidRDefault="00396551" w:rsidP="00396551">
      <w:pPr>
        <w:spacing w:line="240" w:lineRule="auto"/>
        <w:rPr>
          <w:rFonts w:ascii="Arial" w:hAnsi="Arial" w:cs="Arial"/>
          <w:sz w:val="24"/>
          <w:szCs w:val="24"/>
        </w:rPr>
      </w:pPr>
      <w:r>
        <w:rPr>
          <w:rFonts w:ascii="Arial" w:hAnsi="Arial" w:cs="Arial"/>
          <w:sz w:val="24"/>
          <w:szCs w:val="24"/>
        </w:rPr>
        <w:t>• Doy cuenta de algunas estrategias empleadas para comunicar a través del lenguaje no verbal.</w:t>
      </w:r>
    </w:p>
    <w:p w:rsidR="00396551" w:rsidRDefault="00396551" w:rsidP="00396551">
      <w:pPr>
        <w:spacing w:line="240" w:lineRule="auto"/>
        <w:rPr>
          <w:rFonts w:ascii="Arial" w:hAnsi="Arial" w:cs="Arial"/>
          <w:sz w:val="24"/>
          <w:szCs w:val="24"/>
        </w:rPr>
      </w:pPr>
      <w:r>
        <w:rPr>
          <w:rFonts w:ascii="Arial" w:hAnsi="Arial" w:cs="Arial"/>
          <w:sz w:val="24"/>
          <w:szCs w:val="24"/>
        </w:rPr>
        <w:t>• Reconozco y uso códigos no verbales en situaciones comunicativas auténticas.</w:t>
      </w:r>
    </w:p>
    <w:p w:rsidR="00396551" w:rsidRDefault="00396551" w:rsidP="00396551">
      <w:pPr>
        <w:spacing w:line="240" w:lineRule="auto"/>
        <w:rPr>
          <w:rFonts w:ascii="Arial" w:hAnsi="Arial" w:cs="Arial"/>
          <w:b/>
          <w:sz w:val="24"/>
          <w:szCs w:val="24"/>
        </w:rPr>
      </w:pPr>
      <w:r>
        <w:rPr>
          <w:rFonts w:ascii="Arial" w:hAnsi="Arial" w:cs="Arial"/>
          <w:b/>
          <w:sz w:val="24"/>
          <w:szCs w:val="24"/>
        </w:rPr>
        <w:lastRenderedPageBreak/>
        <w:t xml:space="preserve">Estándar: Ética de la comunicación </w:t>
      </w:r>
    </w:p>
    <w:p w:rsidR="00396551" w:rsidRDefault="00396551" w:rsidP="00396551">
      <w:pPr>
        <w:spacing w:line="240" w:lineRule="auto"/>
        <w:rPr>
          <w:rFonts w:ascii="Arial" w:hAnsi="Arial" w:cs="Arial"/>
          <w:sz w:val="24"/>
          <w:szCs w:val="24"/>
        </w:rPr>
      </w:pPr>
      <w:r>
        <w:rPr>
          <w:rFonts w:ascii="Arial" w:hAnsi="Arial" w:cs="Arial"/>
          <w:sz w:val="24"/>
          <w:szCs w:val="24"/>
        </w:rPr>
        <w:t xml:space="preserve">Reconozco, en situaciones comunicativas auténticas, la diversidad y el encuentro de culturas, con el fin de afianzar mis actitudes de respeto y tolerancia. Para lo cual: </w:t>
      </w:r>
    </w:p>
    <w:p w:rsidR="00396551" w:rsidRDefault="00396551" w:rsidP="00396551">
      <w:pPr>
        <w:spacing w:line="240" w:lineRule="auto"/>
        <w:rPr>
          <w:rFonts w:ascii="Arial" w:hAnsi="Arial" w:cs="Arial"/>
          <w:sz w:val="24"/>
          <w:szCs w:val="24"/>
        </w:rPr>
      </w:pPr>
      <w:r>
        <w:rPr>
          <w:rFonts w:ascii="Arial" w:hAnsi="Arial" w:cs="Arial"/>
          <w:sz w:val="24"/>
          <w:szCs w:val="24"/>
        </w:rPr>
        <w:t>• Caracterizo el contexto cultural del otro y lo comparo con el mío.</w:t>
      </w:r>
    </w:p>
    <w:p w:rsidR="00396551" w:rsidRDefault="00396551" w:rsidP="00396551">
      <w:pPr>
        <w:spacing w:line="240" w:lineRule="auto"/>
        <w:rPr>
          <w:rFonts w:ascii="Arial" w:hAnsi="Arial" w:cs="Arial"/>
          <w:sz w:val="24"/>
          <w:szCs w:val="24"/>
        </w:rPr>
      </w:pPr>
      <w:r>
        <w:rPr>
          <w:rFonts w:ascii="Arial" w:hAnsi="Arial" w:cs="Arial"/>
          <w:sz w:val="24"/>
          <w:szCs w:val="24"/>
        </w:rPr>
        <w:t>• Identifico en situaciones comunicativas auténticas algunas variantes lingüísticas de mi entorno, generadas por ubicación geográfica, diferencia social o generacional, profesión, oficio, entre otras.</w:t>
      </w:r>
    </w:p>
    <w:p w:rsidR="00396551" w:rsidRDefault="00396551" w:rsidP="00396551">
      <w:pPr>
        <w:spacing w:after="0" w:line="240" w:lineRule="auto"/>
        <w:rPr>
          <w:rFonts w:ascii="Arial" w:eastAsia="Times New Roman" w:hAnsi="Arial" w:cs="Arial"/>
          <w:sz w:val="24"/>
          <w:szCs w:val="24"/>
          <w:lang w:eastAsia="es-CO"/>
        </w:rPr>
      </w:pPr>
      <w:r>
        <w:rPr>
          <w:rFonts w:ascii="Arial" w:eastAsia="Times New Roman" w:hAnsi="Arial" w:cs="Arial"/>
          <w:sz w:val="24"/>
          <w:szCs w:val="24"/>
          <w:lang w:eastAsia="es-CO"/>
        </w:rPr>
        <w:t>• Reconozco que las variantes lingüísticas y culturales no impiden respetar al otro como interlocutor válido.</w:t>
      </w:r>
    </w:p>
    <w:p w:rsidR="00396551" w:rsidRDefault="00396551" w:rsidP="00396551">
      <w:pPr>
        <w:spacing w:line="240" w:lineRule="auto"/>
        <w:rPr>
          <w:rFonts w:ascii="Arial" w:hAnsi="Arial" w:cs="Arial"/>
          <w:b/>
          <w:sz w:val="24"/>
          <w:szCs w:val="24"/>
        </w:rPr>
      </w:pPr>
    </w:p>
    <w:p w:rsidR="00396551" w:rsidRDefault="00396551" w:rsidP="00396551">
      <w:pPr>
        <w:pStyle w:val="NormalWeb"/>
        <w:shd w:val="clear" w:color="auto" w:fill="FFFFFF"/>
        <w:spacing w:before="0" w:beforeAutospacing="0" w:after="240" w:afterAutospacing="0" w:line="270" w:lineRule="atLeast"/>
        <w:rPr>
          <w:rFonts w:ascii="Arial" w:hAnsi="Arial" w:cs="Arial"/>
          <w:b/>
        </w:rPr>
      </w:pPr>
      <w:r>
        <w:rPr>
          <w:rFonts w:ascii="Arial" w:hAnsi="Arial" w:cs="Arial"/>
          <w:b/>
        </w:rPr>
        <w:t xml:space="preserve">Competencias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L</w:t>
      </w:r>
      <w:r w:rsidR="007A5DE0">
        <w:rPr>
          <w:rFonts w:ascii="Arial" w:hAnsi="Arial" w:cs="Arial"/>
        </w:rPr>
        <w:t>eer y comprender fragmentos de relatos góticos</w:t>
      </w:r>
      <w:r>
        <w:rPr>
          <w:rFonts w:ascii="Arial" w:hAnsi="Arial" w:cs="Arial"/>
        </w:rPr>
        <w:t xml:space="preserve">.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Identificar l</w:t>
      </w:r>
      <w:r w:rsidR="007A5DE0">
        <w:rPr>
          <w:rFonts w:ascii="Arial" w:hAnsi="Arial" w:cs="Arial"/>
        </w:rPr>
        <w:t>as características de la novela gótica</w:t>
      </w:r>
      <w:r>
        <w:rPr>
          <w:rFonts w:ascii="Arial" w:hAnsi="Arial" w:cs="Arial"/>
        </w:rPr>
        <w:t xml:space="preserve">.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Inferir cómo son los lugares en los que se desarrollan los relatos góticos.</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Describir rasgos de personalidad de los protagonistas de novelas góticas. </w:t>
      </w:r>
      <w:r>
        <w:rPr>
          <w:rFonts w:ascii="Arial" w:hAnsi="Arial" w:cs="Arial"/>
        </w:rPr>
        <w:t xml:space="preserve">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Reconocer el contexto social y cultural en el cual se originó la novela gótica</w:t>
      </w:r>
      <w:r w:rsidR="00396551">
        <w:rPr>
          <w:rFonts w:ascii="Arial" w:hAnsi="Arial" w:cs="Arial"/>
        </w:rPr>
        <w:t>.</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Conocer los autores y las obras más representativas de la novela gótica. </w:t>
      </w:r>
    </w:p>
    <w:p w:rsidR="00395C79"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w:t>
      </w:r>
      <w:r>
        <w:rPr>
          <w:rFonts w:ascii="Arial" w:hAnsi="Arial" w:cs="Arial"/>
        </w:rPr>
        <w:t xml:space="preserve"> Crear un relato gótico.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Identificar las clases de diccionarios.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Contrastar la utilidad de las diferentes clases de diccionarios.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Buscar</w:t>
      </w:r>
      <w:r w:rsidR="002C44B4">
        <w:rPr>
          <w:rFonts w:ascii="Arial" w:hAnsi="Arial" w:cs="Arial"/>
        </w:rPr>
        <w:t xml:space="preserve">, de forma efectiva, </w:t>
      </w:r>
      <w:r>
        <w:rPr>
          <w:rFonts w:ascii="Arial" w:hAnsi="Arial" w:cs="Arial"/>
        </w:rPr>
        <w:t>palabras</w:t>
      </w:r>
      <w:r w:rsidR="002C44B4">
        <w:rPr>
          <w:rFonts w:ascii="Arial" w:hAnsi="Arial" w:cs="Arial"/>
        </w:rPr>
        <w:t xml:space="preserve"> </w:t>
      </w:r>
      <w:r>
        <w:rPr>
          <w:rFonts w:ascii="Arial" w:hAnsi="Arial" w:cs="Arial"/>
        </w:rPr>
        <w:t xml:space="preserve">en diccionarios impresos y en línea. </w:t>
      </w:r>
      <w:r w:rsidR="00396551">
        <w:rPr>
          <w:rFonts w:ascii="Arial" w:hAnsi="Arial" w:cs="Arial"/>
        </w:rPr>
        <w:t xml:space="preserve">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Comprender el significado de las abreviaturas que acompañan a las palabras en los diccionarios. </w:t>
      </w:r>
      <w:r w:rsidR="00396551">
        <w:rPr>
          <w:rFonts w:ascii="Arial" w:hAnsi="Arial" w:cs="Arial"/>
        </w:rPr>
        <w:t xml:space="preserve">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Determinar el propósito de un juego de roles.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Planificar un juego de roles.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Participar en un juego de roles, atendiendo sus reglas.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 xml:space="preserve">Exponer conclusiones acerca de su participación en un juego de roles.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395C79">
        <w:rPr>
          <w:rFonts w:ascii="Arial" w:hAnsi="Arial" w:cs="Arial"/>
        </w:rPr>
        <w:t>Desarrollar habilidades para el trabajo en equipo: toma de deci</w:t>
      </w:r>
      <w:r w:rsidR="002C44B4">
        <w:rPr>
          <w:rFonts w:ascii="Arial" w:hAnsi="Arial" w:cs="Arial"/>
        </w:rPr>
        <w:t>siones, liderazgo, flexibilidad y</w:t>
      </w:r>
      <w:r w:rsidR="00395C79">
        <w:rPr>
          <w:rFonts w:ascii="Arial" w:hAnsi="Arial" w:cs="Arial"/>
        </w:rPr>
        <w:t xml:space="preserve"> seguimiento de instrucciones, entre otras.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lastRenderedPageBreak/>
        <w:t xml:space="preserve">• Reconocer la </w:t>
      </w:r>
      <w:r w:rsidR="00395C79">
        <w:rPr>
          <w:rFonts w:ascii="Arial" w:hAnsi="Arial" w:cs="Arial"/>
        </w:rPr>
        <w:t>caricatura como una forma de opinión</w:t>
      </w:r>
      <w:r>
        <w:rPr>
          <w:rFonts w:ascii="Arial" w:hAnsi="Arial" w:cs="Arial"/>
        </w:rPr>
        <w:t xml:space="preserve">.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Interpretar caricaturas</w:t>
      </w:r>
      <w:r w:rsidR="00396551">
        <w:rPr>
          <w:rFonts w:ascii="Arial" w:hAnsi="Arial" w:cs="Arial"/>
        </w:rPr>
        <w:t>.</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Conocer el trabajo de los principales caricaturistas colombianos de la actualidad. </w:t>
      </w:r>
    </w:p>
    <w:p w:rsidR="00395C79"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w:t>
      </w:r>
      <w:r>
        <w:rPr>
          <w:rFonts w:ascii="Arial" w:hAnsi="Arial" w:cs="Arial"/>
        </w:rPr>
        <w:t xml:space="preserve"> Diferenciar los tipos de caricaturas.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Identificar los </w:t>
      </w:r>
      <w:r w:rsidR="00395C79">
        <w:rPr>
          <w:rFonts w:ascii="Arial" w:hAnsi="Arial" w:cs="Arial"/>
        </w:rPr>
        <w:t xml:space="preserve">recursos de los cuales se vale la caricatura para proponer críticas sociales y políticas.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Aprender sobr</w:t>
      </w:r>
      <w:r w:rsidR="00395C79">
        <w:rPr>
          <w:rFonts w:ascii="Arial" w:hAnsi="Arial" w:cs="Arial"/>
        </w:rPr>
        <w:t xml:space="preserve">e la historia de la caricatura. </w:t>
      </w:r>
    </w:p>
    <w:p w:rsidR="00396551" w:rsidRDefault="00395C79"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Crear caricaturas. </w:t>
      </w:r>
    </w:p>
    <w:p w:rsidR="006E76C4" w:rsidRDefault="006E76C4"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w:t>
      </w:r>
      <w:r>
        <w:rPr>
          <w:rFonts w:ascii="Arial" w:hAnsi="Arial" w:cs="Arial"/>
        </w:rPr>
        <w:t xml:space="preserve"> Definir qué es un discurso.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2C44B4">
        <w:rPr>
          <w:rFonts w:ascii="Arial" w:hAnsi="Arial" w:cs="Arial"/>
        </w:rPr>
        <w:t xml:space="preserve">Comprender qué significa adecuar el discurso a la situación comunicativa.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Interpretar, en un acto comunicativo, las intenciones y actitudes del emisor y el receptor.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Proponer ejemplos de las diferentes funciones del lenguaje.</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w:t>
      </w:r>
      <w:r w:rsidR="006E76C4">
        <w:rPr>
          <w:rFonts w:ascii="Arial" w:hAnsi="Arial" w:cs="Arial"/>
        </w:rPr>
        <w:t xml:space="preserve">Conocer e interpretar los factores que influyen en el contexto comunicativo: situacionales, propios de los interlocutores y del mensaje.  </w:t>
      </w:r>
    </w:p>
    <w:p w:rsidR="00396551" w:rsidRDefault="00396551" w:rsidP="00396551">
      <w:pPr>
        <w:pStyle w:val="NormalWeb"/>
        <w:shd w:val="clear" w:color="auto" w:fill="FFFFFF"/>
        <w:spacing w:before="0" w:beforeAutospacing="0" w:after="240" w:afterAutospacing="0" w:line="270" w:lineRule="atLeast"/>
        <w:rPr>
          <w:rFonts w:ascii="Arial" w:hAnsi="Arial" w:cs="Arial"/>
        </w:rPr>
      </w:pPr>
      <w:r>
        <w:rPr>
          <w:rFonts w:ascii="Arial" w:hAnsi="Arial" w:cs="Arial"/>
        </w:rPr>
        <w:t xml:space="preserve">• Fomentar el hábito de la participación fundamentada. </w:t>
      </w:r>
    </w:p>
    <w:p w:rsidR="00396551" w:rsidRDefault="00396551" w:rsidP="00396551">
      <w:pPr>
        <w:pStyle w:val="NormalWeb"/>
        <w:shd w:val="clear" w:color="auto" w:fill="FFFFFF"/>
        <w:spacing w:before="0" w:beforeAutospacing="0" w:after="240" w:afterAutospacing="0" w:line="270" w:lineRule="atLeast"/>
        <w:rPr>
          <w:rFonts w:ascii="Arial" w:hAnsi="Arial" w:cs="Arial"/>
          <w:b/>
        </w:rPr>
      </w:pPr>
      <w:r>
        <w:rPr>
          <w:rFonts w:ascii="Arial" w:hAnsi="Arial" w:cs="Arial"/>
          <w:b/>
        </w:rPr>
        <w:t xml:space="preserve">Estrategia didáctica </w:t>
      </w:r>
    </w:p>
    <w:p w:rsidR="006E76C4" w:rsidRDefault="00396551" w:rsidP="00396551">
      <w:pPr>
        <w:pStyle w:val="Normal1"/>
        <w:shd w:val="clear" w:color="auto" w:fill="FFFFFF"/>
        <w:spacing w:before="0" w:beforeAutospacing="0" w:after="240" w:afterAutospacing="0" w:line="270" w:lineRule="atLeast"/>
        <w:rPr>
          <w:rFonts w:ascii="Arial" w:hAnsi="Arial" w:cs="Arial"/>
          <w:i/>
        </w:rPr>
      </w:pPr>
      <w:r>
        <w:rPr>
          <w:rFonts w:ascii="Arial" w:hAnsi="Arial" w:cs="Arial"/>
        </w:rPr>
        <w:t xml:space="preserve">Las temáticas que abordará son: </w:t>
      </w:r>
      <w:r w:rsidR="006E76C4">
        <w:rPr>
          <w:rFonts w:ascii="Arial" w:hAnsi="Arial" w:cs="Arial"/>
          <w:i/>
        </w:rPr>
        <w:t xml:space="preserve">La novela gótica, El diccionario, El juego de roles, La caricatura </w:t>
      </w:r>
      <w:r>
        <w:rPr>
          <w:rFonts w:ascii="Arial" w:hAnsi="Arial" w:cs="Arial"/>
        </w:rPr>
        <w:t xml:space="preserve">y </w:t>
      </w:r>
      <w:r>
        <w:rPr>
          <w:rFonts w:ascii="Arial" w:hAnsi="Arial" w:cs="Arial"/>
          <w:i/>
        </w:rPr>
        <w:t>L</w:t>
      </w:r>
      <w:r w:rsidR="006E76C4">
        <w:rPr>
          <w:rFonts w:ascii="Arial" w:hAnsi="Arial" w:cs="Arial"/>
          <w:i/>
        </w:rPr>
        <w:t xml:space="preserve">a elaboración de discursos apropiados. </w:t>
      </w:r>
    </w:p>
    <w:p w:rsidR="00FB4CC7" w:rsidRDefault="006E76C4" w:rsidP="00396551">
      <w:pPr>
        <w:pStyle w:val="Normal1"/>
        <w:shd w:val="clear" w:color="auto" w:fill="FFFFFF"/>
        <w:spacing w:before="0" w:beforeAutospacing="0" w:after="240" w:afterAutospacing="0" w:line="270" w:lineRule="atLeast"/>
        <w:rPr>
          <w:rFonts w:ascii="Arial" w:hAnsi="Arial" w:cs="Arial"/>
        </w:rPr>
      </w:pPr>
      <w:r w:rsidRPr="006E76C4">
        <w:rPr>
          <w:rFonts w:ascii="Arial" w:hAnsi="Arial" w:cs="Arial"/>
          <w:shd w:val="clear" w:color="auto" w:fill="FFFFFF"/>
        </w:rPr>
        <w:t>El área de L</w:t>
      </w:r>
      <w:r w:rsidRPr="006E76C4">
        <w:rPr>
          <w:rFonts w:ascii="Arial" w:hAnsi="Arial" w:cs="Arial"/>
          <w:shd w:val="clear" w:color="auto" w:fill="FFFFFF"/>
        </w:rPr>
        <w:t>enguaje proporciona a los estudiantes</w:t>
      </w:r>
      <w:r w:rsidRPr="006E76C4">
        <w:rPr>
          <w:rFonts w:ascii="Arial" w:hAnsi="Arial" w:cs="Arial"/>
          <w:shd w:val="clear" w:color="auto" w:fill="FFFFFF"/>
        </w:rPr>
        <w:t> las herramie</w:t>
      </w:r>
      <w:r w:rsidRPr="006E76C4">
        <w:rPr>
          <w:rFonts w:ascii="Arial" w:hAnsi="Arial" w:cs="Arial"/>
          <w:shd w:val="clear" w:color="auto" w:fill="FFFFFF"/>
        </w:rPr>
        <w:t>ntas necesarias para desarrollar</w:t>
      </w:r>
      <w:r w:rsidRPr="006E76C4">
        <w:rPr>
          <w:rFonts w:ascii="Arial" w:hAnsi="Arial" w:cs="Arial"/>
          <w:shd w:val="clear" w:color="auto" w:fill="FFFFFF"/>
        </w:rPr>
        <w:t> las competencias básicas y, en especial, la</w:t>
      </w:r>
      <w:r w:rsidRPr="006E76C4">
        <w:rPr>
          <w:rStyle w:val="apple-converted-space"/>
          <w:rFonts w:ascii="Arial" w:hAnsi="Arial" w:cs="Arial"/>
          <w:shd w:val="clear" w:color="auto" w:fill="FFFFFF"/>
        </w:rPr>
        <w:t> </w:t>
      </w:r>
      <w:r w:rsidRPr="006E76C4">
        <w:rPr>
          <w:rStyle w:val="negrita"/>
          <w:rFonts w:ascii="Arial" w:hAnsi="Arial" w:cs="Arial"/>
          <w:b/>
          <w:bCs/>
          <w:shd w:val="clear" w:color="auto" w:fill="FFFFFF"/>
        </w:rPr>
        <w:t>competencia lingüística</w:t>
      </w:r>
      <w:r w:rsidRPr="006E76C4">
        <w:rPr>
          <w:rFonts w:ascii="Arial" w:hAnsi="Arial" w:cs="Arial"/>
          <w:shd w:val="clear" w:color="auto" w:fill="FFFFFF"/>
        </w:rPr>
        <w:t>, que consiste en poder</w:t>
      </w:r>
      <w:r w:rsidRPr="006E76C4">
        <w:rPr>
          <w:rFonts w:ascii="Arial" w:hAnsi="Arial" w:cs="Arial"/>
          <w:shd w:val="clear" w:color="auto" w:fill="FFFFFF"/>
        </w:rPr>
        <w:t xml:space="preserve"> </w:t>
      </w:r>
      <w:r w:rsidRPr="006E76C4">
        <w:rPr>
          <w:rStyle w:val="negrita"/>
          <w:rFonts w:ascii="Arial" w:hAnsi="Arial" w:cs="Arial"/>
          <w:b/>
          <w:bCs/>
          <w:shd w:val="clear" w:color="auto" w:fill="FFFFFF"/>
        </w:rPr>
        <w:t>hablar</w:t>
      </w:r>
      <w:r w:rsidRPr="006E76C4">
        <w:rPr>
          <w:rFonts w:ascii="Arial" w:hAnsi="Arial" w:cs="Arial"/>
          <w:shd w:val="clear" w:color="auto" w:fill="FFFFFF"/>
        </w:rPr>
        <w:t>,</w:t>
      </w:r>
      <w:r w:rsidRPr="006E76C4">
        <w:rPr>
          <w:rStyle w:val="apple-converted-space"/>
          <w:rFonts w:ascii="Arial" w:hAnsi="Arial" w:cs="Arial"/>
          <w:shd w:val="clear" w:color="auto" w:fill="FFFFFF"/>
        </w:rPr>
        <w:t> </w:t>
      </w:r>
      <w:r w:rsidRPr="006E76C4">
        <w:rPr>
          <w:rStyle w:val="negrita"/>
          <w:rFonts w:ascii="Arial" w:hAnsi="Arial" w:cs="Arial"/>
          <w:b/>
          <w:bCs/>
          <w:shd w:val="clear" w:color="auto" w:fill="FFFFFF"/>
        </w:rPr>
        <w:t>escuchar</w:t>
      </w:r>
      <w:r w:rsidRPr="006E76C4">
        <w:rPr>
          <w:rFonts w:ascii="Arial" w:hAnsi="Arial" w:cs="Arial"/>
          <w:shd w:val="clear" w:color="auto" w:fill="FFFFFF"/>
        </w:rPr>
        <w:t>,</w:t>
      </w:r>
      <w:r w:rsidRPr="006E76C4">
        <w:rPr>
          <w:rStyle w:val="apple-converted-space"/>
          <w:rFonts w:ascii="Arial" w:hAnsi="Arial" w:cs="Arial"/>
          <w:shd w:val="clear" w:color="auto" w:fill="FFFFFF"/>
        </w:rPr>
        <w:t> </w:t>
      </w:r>
      <w:r w:rsidRPr="006E76C4">
        <w:rPr>
          <w:rStyle w:val="negrita"/>
          <w:rFonts w:ascii="Arial" w:hAnsi="Arial" w:cs="Arial"/>
          <w:b/>
          <w:bCs/>
          <w:shd w:val="clear" w:color="auto" w:fill="FFFFFF"/>
        </w:rPr>
        <w:t>leer</w:t>
      </w:r>
      <w:r w:rsidRPr="006E76C4">
        <w:rPr>
          <w:rStyle w:val="apple-converted-space"/>
          <w:rFonts w:ascii="Arial" w:hAnsi="Arial" w:cs="Arial"/>
          <w:b/>
          <w:bCs/>
          <w:shd w:val="clear" w:color="auto" w:fill="FFFFFF"/>
        </w:rPr>
        <w:t> </w:t>
      </w:r>
      <w:r w:rsidRPr="006E76C4">
        <w:rPr>
          <w:rFonts w:ascii="Arial" w:hAnsi="Arial" w:cs="Arial"/>
          <w:shd w:val="clear" w:color="auto" w:fill="FFFFFF"/>
        </w:rPr>
        <w:t>y</w:t>
      </w:r>
      <w:r w:rsidRPr="006E76C4">
        <w:rPr>
          <w:rStyle w:val="apple-converted-space"/>
          <w:rFonts w:ascii="Arial" w:hAnsi="Arial" w:cs="Arial"/>
          <w:shd w:val="clear" w:color="auto" w:fill="FFFFFF"/>
        </w:rPr>
        <w:t> </w:t>
      </w:r>
      <w:r w:rsidRPr="006E76C4">
        <w:rPr>
          <w:rStyle w:val="negrita"/>
          <w:rFonts w:ascii="Arial" w:hAnsi="Arial" w:cs="Arial"/>
          <w:b/>
          <w:bCs/>
          <w:shd w:val="clear" w:color="auto" w:fill="FFFFFF"/>
        </w:rPr>
        <w:t>escribir</w:t>
      </w:r>
      <w:r w:rsidRPr="006E76C4">
        <w:rPr>
          <w:rStyle w:val="apple-converted-space"/>
          <w:rFonts w:ascii="Arial" w:hAnsi="Arial" w:cs="Arial"/>
          <w:b/>
          <w:bCs/>
          <w:shd w:val="clear" w:color="auto" w:fill="FFFFFF"/>
        </w:rPr>
        <w:t> </w:t>
      </w:r>
      <w:r w:rsidRPr="006E76C4">
        <w:rPr>
          <w:rFonts w:ascii="Arial" w:hAnsi="Arial" w:cs="Arial"/>
          <w:shd w:val="clear" w:color="auto" w:fill="FFFFFF"/>
        </w:rPr>
        <w:t>con correcció</w:t>
      </w:r>
      <w:r w:rsidRPr="006E76C4">
        <w:rPr>
          <w:rFonts w:ascii="Arial" w:hAnsi="Arial" w:cs="Arial"/>
          <w:shd w:val="clear" w:color="auto" w:fill="FFFFFF"/>
        </w:rPr>
        <w:t>n y adecuación</w:t>
      </w:r>
      <w:r w:rsidRPr="006E76C4">
        <w:rPr>
          <w:rFonts w:ascii="Arial" w:hAnsi="Arial" w:cs="Arial"/>
          <w:shd w:val="clear" w:color="auto" w:fill="FFFFFF"/>
        </w:rPr>
        <w:t>.</w:t>
      </w:r>
      <w:r w:rsidRPr="006E76C4">
        <w:rPr>
          <w:rFonts w:ascii="Arial" w:hAnsi="Arial" w:cs="Arial"/>
          <w:shd w:val="clear" w:color="auto" w:fill="FFFFFF"/>
        </w:rPr>
        <w:t xml:space="preserve"> En este sentido, </w:t>
      </w:r>
      <w:r w:rsidRPr="006E76C4">
        <w:rPr>
          <w:rFonts w:ascii="Arial" w:hAnsi="Arial" w:cs="Arial"/>
        </w:rPr>
        <w:t xml:space="preserve">la temática </w:t>
      </w:r>
      <w:r>
        <w:rPr>
          <w:rFonts w:ascii="Arial" w:hAnsi="Arial" w:cs="Arial"/>
          <w:i/>
        </w:rPr>
        <w:t>La elaboración de discursos apropiados</w:t>
      </w:r>
      <w:r w:rsidRPr="006E76C4">
        <w:rPr>
          <w:rFonts w:ascii="Arial" w:hAnsi="Arial" w:cs="Arial"/>
        </w:rPr>
        <w:t xml:space="preserve"> constituye un eje transversal del área. Puede abordar este tema por m</w:t>
      </w:r>
      <w:r>
        <w:rPr>
          <w:rFonts w:ascii="Arial" w:hAnsi="Arial" w:cs="Arial"/>
        </w:rPr>
        <w:t xml:space="preserve">edio de las explicaciones que se presentan en el </w:t>
      </w:r>
      <w:r w:rsidRPr="006E76C4">
        <w:rPr>
          <w:rFonts w:ascii="Arial" w:hAnsi="Arial" w:cs="Arial"/>
          <w:b/>
        </w:rPr>
        <w:t>Cuaderno de estudio</w:t>
      </w:r>
      <w:r>
        <w:rPr>
          <w:rFonts w:ascii="Arial" w:hAnsi="Arial" w:cs="Arial"/>
        </w:rPr>
        <w:t xml:space="preserve"> y de los </w:t>
      </w:r>
      <w:r w:rsidRPr="006E76C4">
        <w:rPr>
          <w:rFonts w:ascii="Arial" w:hAnsi="Arial" w:cs="Arial"/>
          <w:b/>
        </w:rPr>
        <w:t>Recursos</w:t>
      </w:r>
      <w:r>
        <w:rPr>
          <w:rFonts w:ascii="Arial" w:hAnsi="Arial" w:cs="Arial"/>
        </w:rPr>
        <w:t xml:space="preserve">, tanto expositivos como de práctica, que encontrará en la unidad. </w:t>
      </w:r>
    </w:p>
    <w:p w:rsidR="00E018E3" w:rsidRDefault="00FB4CC7" w:rsidP="00396551">
      <w:pPr>
        <w:pStyle w:val="Normal1"/>
        <w:shd w:val="clear" w:color="auto" w:fill="FFFFFF"/>
        <w:spacing w:before="0" w:beforeAutospacing="0" w:after="240" w:afterAutospacing="0" w:line="270" w:lineRule="atLeast"/>
        <w:rPr>
          <w:rFonts w:ascii="Arial" w:hAnsi="Arial" w:cs="Arial"/>
          <w:shd w:val="clear" w:color="auto" w:fill="FFFFFF"/>
        </w:rPr>
      </w:pPr>
      <w:r>
        <w:rPr>
          <w:rFonts w:ascii="Arial" w:hAnsi="Arial" w:cs="Arial"/>
        </w:rPr>
        <w:t>En ambos materiales, se enfatiza en</w:t>
      </w:r>
      <w:r w:rsidR="006E76C4">
        <w:rPr>
          <w:rFonts w:ascii="Arial" w:hAnsi="Arial" w:cs="Arial"/>
        </w:rPr>
        <w:t xml:space="preserve"> </w:t>
      </w:r>
      <w:r>
        <w:rPr>
          <w:rFonts w:ascii="Arial" w:hAnsi="Arial" w:cs="Arial"/>
        </w:rPr>
        <w:t xml:space="preserve">la definición de </w:t>
      </w:r>
      <w:r w:rsidRPr="00FB4CC7">
        <w:rPr>
          <w:rFonts w:ascii="Arial" w:hAnsi="Arial" w:cs="Arial"/>
          <w:i/>
        </w:rPr>
        <w:t>discurso</w:t>
      </w:r>
      <w:r>
        <w:rPr>
          <w:rFonts w:ascii="Arial" w:hAnsi="Arial" w:cs="Arial"/>
        </w:rPr>
        <w:t xml:space="preserve"> </w:t>
      </w:r>
      <w:r w:rsidRPr="00FB4CC7">
        <w:rPr>
          <w:rFonts w:ascii="Arial" w:hAnsi="Arial" w:cs="Arial"/>
          <w:shd w:val="clear" w:color="auto" w:fill="FFFFFF"/>
        </w:rPr>
        <w:t>c</w:t>
      </w:r>
      <w:r>
        <w:rPr>
          <w:rFonts w:ascii="Arial" w:hAnsi="Arial" w:cs="Arial"/>
          <w:shd w:val="clear" w:color="auto" w:fill="FFFFFF"/>
        </w:rPr>
        <w:t>omo un conjunto de construcciones lingüísticas</w:t>
      </w:r>
      <w:r w:rsidRPr="00FB4CC7">
        <w:rPr>
          <w:rFonts w:ascii="Arial" w:hAnsi="Arial" w:cs="Arial"/>
          <w:shd w:val="clear" w:color="auto" w:fill="FFFFFF"/>
        </w:rPr>
        <w:t xml:space="preserve"> que constituyen la forma en la que pensamos</w:t>
      </w:r>
      <w:r w:rsidR="00BC2FB0">
        <w:rPr>
          <w:rFonts w:ascii="Arial" w:hAnsi="Arial" w:cs="Arial"/>
          <w:shd w:val="clear" w:color="auto" w:fill="FFFFFF"/>
        </w:rPr>
        <w:t xml:space="preserve">, nos </w:t>
      </w:r>
      <w:r w:rsidRPr="00FB4CC7">
        <w:rPr>
          <w:rFonts w:ascii="Arial" w:hAnsi="Arial" w:cs="Arial"/>
          <w:shd w:val="clear" w:color="auto" w:fill="FFFFFF"/>
        </w:rPr>
        <w:t>permiten expresarnos e inter</w:t>
      </w:r>
      <w:r>
        <w:rPr>
          <w:rFonts w:ascii="Arial" w:hAnsi="Arial" w:cs="Arial"/>
          <w:shd w:val="clear" w:color="auto" w:fill="FFFFFF"/>
        </w:rPr>
        <w:t>actuar con los otros. Además de conocer cómo se elabora un discurso, los estudiantes aprenderán que en estos influyen diferentes factores del contexto comunicativo, de ahí que resulta fundamental analizar todos aquellos elementos que rodean el acto de la comunicación.</w:t>
      </w:r>
    </w:p>
    <w:p w:rsidR="006E76C4" w:rsidRDefault="00E018E3" w:rsidP="00396551">
      <w:pPr>
        <w:pStyle w:val="Normal1"/>
        <w:shd w:val="clear" w:color="auto" w:fill="FFFFFF"/>
        <w:spacing w:before="0" w:beforeAutospacing="0" w:after="240" w:afterAutospacing="0" w:line="270" w:lineRule="atLeast"/>
        <w:rPr>
          <w:rFonts w:ascii="Arial" w:hAnsi="Arial" w:cs="Arial"/>
          <w:shd w:val="clear" w:color="auto" w:fill="FFFFFF"/>
        </w:rPr>
      </w:pPr>
      <w:r>
        <w:rPr>
          <w:rFonts w:ascii="Arial" w:hAnsi="Arial" w:cs="Arial"/>
          <w:shd w:val="clear" w:color="auto" w:fill="FFFFFF"/>
        </w:rPr>
        <w:lastRenderedPageBreak/>
        <w:t>Recuerde a sus estudiantes que en la elaboración de discursos</w:t>
      </w:r>
      <w:r w:rsidR="00FB4CC7">
        <w:rPr>
          <w:rFonts w:ascii="Arial" w:hAnsi="Arial" w:cs="Arial"/>
          <w:shd w:val="clear" w:color="auto" w:fill="FFFFFF"/>
        </w:rPr>
        <w:t xml:space="preserve"> </w:t>
      </w:r>
      <w:r>
        <w:rPr>
          <w:rFonts w:ascii="Arial" w:hAnsi="Arial" w:cs="Arial"/>
          <w:shd w:val="clear" w:color="auto" w:fill="FFFFFF"/>
        </w:rPr>
        <w:t>se debe considerar, principalmente, la intención comunicativa de quien los emite (qué busca con su intervención y la posición desde la cual lo hace). Puede solicitarles que lleven a clase diferent</w:t>
      </w:r>
      <w:r w:rsidR="00BC2FB0">
        <w:rPr>
          <w:rFonts w:ascii="Arial" w:hAnsi="Arial" w:cs="Arial"/>
          <w:shd w:val="clear" w:color="auto" w:fill="FFFFFF"/>
        </w:rPr>
        <w:t>es</w:t>
      </w:r>
      <w:r>
        <w:rPr>
          <w:rFonts w:ascii="Arial" w:hAnsi="Arial" w:cs="Arial"/>
          <w:shd w:val="clear" w:color="auto" w:fill="FFFFFF"/>
        </w:rPr>
        <w:t xml:space="preserve"> textos para identificar cuál es su propósito comunicativo: informar, narrar, convencer, apelar, etc. Así mismo, puede aprovechar esos textos para desarrollar la habilidad lectora, planteando preguntas acerca de:  </w:t>
      </w:r>
    </w:p>
    <w:p w:rsidR="00E018E3" w:rsidRDefault="00E018E3" w:rsidP="00396551">
      <w:pPr>
        <w:pStyle w:val="Normal1"/>
        <w:shd w:val="clear" w:color="auto" w:fill="FFFFFF"/>
        <w:spacing w:before="0" w:beforeAutospacing="0" w:after="240" w:afterAutospacing="0" w:line="270" w:lineRule="atLeast"/>
        <w:rPr>
          <w:rFonts w:ascii="Arial" w:hAnsi="Arial" w:cs="Arial"/>
        </w:rPr>
      </w:pPr>
      <w:r>
        <w:rPr>
          <w:rFonts w:ascii="Arial" w:hAnsi="Arial" w:cs="Arial"/>
        </w:rPr>
        <w:t xml:space="preserve">• El tema y los subtemas de los textos. </w:t>
      </w:r>
    </w:p>
    <w:p w:rsidR="00E018E3" w:rsidRDefault="00E018E3" w:rsidP="00396551">
      <w:pPr>
        <w:pStyle w:val="Normal1"/>
        <w:shd w:val="clear" w:color="auto" w:fill="FFFFFF"/>
        <w:spacing w:before="0" w:beforeAutospacing="0" w:after="240" w:afterAutospacing="0" w:line="270" w:lineRule="atLeast"/>
        <w:rPr>
          <w:rFonts w:ascii="Arial" w:hAnsi="Arial" w:cs="Arial"/>
        </w:rPr>
      </w:pPr>
      <w:r>
        <w:rPr>
          <w:rFonts w:ascii="Arial" w:hAnsi="Arial" w:cs="Arial"/>
        </w:rPr>
        <w:t>•</w:t>
      </w:r>
      <w:r>
        <w:rPr>
          <w:rFonts w:ascii="Arial" w:hAnsi="Arial" w:cs="Arial"/>
        </w:rPr>
        <w:t xml:space="preserve"> La jerarquización de ideas: principales y secundarias. </w:t>
      </w:r>
    </w:p>
    <w:p w:rsidR="00E018E3" w:rsidRPr="00FB4CC7" w:rsidRDefault="00E018E3" w:rsidP="00396551">
      <w:pPr>
        <w:pStyle w:val="Normal1"/>
        <w:shd w:val="clear" w:color="auto" w:fill="FFFFFF"/>
        <w:spacing w:before="0" w:beforeAutospacing="0" w:after="240" w:afterAutospacing="0" w:line="270" w:lineRule="atLeast"/>
        <w:rPr>
          <w:rFonts w:ascii="Arial" w:hAnsi="Arial" w:cs="Arial"/>
        </w:rPr>
      </w:pPr>
      <w:r>
        <w:rPr>
          <w:rFonts w:ascii="Arial" w:hAnsi="Arial" w:cs="Arial"/>
        </w:rPr>
        <w:t>•</w:t>
      </w:r>
      <w:r>
        <w:rPr>
          <w:rFonts w:ascii="Arial" w:hAnsi="Arial" w:cs="Arial"/>
        </w:rPr>
        <w:t xml:space="preserve"> La ilación de esas ideas al interior de un párrafo y de uno a otro: relaciones por deducción, inducción, causalidad, etc.</w:t>
      </w:r>
      <w:bookmarkStart w:id="0" w:name="_GoBack"/>
      <w:bookmarkEnd w:id="0"/>
      <w:r>
        <w:rPr>
          <w:rFonts w:ascii="Arial" w:hAnsi="Arial" w:cs="Arial"/>
        </w:rPr>
        <w:t xml:space="preserve">  </w:t>
      </w:r>
    </w:p>
    <w:p w:rsidR="006E76C4" w:rsidRPr="00E018E3" w:rsidRDefault="00E018E3" w:rsidP="006E76C4">
      <w:pPr>
        <w:pStyle w:val="normal0"/>
        <w:shd w:val="clear" w:color="auto" w:fill="FFFFFF"/>
        <w:spacing w:before="0" w:beforeAutospacing="0" w:after="240" w:afterAutospacing="0" w:line="270" w:lineRule="atLeast"/>
        <w:rPr>
          <w:rFonts w:ascii="Arial" w:hAnsi="Arial" w:cs="Arial"/>
        </w:rPr>
      </w:pPr>
      <w:r>
        <w:rPr>
          <w:rFonts w:ascii="Arial" w:hAnsi="Arial" w:cs="Arial"/>
        </w:rPr>
        <w:t>Tenga en cuenta</w:t>
      </w:r>
      <w:r w:rsidRPr="00E018E3">
        <w:rPr>
          <w:rFonts w:ascii="Arial" w:hAnsi="Arial" w:cs="Arial"/>
        </w:rPr>
        <w:t xml:space="preserve"> que para todas las secciones de la unidad los estudiantes </w:t>
      </w:r>
      <w:r w:rsidR="006E76C4" w:rsidRPr="00E018E3">
        <w:rPr>
          <w:rFonts w:ascii="Arial" w:hAnsi="Arial" w:cs="Arial"/>
        </w:rPr>
        <w:t>podrán ponerse a prueba con</w:t>
      </w:r>
      <w:r w:rsidR="006E76C4" w:rsidRPr="00E018E3">
        <w:rPr>
          <w:rStyle w:val="apple-converted-space"/>
          <w:rFonts w:ascii="Arial" w:hAnsi="Arial" w:cs="Arial"/>
        </w:rPr>
        <w:t> </w:t>
      </w:r>
      <w:r w:rsidR="006E76C4" w:rsidRPr="00E018E3">
        <w:rPr>
          <w:rStyle w:val="negrita"/>
          <w:rFonts w:ascii="Arial" w:hAnsi="Arial" w:cs="Arial"/>
          <w:b/>
          <w:bCs/>
        </w:rPr>
        <w:t xml:space="preserve">recursos cerrados </w:t>
      </w:r>
      <w:proofErr w:type="spellStart"/>
      <w:r w:rsidR="006E76C4" w:rsidRPr="00E018E3">
        <w:rPr>
          <w:rStyle w:val="negrita"/>
          <w:rFonts w:ascii="Arial" w:hAnsi="Arial" w:cs="Arial"/>
          <w:b/>
          <w:bCs/>
        </w:rPr>
        <w:t>autocorregibles</w:t>
      </w:r>
      <w:proofErr w:type="spellEnd"/>
      <w:r w:rsidR="006E76C4" w:rsidRPr="00E018E3">
        <w:rPr>
          <w:rFonts w:ascii="Arial" w:hAnsi="Arial" w:cs="Arial"/>
        </w:rPr>
        <w:t>, de</w:t>
      </w:r>
      <w:r w:rsidRPr="00E018E3">
        <w:rPr>
          <w:rFonts w:ascii="Arial" w:hAnsi="Arial" w:cs="Arial"/>
        </w:rPr>
        <w:t xml:space="preserve"> </w:t>
      </w:r>
      <w:r w:rsidR="006E76C4" w:rsidRPr="00E018E3">
        <w:rPr>
          <w:rStyle w:val="negrita"/>
          <w:rFonts w:ascii="Arial" w:hAnsi="Arial" w:cs="Arial"/>
          <w:b/>
          <w:bCs/>
        </w:rPr>
        <w:t>respuesta abierta </w:t>
      </w:r>
      <w:r w:rsidR="006E76C4" w:rsidRPr="00E018E3">
        <w:rPr>
          <w:rFonts w:ascii="Arial" w:hAnsi="Arial" w:cs="Arial"/>
        </w:rPr>
        <w:t>y con</w:t>
      </w:r>
      <w:r w:rsidR="006E76C4" w:rsidRPr="00E018E3">
        <w:rPr>
          <w:rStyle w:val="apple-converted-space"/>
          <w:rFonts w:ascii="Arial" w:hAnsi="Arial" w:cs="Arial"/>
        </w:rPr>
        <w:t> </w:t>
      </w:r>
      <w:r w:rsidR="006E76C4" w:rsidRPr="00E018E3">
        <w:rPr>
          <w:rStyle w:val="negrita"/>
          <w:rFonts w:ascii="Arial" w:hAnsi="Arial" w:cs="Arial"/>
          <w:b/>
          <w:bCs/>
        </w:rPr>
        <w:t>interactivos</w:t>
      </w:r>
      <w:r w:rsidR="006E76C4" w:rsidRPr="00E018E3">
        <w:rPr>
          <w:rStyle w:val="apple-converted-space"/>
          <w:rFonts w:ascii="Arial" w:hAnsi="Arial" w:cs="Arial"/>
          <w:b/>
          <w:bCs/>
        </w:rPr>
        <w:t> </w:t>
      </w:r>
      <w:r w:rsidR="006E76C4" w:rsidRPr="00E018E3">
        <w:rPr>
          <w:rFonts w:ascii="Arial" w:hAnsi="Arial" w:cs="Arial"/>
        </w:rPr>
        <w:t>que les ayudarán a sintetizar la teoría y asimilarla. Estas actividades presentan diferentes grados de dificultad, por lo que podrán utilizarse para tratar la</w:t>
      </w:r>
      <w:r w:rsidR="006E76C4" w:rsidRPr="00E018E3">
        <w:rPr>
          <w:rStyle w:val="apple-converted-space"/>
          <w:rFonts w:ascii="Arial" w:hAnsi="Arial" w:cs="Arial"/>
        </w:rPr>
        <w:t> </w:t>
      </w:r>
      <w:r w:rsidR="006E76C4" w:rsidRPr="00E018E3">
        <w:rPr>
          <w:rStyle w:val="negrita"/>
          <w:rFonts w:ascii="Arial" w:hAnsi="Arial" w:cs="Arial"/>
          <w:b/>
          <w:bCs/>
        </w:rPr>
        <w:t>diversidad en el aula</w:t>
      </w:r>
      <w:r w:rsidR="006E76C4" w:rsidRPr="00E018E3">
        <w:rPr>
          <w:rFonts w:ascii="Arial" w:hAnsi="Arial" w:cs="Arial"/>
        </w:rPr>
        <w:t>.</w:t>
      </w:r>
    </w:p>
    <w:p w:rsidR="006E76C4" w:rsidRPr="00E018E3" w:rsidRDefault="006E76C4" w:rsidP="006E76C4">
      <w:pPr>
        <w:pStyle w:val="normal0"/>
        <w:shd w:val="clear" w:color="auto" w:fill="FFFFFF"/>
        <w:spacing w:before="0" w:beforeAutospacing="0" w:after="240" w:afterAutospacing="0" w:line="270" w:lineRule="atLeast"/>
        <w:rPr>
          <w:rFonts w:ascii="Arial" w:hAnsi="Arial" w:cs="Arial"/>
        </w:rPr>
      </w:pPr>
      <w:r w:rsidRPr="00E018E3">
        <w:rPr>
          <w:rFonts w:ascii="Arial" w:hAnsi="Arial" w:cs="Arial"/>
        </w:rPr>
        <w:t>Además, los estudiantes contarán con otros recursos que les permitirán</w:t>
      </w:r>
      <w:r w:rsidRPr="00E018E3">
        <w:rPr>
          <w:rStyle w:val="apple-converted-space"/>
          <w:rFonts w:ascii="Arial" w:hAnsi="Arial" w:cs="Arial"/>
        </w:rPr>
        <w:t> </w:t>
      </w:r>
      <w:r w:rsidRPr="00E018E3">
        <w:rPr>
          <w:rStyle w:val="negrita"/>
          <w:rFonts w:ascii="Arial" w:hAnsi="Arial" w:cs="Arial"/>
          <w:b/>
          <w:bCs/>
        </w:rPr>
        <w:t>evaluar su aprendizaje</w:t>
      </w:r>
      <w:r w:rsidRPr="00E018E3">
        <w:rPr>
          <w:rStyle w:val="apple-converted-space"/>
          <w:rFonts w:ascii="Arial" w:hAnsi="Arial" w:cs="Arial"/>
          <w:b/>
          <w:bCs/>
        </w:rPr>
        <w:t> </w:t>
      </w:r>
      <w:r w:rsidR="00E018E3">
        <w:rPr>
          <w:rFonts w:ascii="Arial" w:hAnsi="Arial" w:cs="Arial"/>
        </w:rPr>
        <w:t xml:space="preserve">(recurso </w:t>
      </w:r>
      <w:r w:rsidR="00E018E3" w:rsidRPr="00E018E3">
        <w:rPr>
          <w:rFonts w:ascii="Arial" w:hAnsi="Arial" w:cs="Arial"/>
          <w:i/>
        </w:rPr>
        <w:t>E</w:t>
      </w:r>
      <w:r w:rsidRPr="00E018E3">
        <w:rPr>
          <w:rFonts w:ascii="Arial" w:hAnsi="Arial" w:cs="Arial"/>
          <w:i/>
        </w:rPr>
        <w:t>valuación</w:t>
      </w:r>
      <w:r w:rsidRPr="00E018E3">
        <w:rPr>
          <w:rFonts w:ascii="Arial" w:hAnsi="Arial" w:cs="Arial"/>
        </w:rPr>
        <w:t>) o</w:t>
      </w:r>
      <w:r w:rsidRPr="00E018E3">
        <w:rPr>
          <w:rStyle w:val="apple-converted-space"/>
          <w:rFonts w:ascii="Arial" w:hAnsi="Arial" w:cs="Arial"/>
        </w:rPr>
        <w:t> </w:t>
      </w:r>
      <w:r w:rsidRPr="00E018E3">
        <w:rPr>
          <w:rStyle w:val="negrita"/>
          <w:rFonts w:ascii="Arial" w:hAnsi="Arial" w:cs="Arial"/>
          <w:b/>
          <w:bCs/>
        </w:rPr>
        <w:t>estructurar los conceptos aprendidos</w:t>
      </w:r>
      <w:r w:rsidRPr="00E018E3">
        <w:rPr>
          <w:rStyle w:val="apple-converted-space"/>
          <w:rFonts w:ascii="Arial" w:hAnsi="Arial" w:cs="Arial"/>
          <w:b/>
          <w:bCs/>
        </w:rPr>
        <w:t> </w:t>
      </w:r>
      <w:r w:rsidR="00E018E3">
        <w:rPr>
          <w:rFonts w:ascii="Arial" w:hAnsi="Arial" w:cs="Arial"/>
        </w:rPr>
        <w:t>(</w:t>
      </w:r>
      <w:r w:rsidR="00E018E3" w:rsidRPr="00E018E3">
        <w:rPr>
          <w:rFonts w:ascii="Arial" w:hAnsi="Arial" w:cs="Arial"/>
          <w:i/>
        </w:rPr>
        <w:t>M</w:t>
      </w:r>
      <w:r w:rsidRPr="00E018E3">
        <w:rPr>
          <w:rFonts w:ascii="Arial" w:hAnsi="Arial" w:cs="Arial"/>
          <w:i/>
        </w:rPr>
        <w:t xml:space="preserve">apa </w:t>
      </w:r>
      <w:r w:rsidR="00E018E3" w:rsidRPr="00E018E3">
        <w:rPr>
          <w:rFonts w:ascii="Arial" w:hAnsi="Arial" w:cs="Arial"/>
          <w:i/>
        </w:rPr>
        <w:t>conceptual</w:t>
      </w:r>
      <w:r w:rsidR="00E018E3">
        <w:rPr>
          <w:rFonts w:ascii="Arial" w:hAnsi="Arial" w:cs="Arial"/>
        </w:rPr>
        <w:t>). Recuerda que podrá</w:t>
      </w:r>
      <w:r w:rsidRPr="00E018E3">
        <w:rPr>
          <w:rFonts w:ascii="Arial" w:hAnsi="Arial" w:cs="Arial"/>
        </w:rPr>
        <w:t xml:space="preserve"> ampliar y reforzar el aprendizaje de los alumnos gracias a los</w:t>
      </w:r>
      <w:r w:rsidRPr="00E018E3">
        <w:rPr>
          <w:rStyle w:val="apple-converted-space"/>
          <w:rFonts w:ascii="Arial" w:hAnsi="Arial" w:cs="Arial"/>
        </w:rPr>
        <w:t> </w:t>
      </w:r>
      <w:r w:rsidRPr="00E018E3">
        <w:rPr>
          <w:rStyle w:val="negrita"/>
          <w:rFonts w:ascii="Arial" w:hAnsi="Arial" w:cs="Arial"/>
          <w:b/>
          <w:bCs/>
        </w:rPr>
        <w:t>enlaces</w:t>
      </w:r>
      <w:r w:rsidRPr="00E018E3">
        <w:rPr>
          <w:rStyle w:val="apple-converted-space"/>
          <w:rFonts w:ascii="Arial" w:hAnsi="Arial" w:cs="Arial"/>
          <w:b/>
          <w:bCs/>
        </w:rPr>
        <w:t> </w:t>
      </w:r>
      <w:r w:rsidRPr="00E018E3">
        <w:rPr>
          <w:rFonts w:ascii="Arial" w:hAnsi="Arial" w:cs="Arial"/>
        </w:rPr>
        <w:t>que se proporcionan y del</w:t>
      </w:r>
      <w:r w:rsidRPr="00E018E3">
        <w:rPr>
          <w:rStyle w:val="apple-converted-space"/>
          <w:rFonts w:ascii="Arial" w:hAnsi="Arial" w:cs="Arial"/>
        </w:rPr>
        <w:t> </w:t>
      </w:r>
      <w:r w:rsidRPr="00E018E3">
        <w:rPr>
          <w:rStyle w:val="negrita"/>
          <w:rFonts w:ascii="Arial" w:hAnsi="Arial" w:cs="Arial"/>
          <w:b/>
          <w:bCs/>
          <w:iCs/>
        </w:rPr>
        <w:t>Banco de contenidos</w:t>
      </w:r>
      <w:r w:rsidRPr="00E018E3">
        <w:rPr>
          <w:rFonts w:ascii="Arial" w:hAnsi="Arial" w:cs="Arial"/>
        </w:rPr>
        <w:t xml:space="preserve">. </w:t>
      </w:r>
    </w:p>
    <w:p w:rsidR="00396551" w:rsidRDefault="00396551" w:rsidP="00396551">
      <w:pPr>
        <w:spacing w:line="240" w:lineRule="auto"/>
        <w:rPr>
          <w:rFonts w:ascii="Arial" w:hAnsi="Arial" w:cs="Arial"/>
          <w:sz w:val="24"/>
          <w:szCs w:val="24"/>
        </w:rPr>
      </w:pPr>
      <w:r>
        <w:rPr>
          <w:rFonts w:ascii="Arial" w:hAnsi="Arial" w:cs="Arial"/>
          <w:sz w:val="24"/>
          <w:szCs w:val="24"/>
        </w:rPr>
        <w:t xml:space="preserve">Finalmente, en la siguiente tabla se relacionan los </w:t>
      </w:r>
      <w:r>
        <w:rPr>
          <w:rFonts w:ascii="Arial" w:hAnsi="Arial" w:cs="Arial"/>
          <w:b/>
          <w:sz w:val="24"/>
          <w:szCs w:val="24"/>
        </w:rPr>
        <w:t>Derechos Básicos de Aprendizaje</w:t>
      </w:r>
      <w:r>
        <w:rPr>
          <w:rFonts w:ascii="Arial" w:hAnsi="Arial" w:cs="Arial"/>
          <w:sz w:val="24"/>
          <w:szCs w:val="24"/>
        </w:rPr>
        <w:t xml:space="preserve"> pertenecientes al grado, junto con los recursos que los desarrollan.</w:t>
      </w:r>
    </w:p>
    <w:p w:rsidR="00396551" w:rsidRDefault="00396551" w:rsidP="00396551">
      <w:pPr>
        <w:spacing w:line="240" w:lineRule="auto"/>
        <w:rPr>
          <w:rFonts w:ascii="Arial" w:hAnsi="Arial" w:cs="Arial"/>
          <w:sz w:val="24"/>
          <w:szCs w:val="24"/>
        </w:rPr>
      </w:pPr>
    </w:p>
    <w:tbl>
      <w:tblPr>
        <w:tblStyle w:val="Tablaconcuadrcula"/>
        <w:tblW w:w="9918" w:type="dxa"/>
        <w:tblInd w:w="0" w:type="dxa"/>
        <w:tblLook w:val="04A0" w:firstRow="1" w:lastRow="0" w:firstColumn="1" w:lastColumn="0" w:noHBand="0" w:noVBand="1"/>
      </w:tblPr>
      <w:tblGrid>
        <w:gridCol w:w="3114"/>
        <w:gridCol w:w="3118"/>
        <w:gridCol w:w="3686"/>
      </w:tblGrid>
      <w:tr w:rsidR="00396551" w:rsidTr="00396551">
        <w:tc>
          <w:tcPr>
            <w:tcW w:w="3114" w:type="dxa"/>
            <w:tcBorders>
              <w:top w:val="single" w:sz="4" w:space="0" w:color="auto"/>
              <w:left w:val="single" w:sz="4" w:space="0" w:color="auto"/>
              <w:bottom w:val="single" w:sz="4" w:space="0" w:color="auto"/>
              <w:right w:val="single" w:sz="4" w:space="0" w:color="auto"/>
            </w:tcBorders>
          </w:tcPr>
          <w:p w:rsidR="00396551" w:rsidRDefault="00396551">
            <w:pPr>
              <w:autoSpaceDE w:val="0"/>
              <w:autoSpaceDN w:val="0"/>
              <w:adjustRightInd w:val="0"/>
              <w:spacing w:line="240" w:lineRule="auto"/>
              <w:rPr>
                <w:rFonts w:ascii="Arial" w:hAnsi="Arial" w:cs="Arial"/>
                <w:bCs/>
                <w:sz w:val="24"/>
                <w:szCs w:val="24"/>
              </w:rPr>
            </w:pPr>
            <w:r>
              <w:rPr>
                <w:rFonts w:ascii="Arial" w:hAnsi="Arial" w:cs="Arial"/>
                <w:bCs/>
                <w:sz w:val="24"/>
                <w:szCs w:val="24"/>
              </w:rPr>
              <w:t xml:space="preserve">Derecho Básico de Aprendizaje </w:t>
            </w:r>
          </w:p>
          <w:p w:rsidR="00396551" w:rsidRDefault="00396551">
            <w:pPr>
              <w:spacing w:line="240" w:lineRule="auto"/>
              <w:rPr>
                <w:rFonts w:ascii="Arial" w:hAnsi="Arial" w:cs="Arial"/>
                <w:sz w:val="24"/>
                <w:szCs w:val="24"/>
              </w:rPr>
            </w:pPr>
          </w:p>
        </w:tc>
        <w:tc>
          <w:tcPr>
            <w:tcW w:w="3118" w:type="dxa"/>
            <w:tcBorders>
              <w:top w:val="single" w:sz="4" w:space="0" w:color="auto"/>
              <w:left w:val="single" w:sz="4" w:space="0" w:color="auto"/>
              <w:bottom w:val="single" w:sz="4" w:space="0" w:color="auto"/>
              <w:right w:val="single" w:sz="4" w:space="0" w:color="auto"/>
            </w:tcBorders>
            <w:hideMark/>
          </w:tcPr>
          <w:p w:rsidR="00396551" w:rsidRDefault="00396551">
            <w:pPr>
              <w:spacing w:line="240" w:lineRule="auto"/>
              <w:rPr>
                <w:rFonts w:ascii="Arial" w:hAnsi="Arial" w:cs="Arial"/>
                <w:sz w:val="24"/>
                <w:szCs w:val="24"/>
              </w:rPr>
            </w:pPr>
            <w:r>
              <w:rPr>
                <w:rFonts w:ascii="Arial" w:hAnsi="Arial" w:cs="Arial"/>
                <w:sz w:val="24"/>
                <w:szCs w:val="24"/>
              </w:rPr>
              <w:t>Título del recurso</w:t>
            </w:r>
          </w:p>
        </w:tc>
        <w:tc>
          <w:tcPr>
            <w:tcW w:w="3686" w:type="dxa"/>
            <w:tcBorders>
              <w:top w:val="single" w:sz="4" w:space="0" w:color="auto"/>
              <w:left w:val="single" w:sz="4" w:space="0" w:color="auto"/>
              <w:bottom w:val="single" w:sz="4" w:space="0" w:color="auto"/>
              <w:right w:val="single" w:sz="4" w:space="0" w:color="auto"/>
            </w:tcBorders>
            <w:hideMark/>
          </w:tcPr>
          <w:p w:rsidR="00396551" w:rsidRDefault="00396551">
            <w:pPr>
              <w:spacing w:line="240" w:lineRule="auto"/>
              <w:rPr>
                <w:rFonts w:ascii="Arial" w:hAnsi="Arial" w:cs="Arial"/>
                <w:sz w:val="24"/>
                <w:szCs w:val="24"/>
              </w:rPr>
            </w:pPr>
            <w:r>
              <w:rPr>
                <w:rFonts w:ascii="Arial" w:hAnsi="Arial" w:cs="Arial"/>
                <w:sz w:val="24"/>
                <w:szCs w:val="24"/>
              </w:rPr>
              <w:t>Descripción</w:t>
            </w:r>
          </w:p>
        </w:tc>
      </w:tr>
      <w:tr w:rsidR="00396551" w:rsidTr="00396551">
        <w:tc>
          <w:tcPr>
            <w:tcW w:w="3114" w:type="dxa"/>
            <w:tcBorders>
              <w:top w:val="single" w:sz="4" w:space="0" w:color="auto"/>
              <w:left w:val="single" w:sz="4" w:space="0" w:color="auto"/>
              <w:bottom w:val="single" w:sz="4" w:space="0" w:color="auto"/>
              <w:right w:val="single" w:sz="4" w:space="0" w:color="auto"/>
            </w:tcBorders>
            <w:hideMark/>
          </w:tcPr>
          <w:p w:rsidR="00396551" w:rsidRDefault="00396551">
            <w:pPr>
              <w:autoSpaceDE w:val="0"/>
              <w:autoSpaceDN w:val="0"/>
              <w:adjustRightInd w:val="0"/>
              <w:spacing w:line="240" w:lineRule="auto"/>
              <w:rPr>
                <w:rFonts w:ascii="Arial" w:hAnsi="Arial" w:cs="Arial"/>
                <w:bCs/>
                <w:sz w:val="24"/>
                <w:szCs w:val="24"/>
              </w:rPr>
            </w:pPr>
            <w:r>
              <w:rPr>
                <w:rFonts w:ascii="Arial" w:hAnsi="Arial" w:cs="Arial"/>
                <w:sz w:val="24"/>
                <w:szCs w:val="24"/>
              </w:rPr>
              <w:t xml:space="preserve">3. </w:t>
            </w:r>
            <w:r>
              <w:rPr>
                <w:rFonts w:ascii="Arial" w:hAnsi="Arial" w:cs="Arial"/>
                <w:bCs/>
                <w:sz w:val="24"/>
                <w:szCs w:val="24"/>
              </w:rPr>
              <w:t>Determina las ideas centrales de un texto, analiza su desarrollo e identifica el sentido de detalles específicos.</w:t>
            </w:r>
          </w:p>
        </w:tc>
        <w:tc>
          <w:tcPr>
            <w:tcW w:w="3118" w:type="dxa"/>
            <w:tcBorders>
              <w:top w:val="single" w:sz="4" w:space="0" w:color="auto"/>
              <w:left w:val="single" w:sz="4" w:space="0" w:color="auto"/>
              <w:bottom w:val="single" w:sz="4" w:space="0" w:color="auto"/>
              <w:right w:val="single" w:sz="4" w:space="0" w:color="auto"/>
            </w:tcBorders>
          </w:tcPr>
          <w:p w:rsidR="00AB01BD" w:rsidRPr="003B302B" w:rsidRDefault="00396551" w:rsidP="00AB01BD">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AB01BD" w:rsidRPr="003B302B">
              <w:rPr>
                <w:rFonts w:ascii="Arial" w:hAnsi="Arial" w:cs="Arial"/>
                <w:color w:val="000000"/>
                <w:sz w:val="24"/>
                <w:szCs w:val="24"/>
              </w:rPr>
              <w:t>Escucha los discursos</w:t>
            </w: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tc>
        <w:tc>
          <w:tcPr>
            <w:tcW w:w="3686" w:type="dxa"/>
            <w:tcBorders>
              <w:top w:val="single" w:sz="4" w:space="0" w:color="auto"/>
              <w:left w:val="single" w:sz="4" w:space="0" w:color="auto"/>
              <w:bottom w:val="single" w:sz="4" w:space="0" w:color="auto"/>
              <w:right w:val="single" w:sz="4" w:space="0" w:color="auto"/>
            </w:tcBorders>
          </w:tcPr>
          <w:p w:rsidR="00AB01BD" w:rsidRPr="003B302B" w:rsidRDefault="00396551" w:rsidP="00AB01BD">
            <w:pPr>
              <w:spacing w:line="240" w:lineRule="auto"/>
              <w:rPr>
                <w:rFonts w:ascii="Arial" w:hAnsi="Arial" w:cs="Arial"/>
                <w:color w:val="222222"/>
                <w:sz w:val="24"/>
                <w:szCs w:val="24"/>
              </w:rPr>
            </w:pPr>
            <w:r w:rsidRPr="003B302B">
              <w:rPr>
                <w:rFonts w:ascii="Arial" w:hAnsi="Arial" w:cs="Arial"/>
                <w:color w:val="222222"/>
                <w:sz w:val="24"/>
                <w:szCs w:val="24"/>
              </w:rPr>
              <w:t xml:space="preserve">• </w:t>
            </w:r>
            <w:r w:rsidR="00AB01BD" w:rsidRPr="003B302B">
              <w:rPr>
                <w:rFonts w:ascii="Arial" w:hAnsi="Arial" w:cs="Arial"/>
                <w:color w:val="000000"/>
                <w:sz w:val="24"/>
                <w:szCs w:val="24"/>
              </w:rPr>
              <w:t>Actividad con audio sobre la intención del discurso</w:t>
            </w:r>
          </w:p>
          <w:p w:rsidR="00396551" w:rsidRPr="003B302B" w:rsidRDefault="00396551">
            <w:pPr>
              <w:spacing w:line="240" w:lineRule="auto"/>
              <w:rPr>
                <w:rFonts w:ascii="Arial" w:hAnsi="Arial" w:cs="Arial"/>
                <w:color w:val="222222"/>
                <w:sz w:val="24"/>
                <w:szCs w:val="24"/>
              </w:rPr>
            </w:pPr>
          </w:p>
          <w:p w:rsidR="00396551" w:rsidRPr="003B302B" w:rsidRDefault="00396551">
            <w:pPr>
              <w:spacing w:line="240" w:lineRule="auto"/>
              <w:rPr>
                <w:rFonts w:ascii="Arial" w:hAnsi="Arial" w:cs="Arial"/>
                <w:color w:val="222222"/>
                <w:sz w:val="24"/>
                <w:szCs w:val="24"/>
              </w:rPr>
            </w:pPr>
          </w:p>
          <w:p w:rsidR="00396551" w:rsidRPr="003B302B" w:rsidRDefault="00396551">
            <w:pPr>
              <w:spacing w:line="240" w:lineRule="auto"/>
              <w:rPr>
                <w:rFonts w:ascii="Arial" w:hAnsi="Arial" w:cs="Arial"/>
                <w:color w:val="000000"/>
                <w:sz w:val="24"/>
                <w:szCs w:val="24"/>
              </w:rPr>
            </w:pPr>
          </w:p>
        </w:tc>
      </w:tr>
      <w:tr w:rsidR="00396551" w:rsidRPr="003B302B" w:rsidTr="003B302B">
        <w:trPr>
          <w:trHeight w:val="1939"/>
        </w:trPr>
        <w:tc>
          <w:tcPr>
            <w:tcW w:w="3114" w:type="dxa"/>
            <w:tcBorders>
              <w:top w:val="single" w:sz="4" w:space="0" w:color="auto"/>
              <w:left w:val="single" w:sz="4" w:space="0" w:color="auto"/>
              <w:bottom w:val="single" w:sz="4" w:space="0" w:color="auto"/>
              <w:right w:val="single" w:sz="4" w:space="0" w:color="auto"/>
            </w:tcBorders>
            <w:hideMark/>
          </w:tcPr>
          <w:p w:rsidR="003B302B" w:rsidRPr="003B302B" w:rsidRDefault="003B302B">
            <w:pPr>
              <w:autoSpaceDE w:val="0"/>
              <w:autoSpaceDN w:val="0"/>
              <w:adjustRightInd w:val="0"/>
              <w:spacing w:line="240" w:lineRule="auto"/>
              <w:rPr>
                <w:rFonts w:ascii="Arial" w:hAnsi="Arial" w:cs="Arial"/>
                <w:bCs/>
                <w:sz w:val="24"/>
                <w:szCs w:val="24"/>
              </w:rPr>
            </w:pPr>
            <w:r w:rsidRPr="003B302B">
              <w:rPr>
                <w:rFonts w:ascii="Arial" w:hAnsi="Arial" w:cs="Arial"/>
                <w:bCs/>
                <w:sz w:val="24"/>
                <w:szCs w:val="24"/>
              </w:rPr>
              <w:t>5. Produce textos coherentes siguiendo la estructura correspondiente a cada estilo, propósito y audiencia.</w:t>
            </w:r>
          </w:p>
          <w:p w:rsidR="003B302B" w:rsidRPr="003B302B" w:rsidRDefault="003B302B">
            <w:pPr>
              <w:autoSpaceDE w:val="0"/>
              <w:autoSpaceDN w:val="0"/>
              <w:adjustRightInd w:val="0"/>
              <w:spacing w:line="240" w:lineRule="auto"/>
              <w:rPr>
                <w:rFonts w:ascii="Arial" w:hAnsi="Arial" w:cs="Arial"/>
                <w:bCs/>
                <w:sz w:val="24"/>
                <w:szCs w:val="24"/>
              </w:rPr>
            </w:pPr>
          </w:p>
          <w:p w:rsidR="003B302B" w:rsidRPr="003B302B" w:rsidRDefault="003B302B">
            <w:pPr>
              <w:autoSpaceDE w:val="0"/>
              <w:autoSpaceDN w:val="0"/>
              <w:adjustRightInd w:val="0"/>
              <w:spacing w:line="240" w:lineRule="auto"/>
              <w:rPr>
                <w:rFonts w:ascii="Arial" w:hAnsi="Arial" w:cs="Arial"/>
                <w:bCs/>
                <w:sz w:val="24"/>
                <w:szCs w:val="24"/>
              </w:rPr>
            </w:pPr>
          </w:p>
          <w:p w:rsidR="00396551" w:rsidRPr="003B302B" w:rsidRDefault="00396551" w:rsidP="003B302B">
            <w:pPr>
              <w:spacing w:line="240" w:lineRule="auto"/>
              <w:rPr>
                <w:rFonts w:ascii="Arial" w:hAnsi="Arial" w:cs="Arial"/>
                <w:bCs/>
                <w:sz w:val="24"/>
                <w:szCs w:val="24"/>
              </w:rPr>
            </w:pPr>
          </w:p>
        </w:tc>
        <w:tc>
          <w:tcPr>
            <w:tcW w:w="3118" w:type="dxa"/>
            <w:tcBorders>
              <w:top w:val="single" w:sz="4" w:space="0" w:color="auto"/>
              <w:left w:val="single" w:sz="4" w:space="0" w:color="auto"/>
              <w:bottom w:val="single" w:sz="4" w:space="0" w:color="auto"/>
              <w:right w:val="single" w:sz="4" w:space="0" w:color="auto"/>
            </w:tcBorders>
          </w:tcPr>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 xml:space="preserve">• Refuerza tu aprendizaje: La elaboración de discursos apropiados </w:t>
            </w:r>
          </w:p>
          <w:p w:rsidR="00396551" w:rsidRPr="003B302B" w:rsidRDefault="00396551" w:rsidP="003B302B">
            <w:pPr>
              <w:spacing w:line="240" w:lineRule="auto"/>
              <w:rPr>
                <w:rFonts w:ascii="Arial" w:hAnsi="Arial" w:cs="Arial"/>
                <w:sz w:val="24"/>
                <w:szCs w:val="24"/>
              </w:rPr>
            </w:pPr>
          </w:p>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 Escribe un relato gótico</w:t>
            </w:r>
          </w:p>
          <w:p w:rsidR="003B302B" w:rsidRPr="003B302B" w:rsidRDefault="003B302B" w:rsidP="003B302B">
            <w:pPr>
              <w:spacing w:line="240" w:lineRule="auto"/>
              <w:rPr>
                <w:rFonts w:ascii="Arial" w:hAnsi="Arial" w:cs="Arial"/>
                <w:sz w:val="24"/>
                <w:szCs w:val="24"/>
              </w:rPr>
            </w:pPr>
          </w:p>
        </w:tc>
        <w:tc>
          <w:tcPr>
            <w:tcW w:w="3686" w:type="dxa"/>
            <w:tcBorders>
              <w:top w:val="single" w:sz="4" w:space="0" w:color="auto"/>
              <w:left w:val="single" w:sz="4" w:space="0" w:color="auto"/>
              <w:bottom w:val="single" w:sz="4" w:space="0" w:color="auto"/>
              <w:right w:val="single" w:sz="4" w:space="0" w:color="auto"/>
            </w:tcBorders>
          </w:tcPr>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 Actividad para afianzar los conocimientos sobre los discursos adecuados</w:t>
            </w: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 Interactivo que orienta en la escritura de un texto gótico</w:t>
            </w:r>
          </w:p>
          <w:p w:rsidR="003B302B" w:rsidRPr="003B302B" w:rsidRDefault="003B302B" w:rsidP="003B302B">
            <w:pPr>
              <w:spacing w:line="240" w:lineRule="auto"/>
              <w:rPr>
                <w:rFonts w:ascii="Arial" w:hAnsi="Arial" w:cs="Arial"/>
                <w:sz w:val="24"/>
                <w:szCs w:val="24"/>
              </w:rPr>
            </w:pPr>
          </w:p>
        </w:tc>
      </w:tr>
      <w:tr w:rsidR="003B302B" w:rsidRPr="003B302B" w:rsidTr="00396551">
        <w:trPr>
          <w:trHeight w:val="2148"/>
        </w:trPr>
        <w:tc>
          <w:tcPr>
            <w:tcW w:w="3114" w:type="dxa"/>
            <w:tcBorders>
              <w:top w:val="single" w:sz="4" w:space="0" w:color="auto"/>
              <w:left w:val="single" w:sz="4" w:space="0" w:color="auto"/>
              <w:bottom w:val="single" w:sz="4" w:space="0" w:color="auto"/>
              <w:right w:val="single" w:sz="4" w:space="0" w:color="auto"/>
            </w:tcBorders>
          </w:tcPr>
          <w:p w:rsidR="003B302B" w:rsidRPr="003B302B" w:rsidRDefault="003B302B" w:rsidP="003B302B">
            <w:pPr>
              <w:autoSpaceDE w:val="0"/>
              <w:autoSpaceDN w:val="0"/>
              <w:adjustRightInd w:val="0"/>
              <w:spacing w:line="240" w:lineRule="auto"/>
              <w:rPr>
                <w:rFonts w:ascii="Arial" w:hAnsi="Arial" w:cs="Arial"/>
                <w:bCs/>
                <w:sz w:val="24"/>
                <w:szCs w:val="24"/>
              </w:rPr>
            </w:pPr>
            <w:r>
              <w:rPr>
                <w:rFonts w:ascii="Arial" w:hAnsi="Arial" w:cs="Arial"/>
                <w:bCs/>
                <w:sz w:val="24"/>
                <w:szCs w:val="24"/>
              </w:rPr>
              <w:lastRenderedPageBreak/>
              <w:t xml:space="preserve">8. </w:t>
            </w:r>
            <w:r w:rsidRPr="003B302B">
              <w:rPr>
                <w:rFonts w:ascii="Arial" w:hAnsi="Arial" w:cs="Arial"/>
                <w:bCs/>
                <w:sz w:val="24"/>
                <w:szCs w:val="24"/>
              </w:rPr>
              <w:t>Distingue afijos (sufijos y prefij</w:t>
            </w:r>
            <w:r>
              <w:rPr>
                <w:rFonts w:ascii="Arial" w:hAnsi="Arial" w:cs="Arial"/>
                <w:bCs/>
                <w:sz w:val="24"/>
                <w:szCs w:val="24"/>
              </w:rPr>
              <w:t xml:space="preserve">os) y raíces en la formación de </w:t>
            </w:r>
            <w:r w:rsidRPr="003B302B">
              <w:rPr>
                <w:rFonts w:ascii="Arial" w:hAnsi="Arial" w:cs="Arial"/>
                <w:bCs/>
                <w:sz w:val="24"/>
                <w:szCs w:val="24"/>
              </w:rPr>
              <w:t xml:space="preserve">las palabras </w:t>
            </w:r>
            <w:r>
              <w:rPr>
                <w:rFonts w:ascii="Arial" w:hAnsi="Arial" w:cs="Arial"/>
                <w:bCs/>
                <w:sz w:val="24"/>
                <w:szCs w:val="24"/>
              </w:rPr>
              <w:t xml:space="preserve">para averiguar su </w:t>
            </w:r>
            <w:r w:rsidRPr="003B302B">
              <w:rPr>
                <w:rFonts w:ascii="Arial" w:hAnsi="Arial" w:cs="Arial"/>
                <w:bCs/>
                <w:sz w:val="24"/>
                <w:szCs w:val="24"/>
              </w:rPr>
              <w:t>significado y para hacer un</w:t>
            </w:r>
            <w:r>
              <w:rPr>
                <w:rFonts w:ascii="Arial" w:hAnsi="Arial" w:cs="Arial"/>
                <w:bCs/>
                <w:sz w:val="24"/>
                <w:szCs w:val="24"/>
              </w:rPr>
              <w:t xml:space="preserve"> uso correcto de la </w:t>
            </w:r>
            <w:r w:rsidRPr="003B302B">
              <w:rPr>
                <w:rFonts w:ascii="Arial" w:hAnsi="Arial" w:cs="Arial"/>
                <w:bCs/>
                <w:sz w:val="24"/>
                <w:szCs w:val="24"/>
              </w:rPr>
              <w:t>ortografía.</w:t>
            </w:r>
          </w:p>
        </w:tc>
        <w:tc>
          <w:tcPr>
            <w:tcW w:w="3118" w:type="dxa"/>
            <w:tcBorders>
              <w:top w:val="single" w:sz="4" w:space="0" w:color="auto"/>
              <w:left w:val="single" w:sz="4" w:space="0" w:color="auto"/>
              <w:bottom w:val="single" w:sz="4" w:space="0" w:color="auto"/>
              <w:right w:val="single" w:sz="4" w:space="0" w:color="auto"/>
            </w:tcBorders>
          </w:tcPr>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w:t>
            </w:r>
            <w:r w:rsidRPr="003B302B">
              <w:rPr>
                <w:rFonts w:ascii="Arial" w:hAnsi="Arial" w:cs="Arial"/>
                <w:color w:val="000000"/>
                <w:sz w:val="24"/>
                <w:szCs w:val="24"/>
              </w:rPr>
              <w:t xml:space="preserve"> </w:t>
            </w:r>
            <w:r w:rsidRPr="003B302B">
              <w:rPr>
                <w:rFonts w:ascii="Arial" w:hAnsi="Arial" w:cs="Arial"/>
                <w:color w:val="000000"/>
                <w:sz w:val="24"/>
                <w:szCs w:val="24"/>
              </w:rPr>
              <w:t>El diccionario</w:t>
            </w: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w:t>
            </w:r>
            <w:r w:rsidRPr="003B302B">
              <w:rPr>
                <w:rFonts w:ascii="Arial" w:hAnsi="Arial" w:cs="Arial"/>
                <w:color w:val="000000"/>
                <w:sz w:val="24"/>
                <w:szCs w:val="24"/>
              </w:rPr>
              <w:t xml:space="preserve"> </w:t>
            </w:r>
            <w:r w:rsidRPr="003B302B">
              <w:rPr>
                <w:rFonts w:ascii="Arial" w:hAnsi="Arial" w:cs="Arial"/>
                <w:color w:val="000000"/>
                <w:sz w:val="24"/>
                <w:szCs w:val="24"/>
              </w:rPr>
              <w:t>Clasifica entradas en tipos de diccionario</w:t>
            </w: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w:t>
            </w:r>
            <w:r w:rsidRPr="003B302B">
              <w:rPr>
                <w:rFonts w:ascii="Arial" w:hAnsi="Arial" w:cs="Arial"/>
                <w:color w:val="000000"/>
                <w:sz w:val="24"/>
                <w:szCs w:val="24"/>
              </w:rPr>
              <w:t xml:space="preserve"> </w:t>
            </w:r>
            <w:r w:rsidRPr="003B302B">
              <w:rPr>
                <w:rFonts w:ascii="Arial" w:hAnsi="Arial" w:cs="Arial"/>
                <w:color w:val="000000"/>
                <w:sz w:val="24"/>
                <w:szCs w:val="24"/>
              </w:rPr>
              <w:t>Refuerza tu aprendizaje: El diccionario</w:t>
            </w:r>
          </w:p>
          <w:p w:rsidR="003B302B" w:rsidRPr="003B302B" w:rsidRDefault="003B302B" w:rsidP="003B302B">
            <w:pPr>
              <w:spacing w:line="240" w:lineRule="auto"/>
              <w:rPr>
                <w:rFonts w:ascii="Arial" w:hAnsi="Arial" w:cs="Arial"/>
                <w:color w:val="000000"/>
                <w:sz w:val="24"/>
                <w:szCs w:val="24"/>
              </w:rPr>
            </w:pPr>
          </w:p>
        </w:tc>
        <w:tc>
          <w:tcPr>
            <w:tcW w:w="3686" w:type="dxa"/>
            <w:tcBorders>
              <w:top w:val="single" w:sz="4" w:space="0" w:color="auto"/>
              <w:left w:val="single" w:sz="4" w:space="0" w:color="auto"/>
              <w:bottom w:val="single" w:sz="4" w:space="0" w:color="auto"/>
              <w:right w:val="single" w:sz="4" w:space="0" w:color="auto"/>
            </w:tcBorders>
          </w:tcPr>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w:t>
            </w:r>
            <w:r w:rsidRPr="003B302B">
              <w:rPr>
                <w:rFonts w:ascii="Arial" w:hAnsi="Arial" w:cs="Arial"/>
                <w:color w:val="000000"/>
                <w:sz w:val="24"/>
                <w:szCs w:val="24"/>
              </w:rPr>
              <w:t xml:space="preserve"> </w:t>
            </w:r>
            <w:r w:rsidRPr="003B302B">
              <w:rPr>
                <w:rFonts w:ascii="Arial" w:hAnsi="Arial" w:cs="Arial"/>
                <w:color w:val="000000"/>
                <w:sz w:val="24"/>
                <w:szCs w:val="24"/>
              </w:rPr>
              <w:t>Interactivo para familiarizarse con los diversos tipos de diccionarios</w:t>
            </w:r>
          </w:p>
          <w:p w:rsidR="003B302B" w:rsidRPr="003B302B" w:rsidRDefault="003B302B" w:rsidP="003B302B">
            <w:pPr>
              <w:spacing w:line="240" w:lineRule="auto"/>
              <w:rPr>
                <w:rFonts w:ascii="Arial" w:hAnsi="Arial" w:cs="Arial"/>
                <w:color w:val="000000"/>
                <w:sz w:val="24"/>
                <w:szCs w:val="24"/>
              </w:rPr>
            </w:pPr>
          </w:p>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w:t>
            </w:r>
            <w:r w:rsidRPr="003B302B">
              <w:rPr>
                <w:rFonts w:ascii="Arial" w:hAnsi="Arial" w:cs="Arial"/>
                <w:color w:val="000000"/>
                <w:sz w:val="24"/>
                <w:szCs w:val="24"/>
              </w:rPr>
              <w:t xml:space="preserve"> </w:t>
            </w:r>
            <w:r w:rsidRPr="003B302B">
              <w:rPr>
                <w:rFonts w:ascii="Arial" w:hAnsi="Arial" w:cs="Arial"/>
                <w:color w:val="000000"/>
                <w:sz w:val="24"/>
                <w:szCs w:val="24"/>
              </w:rPr>
              <w:t xml:space="preserve">Actividad que ejercita la identificación de los diferentes diccionarios </w:t>
            </w:r>
          </w:p>
          <w:p w:rsidR="003B302B" w:rsidRPr="003B302B" w:rsidRDefault="003B302B" w:rsidP="003B302B">
            <w:pPr>
              <w:spacing w:line="240" w:lineRule="auto"/>
              <w:rPr>
                <w:rFonts w:ascii="Arial" w:hAnsi="Arial" w:cs="Arial"/>
                <w:sz w:val="24"/>
                <w:szCs w:val="24"/>
              </w:rPr>
            </w:pPr>
          </w:p>
          <w:p w:rsidR="003B302B" w:rsidRPr="003B302B" w:rsidRDefault="003B302B" w:rsidP="003B302B">
            <w:pPr>
              <w:spacing w:line="240" w:lineRule="auto"/>
              <w:rPr>
                <w:rFonts w:ascii="Arial" w:hAnsi="Arial" w:cs="Arial"/>
                <w:color w:val="000000"/>
                <w:sz w:val="24"/>
                <w:szCs w:val="24"/>
              </w:rPr>
            </w:pPr>
            <w:r w:rsidRPr="003B302B">
              <w:rPr>
                <w:rFonts w:ascii="Arial" w:hAnsi="Arial" w:cs="Arial"/>
                <w:color w:val="000000"/>
                <w:sz w:val="24"/>
                <w:szCs w:val="24"/>
              </w:rPr>
              <w:t>•</w:t>
            </w:r>
            <w:r w:rsidRPr="003B302B">
              <w:rPr>
                <w:rFonts w:ascii="Arial" w:hAnsi="Arial" w:cs="Arial"/>
                <w:color w:val="000000"/>
                <w:sz w:val="24"/>
                <w:szCs w:val="24"/>
              </w:rPr>
              <w:t xml:space="preserve"> </w:t>
            </w:r>
            <w:r w:rsidRPr="003B302B">
              <w:rPr>
                <w:rFonts w:ascii="Arial" w:hAnsi="Arial" w:cs="Arial"/>
                <w:color w:val="000000"/>
                <w:sz w:val="24"/>
                <w:szCs w:val="24"/>
              </w:rPr>
              <w:t>Actividad para afirmar los conocimientos sobre el uso del diccionario</w:t>
            </w:r>
          </w:p>
          <w:p w:rsidR="003B302B" w:rsidRPr="003B302B" w:rsidRDefault="003B302B" w:rsidP="003B302B">
            <w:pPr>
              <w:spacing w:line="240" w:lineRule="auto"/>
              <w:rPr>
                <w:rFonts w:ascii="Arial" w:hAnsi="Arial" w:cs="Arial"/>
                <w:color w:val="000000"/>
                <w:sz w:val="24"/>
                <w:szCs w:val="24"/>
              </w:rPr>
            </w:pPr>
          </w:p>
        </w:tc>
      </w:tr>
      <w:tr w:rsidR="00396551" w:rsidRPr="003B302B" w:rsidTr="00396551">
        <w:tc>
          <w:tcPr>
            <w:tcW w:w="3114" w:type="dxa"/>
            <w:tcBorders>
              <w:top w:val="single" w:sz="4" w:space="0" w:color="auto"/>
              <w:left w:val="single" w:sz="4" w:space="0" w:color="auto"/>
              <w:bottom w:val="single" w:sz="4" w:space="0" w:color="auto"/>
              <w:right w:val="single" w:sz="4" w:space="0" w:color="auto"/>
            </w:tcBorders>
            <w:hideMark/>
          </w:tcPr>
          <w:p w:rsidR="00396551" w:rsidRPr="003B302B" w:rsidRDefault="00396551">
            <w:pPr>
              <w:autoSpaceDE w:val="0"/>
              <w:autoSpaceDN w:val="0"/>
              <w:adjustRightInd w:val="0"/>
              <w:spacing w:line="240" w:lineRule="auto"/>
              <w:rPr>
                <w:rFonts w:ascii="Arial" w:hAnsi="Arial" w:cs="Arial"/>
                <w:bCs/>
                <w:sz w:val="24"/>
                <w:szCs w:val="24"/>
              </w:rPr>
            </w:pPr>
            <w:r w:rsidRPr="003B302B">
              <w:rPr>
                <w:rFonts w:ascii="Arial" w:hAnsi="Arial" w:cs="Arial"/>
                <w:bCs/>
                <w:sz w:val="24"/>
                <w:szCs w:val="24"/>
              </w:rPr>
              <w:t>10. Realiza conexiones que pueden establecerse entre textos de diferentes géneros, épocas y orígenes, identificando similitudes y diferencias entre personajes, ideas y eventos.</w:t>
            </w:r>
          </w:p>
        </w:tc>
        <w:tc>
          <w:tcPr>
            <w:tcW w:w="3118" w:type="dxa"/>
            <w:tcBorders>
              <w:top w:val="single" w:sz="4" w:space="0" w:color="auto"/>
              <w:left w:val="single" w:sz="4" w:space="0" w:color="auto"/>
              <w:bottom w:val="single" w:sz="4" w:space="0" w:color="auto"/>
              <w:right w:val="single" w:sz="4" w:space="0" w:color="auto"/>
            </w:tcBorders>
          </w:tcPr>
          <w:p w:rsidR="00AB01BD" w:rsidRPr="003B302B" w:rsidRDefault="00396551" w:rsidP="00AB01BD">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AB01BD" w:rsidRPr="003B302B">
              <w:rPr>
                <w:rFonts w:ascii="Arial" w:hAnsi="Arial" w:cs="Arial"/>
                <w:color w:val="000000"/>
                <w:sz w:val="24"/>
                <w:szCs w:val="24"/>
              </w:rPr>
              <w:t>La novela gótica</w:t>
            </w: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AB01BD" w:rsidRPr="003B302B" w:rsidRDefault="00E018E3" w:rsidP="00AB01BD">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AB01BD" w:rsidRPr="003B302B">
              <w:rPr>
                <w:rFonts w:ascii="Arial" w:hAnsi="Arial" w:cs="Arial"/>
                <w:sz w:val="24"/>
                <w:szCs w:val="24"/>
              </w:rPr>
              <w:t xml:space="preserve">Examina fragmentos de </w:t>
            </w:r>
            <w:r w:rsidR="00AB01BD" w:rsidRPr="003B302B">
              <w:rPr>
                <w:rFonts w:ascii="Arial" w:hAnsi="Arial" w:cs="Arial"/>
                <w:i/>
                <w:iCs/>
                <w:sz w:val="24"/>
                <w:szCs w:val="24"/>
              </w:rPr>
              <w:t>El castillo de Otranto</w:t>
            </w: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sz w:val="24"/>
                <w:szCs w:val="24"/>
              </w:rPr>
            </w:pPr>
          </w:p>
        </w:tc>
        <w:tc>
          <w:tcPr>
            <w:tcW w:w="3686" w:type="dxa"/>
            <w:tcBorders>
              <w:top w:val="single" w:sz="4" w:space="0" w:color="auto"/>
              <w:left w:val="single" w:sz="4" w:space="0" w:color="auto"/>
              <w:bottom w:val="single" w:sz="4" w:space="0" w:color="auto"/>
              <w:right w:val="single" w:sz="4" w:space="0" w:color="auto"/>
            </w:tcBorders>
          </w:tcPr>
          <w:p w:rsidR="00AB01BD" w:rsidRPr="003B302B" w:rsidRDefault="00396551" w:rsidP="00AB01BD">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AB01BD" w:rsidRPr="003B302B">
              <w:rPr>
                <w:rFonts w:ascii="Arial" w:hAnsi="Arial" w:cs="Arial"/>
                <w:color w:val="000000"/>
                <w:sz w:val="24"/>
                <w:szCs w:val="24"/>
              </w:rPr>
              <w:t>Interactivo sobre la narrativa gótica y sus características</w:t>
            </w:r>
          </w:p>
          <w:p w:rsidR="00396551" w:rsidRPr="003B302B" w:rsidRDefault="00396551">
            <w:pPr>
              <w:spacing w:line="240" w:lineRule="auto"/>
              <w:rPr>
                <w:rFonts w:ascii="Arial" w:hAnsi="Arial" w:cs="Arial"/>
                <w:color w:val="000000"/>
                <w:sz w:val="24"/>
                <w:szCs w:val="24"/>
              </w:rPr>
            </w:pPr>
          </w:p>
          <w:p w:rsidR="00AB01BD" w:rsidRPr="003B302B" w:rsidRDefault="00396551" w:rsidP="00AB01BD">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AB01BD" w:rsidRPr="003B302B">
              <w:rPr>
                <w:rFonts w:ascii="Arial" w:hAnsi="Arial" w:cs="Arial"/>
                <w:color w:val="000000"/>
                <w:sz w:val="24"/>
                <w:szCs w:val="24"/>
              </w:rPr>
              <w:t xml:space="preserve">Actividad sobre la novela de </w:t>
            </w:r>
            <w:proofErr w:type="spellStart"/>
            <w:r w:rsidR="00AB01BD" w:rsidRPr="003B302B">
              <w:rPr>
                <w:rFonts w:ascii="Arial" w:hAnsi="Arial" w:cs="Arial"/>
                <w:color w:val="000000"/>
                <w:sz w:val="24"/>
                <w:szCs w:val="24"/>
              </w:rPr>
              <w:t>Horace</w:t>
            </w:r>
            <w:proofErr w:type="spellEnd"/>
            <w:r w:rsidR="00AB01BD" w:rsidRPr="003B302B">
              <w:rPr>
                <w:rFonts w:ascii="Arial" w:hAnsi="Arial" w:cs="Arial"/>
                <w:color w:val="000000"/>
                <w:sz w:val="24"/>
                <w:szCs w:val="24"/>
              </w:rPr>
              <w:t xml:space="preserve"> </w:t>
            </w:r>
            <w:proofErr w:type="spellStart"/>
            <w:r w:rsidR="00AB01BD" w:rsidRPr="003B302B">
              <w:rPr>
                <w:rFonts w:ascii="Arial" w:hAnsi="Arial" w:cs="Arial"/>
                <w:color w:val="000000"/>
                <w:sz w:val="24"/>
                <w:szCs w:val="24"/>
              </w:rPr>
              <w:t>Walpole</w:t>
            </w:r>
            <w:proofErr w:type="spellEnd"/>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sz w:val="24"/>
                <w:szCs w:val="24"/>
              </w:rPr>
            </w:pPr>
          </w:p>
        </w:tc>
      </w:tr>
      <w:tr w:rsidR="00396551" w:rsidRPr="003B302B" w:rsidTr="00396551">
        <w:trPr>
          <w:trHeight w:val="1080"/>
        </w:trPr>
        <w:tc>
          <w:tcPr>
            <w:tcW w:w="3114" w:type="dxa"/>
            <w:tcBorders>
              <w:top w:val="single" w:sz="4" w:space="0" w:color="auto"/>
              <w:left w:val="single" w:sz="4" w:space="0" w:color="auto"/>
              <w:bottom w:val="single" w:sz="4" w:space="0" w:color="auto"/>
              <w:right w:val="single" w:sz="4" w:space="0" w:color="auto"/>
            </w:tcBorders>
          </w:tcPr>
          <w:p w:rsidR="00396551" w:rsidRPr="003B302B" w:rsidRDefault="00396551">
            <w:pPr>
              <w:autoSpaceDE w:val="0"/>
              <w:autoSpaceDN w:val="0"/>
              <w:adjustRightInd w:val="0"/>
              <w:spacing w:line="240" w:lineRule="auto"/>
              <w:rPr>
                <w:rFonts w:ascii="Arial" w:hAnsi="Arial" w:cs="Arial"/>
                <w:bCs/>
                <w:sz w:val="24"/>
                <w:szCs w:val="24"/>
              </w:rPr>
            </w:pPr>
            <w:r w:rsidRPr="003B302B">
              <w:rPr>
                <w:rFonts w:ascii="Arial" w:hAnsi="Arial" w:cs="Arial"/>
                <w:bCs/>
                <w:sz w:val="24"/>
                <w:szCs w:val="24"/>
              </w:rPr>
              <w:t>12. Lee textos literarios narrativos (cuentos y novelas cortas) y líricos (poemas y canciones) en los que reconoce afinidades y distancias con su propia experiencia y efectos posibles a partir del uso particular del lenguaje.</w:t>
            </w:r>
          </w:p>
          <w:p w:rsidR="00396551" w:rsidRPr="003B302B" w:rsidRDefault="00396551">
            <w:pPr>
              <w:spacing w:line="240" w:lineRule="auto"/>
              <w:rPr>
                <w:rFonts w:ascii="Arial" w:hAnsi="Arial" w:cs="Arial"/>
                <w:bCs/>
                <w:sz w:val="24"/>
                <w:szCs w:val="24"/>
              </w:rPr>
            </w:pPr>
          </w:p>
        </w:tc>
        <w:tc>
          <w:tcPr>
            <w:tcW w:w="3118" w:type="dxa"/>
            <w:tcBorders>
              <w:top w:val="single" w:sz="4" w:space="0" w:color="auto"/>
              <w:left w:val="single" w:sz="4" w:space="0" w:color="auto"/>
              <w:bottom w:val="single" w:sz="4" w:space="0" w:color="auto"/>
              <w:right w:val="single" w:sz="4" w:space="0" w:color="auto"/>
            </w:tcBorders>
          </w:tcPr>
          <w:p w:rsidR="001812E2" w:rsidRPr="003B302B" w:rsidRDefault="00396551" w:rsidP="001812E2">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1812E2" w:rsidRPr="003B302B">
              <w:rPr>
                <w:rFonts w:ascii="Arial" w:hAnsi="Arial" w:cs="Arial"/>
                <w:color w:val="000000"/>
                <w:sz w:val="24"/>
                <w:szCs w:val="24"/>
              </w:rPr>
              <w:t>Antología de textos: la novela gótica</w:t>
            </w: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sz w:val="24"/>
                <w:szCs w:val="24"/>
              </w:rPr>
            </w:pPr>
          </w:p>
        </w:tc>
        <w:tc>
          <w:tcPr>
            <w:tcW w:w="3686" w:type="dxa"/>
            <w:tcBorders>
              <w:top w:val="single" w:sz="4" w:space="0" w:color="auto"/>
              <w:left w:val="single" w:sz="4" w:space="0" w:color="auto"/>
              <w:bottom w:val="single" w:sz="4" w:space="0" w:color="auto"/>
              <w:right w:val="single" w:sz="4" w:space="0" w:color="auto"/>
            </w:tcBorders>
          </w:tcPr>
          <w:p w:rsidR="001812E2" w:rsidRPr="003B302B" w:rsidRDefault="00396551" w:rsidP="001812E2">
            <w:pPr>
              <w:spacing w:line="240" w:lineRule="auto"/>
              <w:rPr>
                <w:rFonts w:ascii="Arial" w:hAnsi="Arial" w:cs="Arial"/>
                <w:color w:val="000000"/>
                <w:sz w:val="24"/>
                <w:szCs w:val="24"/>
              </w:rPr>
            </w:pPr>
            <w:r w:rsidRPr="003B302B">
              <w:rPr>
                <w:rFonts w:ascii="Arial" w:hAnsi="Arial" w:cs="Arial"/>
                <w:color w:val="000000"/>
                <w:sz w:val="24"/>
                <w:szCs w:val="24"/>
              </w:rPr>
              <w:t xml:space="preserve">• </w:t>
            </w:r>
            <w:r w:rsidR="001812E2" w:rsidRPr="003B302B">
              <w:rPr>
                <w:rFonts w:ascii="Arial" w:hAnsi="Arial" w:cs="Arial"/>
                <w:color w:val="000000"/>
                <w:sz w:val="24"/>
                <w:szCs w:val="24"/>
              </w:rPr>
              <w:t>Interactivo que presenta y analiza obras y autores de la novela gótica</w:t>
            </w: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color w:val="000000"/>
                <w:sz w:val="24"/>
                <w:szCs w:val="24"/>
              </w:rPr>
            </w:pPr>
          </w:p>
          <w:p w:rsidR="00396551" w:rsidRPr="003B302B" w:rsidRDefault="00396551">
            <w:pPr>
              <w:spacing w:line="240" w:lineRule="auto"/>
              <w:rPr>
                <w:rFonts w:ascii="Arial" w:hAnsi="Arial" w:cs="Arial"/>
                <w:sz w:val="24"/>
                <w:szCs w:val="24"/>
              </w:rPr>
            </w:pPr>
          </w:p>
        </w:tc>
      </w:tr>
      <w:tr w:rsidR="00396551" w:rsidRPr="003B302B" w:rsidTr="00396551">
        <w:trPr>
          <w:trHeight w:val="1615"/>
        </w:trPr>
        <w:tc>
          <w:tcPr>
            <w:tcW w:w="3114" w:type="dxa"/>
            <w:tcBorders>
              <w:top w:val="single" w:sz="4" w:space="0" w:color="auto"/>
              <w:left w:val="single" w:sz="4" w:space="0" w:color="auto"/>
              <w:bottom w:val="single" w:sz="4" w:space="0" w:color="auto"/>
              <w:right w:val="single" w:sz="4" w:space="0" w:color="auto"/>
            </w:tcBorders>
          </w:tcPr>
          <w:p w:rsidR="00396551" w:rsidRPr="003B302B" w:rsidRDefault="00396551">
            <w:pPr>
              <w:autoSpaceDE w:val="0"/>
              <w:autoSpaceDN w:val="0"/>
              <w:adjustRightInd w:val="0"/>
              <w:spacing w:line="240" w:lineRule="auto"/>
              <w:rPr>
                <w:rFonts w:ascii="Arial" w:hAnsi="Arial" w:cs="Arial"/>
                <w:sz w:val="24"/>
                <w:szCs w:val="24"/>
              </w:rPr>
            </w:pPr>
            <w:r w:rsidRPr="003B302B">
              <w:rPr>
                <w:rFonts w:ascii="Arial" w:hAnsi="Arial" w:cs="Arial"/>
                <w:sz w:val="24"/>
                <w:szCs w:val="24"/>
              </w:rPr>
              <w:t xml:space="preserve">13. </w:t>
            </w:r>
            <w:r w:rsidRPr="003B302B">
              <w:rPr>
                <w:rFonts w:ascii="Arial" w:hAnsi="Arial" w:cs="Arial"/>
                <w:bCs/>
                <w:sz w:val="24"/>
                <w:szCs w:val="24"/>
              </w:rPr>
              <w:t xml:space="preserve">Formula opiniones fundamentadas en diferentes fuentes </w:t>
            </w:r>
            <w:r w:rsidRPr="003B302B">
              <w:rPr>
                <w:rFonts w:ascii="Arial" w:hAnsi="Arial" w:cs="Arial"/>
                <w:sz w:val="24"/>
                <w:szCs w:val="24"/>
              </w:rPr>
              <w:t>(orales, escritas y digitales) sobre diversos temas.</w:t>
            </w:r>
          </w:p>
          <w:p w:rsidR="00396551" w:rsidRPr="003B302B" w:rsidRDefault="00396551">
            <w:pPr>
              <w:spacing w:line="240" w:lineRule="auto"/>
              <w:rPr>
                <w:rFonts w:ascii="Arial" w:hAnsi="Arial" w:cs="Arial"/>
                <w:bCs/>
                <w:sz w:val="24"/>
                <w:szCs w:val="24"/>
              </w:rPr>
            </w:pPr>
          </w:p>
        </w:tc>
        <w:tc>
          <w:tcPr>
            <w:tcW w:w="3118" w:type="dxa"/>
            <w:tcBorders>
              <w:top w:val="single" w:sz="4" w:space="0" w:color="auto"/>
              <w:left w:val="single" w:sz="4" w:space="0" w:color="auto"/>
              <w:bottom w:val="single" w:sz="4" w:space="0" w:color="auto"/>
              <w:right w:val="single" w:sz="4" w:space="0" w:color="auto"/>
            </w:tcBorders>
          </w:tcPr>
          <w:p w:rsidR="003B302B" w:rsidRPr="003B302B" w:rsidRDefault="00396551" w:rsidP="003B302B">
            <w:pPr>
              <w:spacing w:line="240" w:lineRule="auto"/>
              <w:rPr>
                <w:rFonts w:ascii="Arial" w:hAnsi="Arial" w:cs="Arial"/>
                <w:sz w:val="24"/>
                <w:szCs w:val="24"/>
              </w:rPr>
            </w:pPr>
            <w:r w:rsidRPr="003B302B">
              <w:rPr>
                <w:rFonts w:ascii="Arial" w:hAnsi="Arial" w:cs="Arial"/>
                <w:sz w:val="24"/>
                <w:szCs w:val="24"/>
              </w:rPr>
              <w:t xml:space="preserve">• </w:t>
            </w:r>
            <w:r w:rsidR="003B302B">
              <w:rPr>
                <w:rFonts w:ascii="Calibri" w:hAnsi="Calibri"/>
                <w:color w:val="000000"/>
              </w:rPr>
              <w:t>La caricatura</w:t>
            </w:r>
          </w:p>
          <w:p w:rsidR="00396551" w:rsidRDefault="00396551">
            <w:pPr>
              <w:spacing w:line="240" w:lineRule="auto"/>
              <w:rPr>
                <w:rFonts w:ascii="Arial" w:hAnsi="Arial" w:cs="Arial"/>
                <w:sz w:val="24"/>
                <w:szCs w:val="24"/>
              </w:rPr>
            </w:pPr>
          </w:p>
          <w:p w:rsidR="003B302B" w:rsidRPr="003B302B" w:rsidRDefault="003B302B">
            <w:pPr>
              <w:spacing w:line="240" w:lineRule="auto"/>
              <w:rPr>
                <w:rFonts w:ascii="Arial" w:hAnsi="Arial" w:cs="Arial"/>
                <w:sz w:val="24"/>
                <w:szCs w:val="24"/>
              </w:rPr>
            </w:pPr>
          </w:p>
          <w:p w:rsidR="003B302B" w:rsidRPr="003B302B" w:rsidRDefault="003B302B" w:rsidP="003B302B">
            <w:pPr>
              <w:spacing w:line="240" w:lineRule="auto"/>
              <w:rPr>
                <w:rFonts w:ascii="Arial" w:hAnsi="Arial" w:cs="Arial"/>
                <w:sz w:val="24"/>
                <w:szCs w:val="24"/>
              </w:rPr>
            </w:pPr>
            <w:r w:rsidRPr="003B302B">
              <w:rPr>
                <w:rFonts w:ascii="Arial" w:hAnsi="Arial" w:cs="Arial"/>
                <w:sz w:val="24"/>
                <w:szCs w:val="24"/>
              </w:rPr>
              <w:t>•</w:t>
            </w:r>
            <w:r>
              <w:rPr>
                <w:rFonts w:ascii="Arial" w:hAnsi="Arial" w:cs="Arial"/>
                <w:sz w:val="24"/>
                <w:szCs w:val="24"/>
              </w:rPr>
              <w:t xml:space="preserve"> </w:t>
            </w:r>
            <w:r>
              <w:rPr>
                <w:rFonts w:ascii="Calibri" w:hAnsi="Calibri"/>
                <w:color w:val="000000"/>
              </w:rPr>
              <w:t>Refuerza tu aprendizaje: La caricatura</w:t>
            </w:r>
          </w:p>
          <w:p w:rsidR="00396551" w:rsidRPr="003B302B" w:rsidRDefault="00396551">
            <w:pPr>
              <w:spacing w:line="240" w:lineRule="auto"/>
              <w:rPr>
                <w:rFonts w:ascii="Arial" w:hAnsi="Arial" w:cs="Arial"/>
                <w:sz w:val="24"/>
                <w:szCs w:val="24"/>
              </w:rPr>
            </w:pPr>
          </w:p>
          <w:p w:rsidR="003B302B" w:rsidRPr="003B302B" w:rsidRDefault="003B302B" w:rsidP="003B302B">
            <w:pPr>
              <w:spacing w:line="240" w:lineRule="auto"/>
              <w:rPr>
                <w:rFonts w:ascii="Arial" w:hAnsi="Arial" w:cs="Arial"/>
                <w:sz w:val="24"/>
                <w:szCs w:val="24"/>
              </w:rPr>
            </w:pPr>
            <w:r w:rsidRPr="003B302B">
              <w:rPr>
                <w:rFonts w:ascii="Arial" w:hAnsi="Arial" w:cs="Arial"/>
                <w:sz w:val="24"/>
                <w:szCs w:val="24"/>
              </w:rPr>
              <w:t>•</w:t>
            </w:r>
            <w:r>
              <w:rPr>
                <w:rFonts w:ascii="Arial" w:hAnsi="Arial" w:cs="Arial"/>
                <w:sz w:val="24"/>
                <w:szCs w:val="24"/>
              </w:rPr>
              <w:t xml:space="preserve"> </w:t>
            </w:r>
            <w:r>
              <w:rPr>
                <w:rFonts w:ascii="Calibri" w:hAnsi="Calibri"/>
                <w:color w:val="000000"/>
              </w:rPr>
              <w:t xml:space="preserve">Participa en un juego de roles </w:t>
            </w:r>
          </w:p>
          <w:p w:rsidR="00396551" w:rsidRPr="003B302B" w:rsidRDefault="00396551">
            <w:pPr>
              <w:spacing w:line="240" w:lineRule="auto"/>
              <w:rPr>
                <w:rFonts w:ascii="Arial" w:hAnsi="Arial" w:cs="Arial"/>
                <w:sz w:val="24"/>
                <w:szCs w:val="24"/>
              </w:rPr>
            </w:pPr>
          </w:p>
        </w:tc>
        <w:tc>
          <w:tcPr>
            <w:tcW w:w="3686" w:type="dxa"/>
            <w:tcBorders>
              <w:top w:val="single" w:sz="4" w:space="0" w:color="auto"/>
              <w:left w:val="single" w:sz="4" w:space="0" w:color="auto"/>
              <w:bottom w:val="single" w:sz="4" w:space="0" w:color="auto"/>
              <w:right w:val="single" w:sz="4" w:space="0" w:color="auto"/>
            </w:tcBorders>
          </w:tcPr>
          <w:p w:rsidR="003B302B" w:rsidRDefault="00396551" w:rsidP="003B302B">
            <w:pPr>
              <w:spacing w:line="240" w:lineRule="auto"/>
              <w:rPr>
                <w:rFonts w:ascii="Calibri" w:hAnsi="Calibri"/>
                <w:color w:val="000000"/>
              </w:rPr>
            </w:pPr>
            <w:r w:rsidRPr="003B302B">
              <w:rPr>
                <w:rFonts w:ascii="Arial" w:hAnsi="Arial" w:cs="Arial"/>
                <w:color w:val="000000"/>
                <w:sz w:val="24"/>
                <w:szCs w:val="24"/>
              </w:rPr>
              <w:t xml:space="preserve">• </w:t>
            </w:r>
            <w:r w:rsidR="003B302B">
              <w:rPr>
                <w:rFonts w:ascii="Calibri" w:hAnsi="Calibri"/>
                <w:color w:val="000000"/>
              </w:rPr>
              <w:t>Interactivo sobre las características de este género artístico</w:t>
            </w:r>
          </w:p>
          <w:p w:rsidR="003B302B" w:rsidRPr="003B302B" w:rsidRDefault="003B302B" w:rsidP="003B302B">
            <w:pPr>
              <w:spacing w:line="240" w:lineRule="auto"/>
              <w:rPr>
                <w:rFonts w:ascii="Arial" w:hAnsi="Arial" w:cs="Arial"/>
                <w:sz w:val="24"/>
                <w:szCs w:val="24"/>
              </w:rPr>
            </w:pPr>
          </w:p>
          <w:p w:rsidR="003B302B" w:rsidRDefault="003B302B" w:rsidP="003B302B">
            <w:pPr>
              <w:spacing w:line="240" w:lineRule="auto"/>
              <w:rPr>
                <w:rFonts w:ascii="Calibri" w:hAnsi="Calibri"/>
                <w:color w:val="000000"/>
              </w:rPr>
            </w:pPr>
            <w:r w:rsidRPr="003B302B">
              <w:rPr>
                <w:rFonts w:ascii="Arial" w:hAnsi="Arial" w:cs="Arial"/>
                <w:sz w:val="24"/>
                <w:szCs w:val="24"/>
              </w:rPr>
              <w:t>•</w:t>
            </w:r>
            <w:r>
              <w:rPr>
                <w:rFonts w:ascii="Arial" w:hAnsi="Arial" w:cs="Arial"/>
                <w:sz w:val="24"/>
                <w:szCs w:val="24"/>
              </w:rPr>
              <w:t xml:space="preserve"> </w:t>
            </w:r>
            <w:r>
              <w:rPr>
                <w:rFonts w:ascii="Calibri" w:hAnsi="Calibri"/>
                <w:color w:val="000000"/>
              </w:rPr>
              <w:t>Actividad para afirmar los contenidos sobre la caricatura</w:t>
            </w:r>
          </w:p>
          <w:p w:rsidR="00396551" w:rsidRPr="003B302B" w:rsidRDefault="00396551">
            <w:pPr>
              <w:spacing w:line="240" w:lineRule="auto"/>
              <w:rPr>
                <w:rFonts w:ascii="Arial" w:hAnsi="Arial" w:cs="Arial"/>
                <w:sz w:val="24"/>
                <w:szCs w:val="24"/>
              </w:rPr>
            </w:pPr>
          </w:p>
          <w:p w:rsidR="003B302B" w:rsidRPr="003B302B" w:rsidRDefault="003B302B" w:rsidP="003B302B">
            <w:pPr>
              <w:spacing w:line="240" w:lineRule="auto"/>
              <w:rPr>
                <w:rFonts w:ascii="Arial" w:hAnsi="Arial" w:cs="Arial"/>
                <w:sz w:val="24"/>
                <w:szCs w:val="24"/>
              </w:rPr>
            </w:pPr>
            <w:r w:rsidRPr="003B302B">
              <w:rPr>
                <w:rFonts w:ascii="Arial" w:hAnsi="Arial" w:cs="Arial"/>
                <w:sz w:val="24"/>
                <w:szCs w:val="24"/>
              </w:rPr>
              <w:t>•</w:t>
            </w:r>
            <w:r>
              <w:rPr>
                <w:rFonts w:ascii="Arial" w:hAnsi="Arial" w:cs="Arial"/>
                <w:sz w:val="24"/>
                <w:szCs w:val="24"/>
              </w:rPr>
              <w:t xml:space="preserve"> </w:t>
            </w:r>
            <w:r>
              <w:rPr>
                <w:rFonts w:ascii="Calibri" w:hAnsi="Calibri"/>
                <w:color w:val="000000"/>
              </w:rPr>
              <w:t>Interactivo con vi</w:t>
            </w:r>
            <w:r>
              <w:rPr>
                <w:rFonts w:ascii="Calibri" w:hAnsi="Calibri"/>
                <w:color w:val="000000"/>
              </w:rPr>
              <w:t>deo que orienta en la realización de un juego de roles</w:t>
            </w:r>
          </w:p>
          <w:p w:rsidR="00396551" w:rsidRPr="003B302B" w:rsidRDefault="00396551">
            <w:pPr>
              <w:spacing w:line="240" w:lineRule="auto"/>
              <w:rPr>
                <w:rFonts w:ascii="Arial" w:hAnsi="Arial" w:cs="Arial"/>
                <w:sz w:val="24"/>
                <w:szCs w:val="24"/>
              </w:rPr>
            </w:pPr>
          </w:p>
        </w:tc>
      </w:tr>
    </w:tbl>
    <w:p w:rsidR="003B302B" w:rsidRPr="003B302B" w:rsidRDefault="003B302B" w:rsidP="00396551">
      <w:pPr>
        <w:rPr>
          <w:rFonts w:ascii="Arial" w:hAnsi="Arial" w:cs="Arial"/>
          <w:sz w:val="24"/>
          <w:szCs w:val="24"/>
        </w:rPr>
      </w:pPr>
    </w:p>
    <w:p w:rsidR="00396551" w:rsidRDefault="00396551" w:rsidP="00396551">
      <w:pPr>
        <w:rPr>
          <w:rFonts w:ascii="Arial" w:hAnsi="Arial" w:cs="Arial"/>
          <w:sz w:val="24"/>
          <w:szCs w:val="24"/>
        </w:rPr>
      </w:pPr>
    </w:p>
    <w:p w:rsidR="00396551" w:rsidRDefault="00396551" w:rsidP="00396551">
      <w:pPr>
        <w:rPr>
          <w:rFonts w:ascii="Arial" w:hAnsi="Arial" w:cs="Arial"/>
          <w:sz w:val="24"/>
          <w:szCs w:val="24"/>
        </w:rPr>
      </w:pPr>
    </w:p>
    <w:p w:rsidR="00F178E4" w:rsidRDefault="00F178E4"/>
    <w:sectPr w:rsidR="00F178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51"/>
    <w:rsid w:val="001812E2"/>
    <w:rsid w:val="002C44B4"/>
    <w:rsid w:val="00395C79"/>
    <w:rsid w:val="00396551"/>
    <w:rsid w:val="003B302B"/>
    <w:rsid w:val="00486078"/>
    <w:rsid w:val="006E76C4"/>
    <w:rsid w:val="007A5DE0"/>
    <w:rsid w:val="00813B51"/>
    <w:rsid w:val="00AB01BD"/>
    <w:rsid w:val="00BC2FB0"/>
    <w:rsid w:val="00E018E3"/>
    <w:rsid w:val="00F178E4"/>
    <w:rsid w:val="00FB4C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6CB8A6-FCB6-4A19-89D2-6D173CC7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551"/>
    <w:pPr>
      <w:spacing w:line="254"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655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uiPriority w:val="99"/>
    <w:semiHidden/>
    <w:rsid w:val="00396551"/>
    <w:pPr>
      <w:spacing w:before="100" w:beforeAutospacing="1" w:after="100" w:afterAutospacing="1" w:line="240" w:lineRule="auto"/>
    </w:pPr>
    <w:rPr>
      <w:rFonts w:ascii="Times New Roman" w:eastAsia="Times New Roman" w:hAnsi="Times New Roman" w:cs="Times New Roman"/>
      <w:sz w:val="24"/>
      <w:szCs w:val="24"/>
      <w:lang w:eastAsia="es-CO"/>
    </w:rPr>
  </w:style>
  <w:style w:type="table" w:styleId="Tablaconcuadrcula">
    <w:name w:val="Table Grid"/>
    <w:basedOn w:val="Tablanormal"/>
    <w:uiPriority w:val="39"/>
    <w:rsid w:val="003965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6E76C4"/>
  </w:style>
  <w:style w:type="character" w:customStyle="1" w:styleId="negrita">
    <w:name w:val="negrita"/>
    <w:basedOn w:val="Fuentedeprrafopredeter"/>
    <w:rsid w:val="006E76C4"/>
  </w:style>
  <w:style w:type="paragraph" w:customStyle="1" w:styleId="normal0">
    <w:name w:val="normal"/>
    <w:basedOn w:val="Normal"/>
    <w:rsid w:val="006E76C4"/>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2343">
      <w:bodyDiv w:val="1"/>
      <w:marLeft w:val="0"/>
      <w:marRight w:val="0"/>
      <w:marTop w:val="0"/>
      <w:marBottom w:val="0"/>
      <w:divBdr>
        <w:top w:val="none" w:sz="0" w:space="0" w:color="auto"/>
        <w:left w:val="none" w:sz="0" w:space="0" w:color="auto"/>
        <w:bottom w:val="none" w:sz="0" w:space="0" w:color="auto"/>
        <w:right w:val="none" w:sz="0" w:space="0" w:color="auto"/>
      </w:divBdr>
    </w:div>
    <w:div w:id="136265717">
      <w:bodyDiv w:val="1"/>
      <w:marLeft w:val="0"/>
      <w:marRight w:val="0"/>
      <w:marTop w:val="0"/>
      <w:marBottom w:val="0"/>
      <w:divBdr>
        <w:top w:val="none" w:sz="0" w:space="0" w:color="auto"/>
        <w:left w:val="none" w:sz="0" w:space="0" w:color="auto"/>
        <w:bottom w:val="none" w:sz="0" w:space="0" w:color="auto"/>
        <w:right w:val="none" w:sz="0" w:space="0" w:color="auto"/>
      </w:divBdr>
    </w:div>
    <w:div w:id="196158790">
      <w:bodyDiv w:val="1"/>
      <w:marLeft w:val="0"/>
      <w:marRight w:val="0"/>
      <w:marTop w:val="0"/>
      <w:marBottom w:val="0"/>
      <w:divBdr>
        <w:top w:val="none" w:sz="0" w:space="0" w:color="auto"/>
        <w:left w:val="none" w:sz="0" w:space="0" w:color="auto"/>
        <w:bottom w:val="none" w:sz="0" w:space="0" w:color="auto"/>
        <w:right w:val="none" w:sz="0" w:space="0" w:color="auto"/>
      </w:divBdr>
    </w:div>
    <w:div w:id="343554973">
      <w:bodyDiv w:val="1"/>
      <w:marLeft w:val="0"/>
      <w:marRight w:val="0"/>
      <w:marTop w:val="0"/>
      <w:marBottom w:val="0"/>
      <w:divBdr>
        <w:top w:val="none" w:sz="0" w:space="0" w:color="auto"/>
        <w:left w:val="none" w:sz="0" w:space="0" w:color="auto"/>
        <w:bottom w:val="none" w:sz="0" w:space="0" w:color="auto"/>
        <w:right w:val="none" w:sz="0" w:space="0" w:color="auto"/>
      </w:divBdr>
    </w:div>
    <w:div w:id="523788462">
      <w:bodyDiv w:val="1"/>
      <w:marLeft w:val="0"/>
      <w:marRight w:val="0"/>
      <w:marTop w:val="0"/>
      <w:marBottom w:val="0"/>
      <w:divBdr>
        <w:top w:val="none" w:sz="0" w:space="0" w:color="auto"/>
        <w:left w:val="none" w:sz="0" w:space="0" w:color="auto"/>
        <w:bottom w:val="none" w:sz="0" w:space="0" w:color="auto"/>
        <w:right w:val="none" w:sz="0" w:space="0" w:color="auto"/>
      </w:divBdr>
    </w:div>
    <w:div w:id="531264111">
      <w:bodyDiv w:val="1"/>
      <w:marLeft w:val="0"/>
      <w:marRight w:val="0"/>
      <w:marTop w:val="0"/>
      <w:marBottom w:val="0"/>
      <w:divBdr>
        <w:top w:val="none" w:sz="0" w:space="0" w:color="auto"/>
        <w:left w:val="none" w:sz="0" w:space="0" w:color="auto"/>
        <w:bottom w:val="none" w:sz="0" w:space="0" w:color="auto"/>
        <w:right w:val="none" w:sz="0" w:space="0" w:color="auto"/>
      </w:divBdr>
    </w:div>
    <w:div w:id="542014148">
      <w:bodyDiv w:val="1"/>
      <w:marLeft w:val="0"/>
      <w:marRight w:val="0"/>
      <w:marTop w:val="0"/>
      <w:marBottom w:val="0"/>
      <w:divBdr>
        <w:top w:val="none" w:sz="0" w:space="0" w:color="auto"/>
        <w:left w:val="none" w:sz="0" w:space="0" w:color="auto"/>
        <w:bottom w:val="none" w:sz="0" w:space="0" w:color="auto"/>
        <w:right w:val="none" w:sz="0" w:space="0" w:color="auto"/>
      </w:divBdr>
    </w:div>
    <w:div w:id="616373824">
      <w:bodyDiv w:val="1"/>
      <w:marLeft w:val="0"/>
      <w:marRight w:val="0"/>
      <w:marTop w:val="0"/>
      <w:marBottom w:val="0"/>
      <w:divBdr>
        <w:top w:val="none" w:sz="0" w:space="0" w:color="auto"/>
        <w:left w:val="none" w:sz="0" w:space="0" w:color="auto"/>
        <w:bottom w:val="none" w:sz="0" w:space="0" w:color="auto"/>
        <w:right w:val="none" w:sz="0" w:space="0" w:color="auto"/>
      </w:divBdr>
    </w:div>
    <w:div w:id="683941940">
      <w:bodyDiv w:val="1"/>
      <w:marLeft w:val="0"/>
      <w:marRight w:val="0"/>
      <w:marTop w:val="0"/>
      <w:marBottom w:val="0"/>
      <w:divBdr>
        <w:top w:val="none" w:sz="0" w:space="0" w:color="auto"/>
        <w:left w:val="none" w:sz="0" w:space="0" w:color="auto"/>
        <w:bottom w:val="none" w:sz="0" w:space="0" w:color="auto"/>
        <w:right w:val="none" w:sz="0" w:space="0" w:color="auto"/>
      </w:divBdr>
    </w:div>
    <w:div w:id="688874309">
      <w:bodyDiv w:val="1"/>
      <w:marLeft w:val="0"/>
      <w:marRight w:val="0"/>
      <w:marTop w:val="0"/>
      <w:marBottom w:val="0"/>
      <w:divBdr>
        <w:top w:val="none" w:sz="0" w:space="0" w:color="auto"/>
        <w:left w:val="none" w:sz="0" w:space="0" w:color="auto"/>
        <w:bottom w:val="none" w:sz="0" w:space="0" w:color="auto"/>
        <w:right w:val="none" w:sz="0" w:space="0" w:color="auto"/>
      </w:divBdr>
    </w:div>
    <w:div w:id="695694440">
      <w:bodyDiv w:val="1"/>
      <w:marLeft w:val="0"/>
      <w:marRight w:val="0"/>
      <w:marTop w:val="0"/>
      <w:marBottom w:val="0"/>
      <w:divBdr>
        <w:top w:val="none" w:sz="0" w:space="0" w:color="auto"/>
        <w:left w:val="none" w:sz="0" w:space="0" w:color="auto"/>
        <w:bottom w:val="none" w:sz="0" w:space="0" w:color="auto"/>
        <w:right w:val="none" w:sz="0" w:space="0" w:color="auto"/>
      </w:divBdr>
    </w:div>
    <w:div w:id="875889433">
      <w:bodyDiv w:val="1"/>
      <w:marLeft w:val="0"/>
      <w:marRight w:val="0"/>
      <w:marTop w:val="0"/>
      <w:marBottom w:val="0"/>
      <w:divBdr>
        <w:top w:val="none" w:sz="0" w:space="0" w:color="auto"/>
        <w:left w:val="none" w:sz="0" w:space="0" w:color="auto"/>
        <w:bottom w:val="none" w:sz="0" w:space="0" w:color="auto"/>
        <w:right w:val="none" w:sz="0" w:space="0" w:color="auto"/>
      </w:divBdr>
    </w:div>
    <w:div w:id="894699896">
      <w:bodyDiv w:val="1"/>
      <w:marLeft w:val="0"/>
      <w:marRight w:val="0"/>
      <w:marTop w:val="0"/>
      <w:marBottom w:val="0"/>
      <w:divBdr>
        <w:top w:val="none" w:sz="0" w:space="0" w:color="auto"/>
        <w:left w:val="none" w:sz="0" w:space="0" w:color="auto"/>
        <w:bottom w:val="none" w:sz="0" w:space="0" w:color="auto"/>
        <w:right w:val="none" w:sz="0" w:space="0" w:color="auto"/>
      </w:divBdr>
    </w:div>
    <w:div w:id="1187870466">
      <w:bodyDiv w:val="1"/>
      <w:marLeft w:val="0"/>
      <w:marRight w:val="0"/>
      <w:marTop w:val="0"/>
      <w:marBottom w:val="0"/>
      <w:divBdr>
        <w:top w:val="none" w:sz="0" w:space="0" w:color="auto"/>
        <w:left w:val="none" w:sz="0" w:space="0" w:color="auto"/>
        <w:bottom w:val="none" w:sz="0" w:space="0" w:color="auto"/>
        <w:right w:val="none" w:sz="0" w:space="0" w:color="auto"/>
      </w:divBdr>
    </w:div>
    <w:div w:id="1264071379">
      <w:bodyDiv w:val="1"/>
      <w:marLeft w:val="0"/>
      <w:marRight w:val="0"/>
      <w:marTop w:val="0"/>
      <w:marBottom w:val="0"/>
      <w:divBdr>
        <w:top w:val="none" w:sz="0" w:space="0" w:color="auto"/>
        <w:left w:val="none" w:sz="0" w:space="0" w:color="auto"/>
        <w:bottom w:val="none" w:sz="0" w:space="0" w:color="auto"/>
        <w:right w:val="none" w:sz="0" w:space="0" w:color="auto"/>
      </w:divBdr>
    </w:div>
    <w:div w:id="1280185535">
      <w:bodyDiv w:val="1"/>
      <w:marLeft w:val="0"/>
      <w:marRight w:val="0"/>
      <w:marTop w:val="0"/>
      <w:marBottom w:val="0"/>
      <w:divBdr>
        <w:top w:val="none" w:sz="0" w:space="0" w:color="auto"/>
        <w:left w:val="none" w:sz="0" w:space="0" w:color="auto"/>
        <w:bottom w:val="none" w:sz="0" w:space="0" w:color="auto"/>
        <w:right w:val="none" w:sz="0" w:space="0" w:color="auto"/>
      </w:divBdr>
    </w:div>
    <w:div w:id="1347559406">
      <w:bodyDiv w:val="1"/>
      <w:marLeft w:val="0"/>
      <w:marRight w:val="0"/>
      <w:marTop w:val="0"/>
      <w:marBottom w:val="0"/>
      <w:divBdr>
        <w:top w:val="none" w:sz="0" w:space="0" w:color="auto"/>
        <w:left w:val="none" w:sz="0" w:space="0" w:color="auto"/>
        <w:bottom w:val="none" w:sz="0" w:space="0" w:color="auto"/>
        <w:right w:val="none" w:sz="0" w:space="0" w:color="auto"/>
      </w:divBdr>
    </w:div>
    <w:div w:id="1412120364">
      <w:bodyDiv w:val="1"/>
      <w:marLeft w:val="0"/>
      <w:marRight w:val="0"/>
      <w:marTop w:val="0"/>
      <w:marBottom w:val="0"/>
      <w:divBdr>
        <w:top w:val="none" w:sz="0" w:space="0" w:color="auto"/>
        <w:left w:val="none" w:sz="0" w:space="0" w:color="auto"/>
        <w:bottom w:val="none" w:sz="0" w:space="0" w:color="auto"/>
        <w:right w:val="none" w:sz="0" w:space="0" w:color="auto"/>
      </w:divBdr>
    </w:div>
    <w:div w:id="1430193898">
      <w:bodyDiv w:val="1"/>
      <w:marLeft w:val="0"/>
      <w:marRight w:val="0"/>
      <w:marTop w:val="0"/>
      <w:marBottom w:val="0"/>
      <w:divBdr>
        <w:top w:val="none" w:sz="0" w:space="0" w:color="auto"/>
        <w:left w:val="none" w:sz="0" w:space="0" w:color="auto"/>
        <w:bottom w:val="none" w:sz="0" w:space="0" w:color="auto"/>
        <w:right w:val="none" w:sz="0" w:space="0" w:color="auto"/>
      </w:divBdr>
    </w:div>
    <w:div w:id="1446775749">
      <w:bodyDiv w:val="1"/>
      <w:marLeft w:val="0"/>
      <w:marRight w:val="0"/>
      <w:marTop w:val="0"/>
      <w:marBottom w:val="0"/>
      <w:divBdr>
        <w:top w:val="none" w:sz="0" w:space="0" w:color="auto"/>
        <w:left w:val="none" w:sz="0" w:space="0" w:color="auto"/>
        <w:bottom w:val="none" w:sz="0" w:space="0" w:color="auto"/>
        <w:right w:val="none" w:sz="0" w:space="0" w:color="auto"/>
      </w:divBdr>
    </w:div>
    <w:div w:id="1469198702">
      <w:bodyDiv w:val="1"/>
      <w:marLeft w:val="0"/>
      <w:marRight w:val="0"/>
      <w:marTop w:val="0"/>
      <w:marBottom w:val="0"/>
      <w:divBdr>
        <w:top w:val="none" w:sz="0" w:space="0" w:color="auto"/>
        <w:left w:val="none" w:sz="0" w:space="0" w:color="auto"/>
        <w:bottom w:val="none" w:sz="0" w:space="0" w:color="auto"/>
        <w:right w:val="none" w:sz="0" w:space="0" w:color="auto"/>
      </w:divBdr>
    </w:div>
    <w:div w:id="1562475549">
      <w:bodyDiv w:val="1"/>
      <w:marLeft w:val="0"/>
      <w:marRight w:val="0"/>
      <w:marTop w:val="0"/>
      <w:marBottom w:val="0"/>
      <w:divBdr>
        <w:top w:val="none" w:sz="0" w:space="0" w:color="auto"/>
        <w:left w:val="none" w:sz="0" w:space="0" w:color="auto"/>
        <w:bottom w:val="none" w:sz="0" w:space="0" w:color="auto"/>
        <w:right w:val="none" w:sz="0" w:space="0" w:color="auto"/>
      </w:divBdr>
    </w:div>
    <w:div w:id="1647199627">
      <w:bodyDiv w:val="1"/>
      <w:marLeft w:val="0"/>
      <w:marRight w:val="0"/>
      <w:marTop w:val="0"/>
      <w:marBottom w:val="0"/>
      <w:divBdr>
        <w:top w:val="none" w:sz="0" w:space="0" w:color="auto"/>
        <w:left w:val="none" w:sz="0" w:space="0" w:color="auto"/>
        <w:bottom w:val="none" w:sz="0" w:space="0" w:color="auto"/>
        <w:right w:val="none" w:sz="0" w:space="0" w:color="auto"/>
      </w:divBdr>
    </w:div>
    <w:div w:id="1979332453">
      <w:bodyDiv w:val="1"/>
      <w:marLeft w:val="0"/>
      <w:marRight w:val="0"/>
      <w:marTop w:val="0"/>
      <w:marBottom w:val="0"/>
      <w:divBdr>
        <w:top w:val="none" w:sz="0" w:space="0" w:color="auto"/>
        <w:left w:val="none" w:sz="0" w:space="0" w:color="auto"/>
        <w:bottom w:val="none" w:sz="0" w:space="0" w:color="auto"/>
        <w:right w:val="none" w:sz="0" w:space="0" w:color="auto"/>
      </w:divBdr>
    </w:div>
    <w:div w:id="2029596618">
      <w:bodyDiv w:val="1"/>
      <w:marLeft w:val="0"/>
      <w:marRight w:val="0"/>
      <w:marTop w:val="0"/>
      <w:marBottom w:val="0"/>
      <w:divBdr>
        <w:top w:val="none" w:sz="0" w:space="0" w:color="auto"/>
        <w:left w:val="none" w:sz="0" w:space="0" w:color="auto"/>
        <w:bottom w:val="none" w:sz="0" w:space="0" w:color="auto"/>
        <w:right w:val="none" w:sz="0" w:space="0" w:color="auto"/>
      </w:divBdr>
    </w:div>
    <w:div w:id="211173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1422</Words>
  <Characters>7822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Csepulveda</dc:creator>
  <cp:keywords/>
  <dc:description/>
  <cp:lastModifiedBy>Csepulveda</cp:lastModifiedBy>
  <cp:revision>21</cp:revision>
  <dcterms:created xsi:type="dcterms:W3CDTF">2016-04-06T15:18:00Z</dcterms:created>
  <dcterms:modified xsi:type="dcterms:W3CDTF">2016-04-06T17:02:00Z</dcterms:modified>
</cp:coreProperties>
</file>