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DD" w:rsidRPr="00162DDD" w:rsidRDefault="00162DDD" w:rsidP="00162DDD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lang w:val="es-ES_tradnl"/>
        </w:rPr>
        <w:t>Observa el video sobre el arte colonial en Colombia en el siguiente enlace, y respond</w:t>
      </w:r>
      <w:r w:rsidR="006A02F2">
        <w:rPr>
          <w:rFonts w:ascii="Times New Roman" w:hAnsi="Times New Roman" w:cs="Times New Roman"/>
          <w:lang w:val="es-ES_tradnl"/>
        </w:rPr>
        <w:t>e las preguntas de la actividad</w:t>
      </w:r>
      <w:r>
        <w:rPr>
          <w:rFonts w:ascii="Times New Roman" w:hAnsi="Times New Roman" w:cs="Times New Roman"/>
          <w:lang w:val="es-ES_tradnl"/>
        </w:rPr>
        <w:t xml:space="preserve"> </w:t>
      </w:r>
      <w:hyperlink r:id="rId4" w:history="1">
        <w:r w:rsidRPr="00AF07BE">
          <w:rPr>
            <w:rStyle w:val="Hipervnculo"/>
            <w:rFonts w:ascii="Times New Roman" w:hAnsi="Times New Roman" w:cs="Times New Roman"/>
          </w:rPr>
          <w:t>[VER]</w:t>
        </w:r>
      </w:hyperlink>
    </w:p>
    <w:p w:rsidR="00C35648" w:rsidRDefault="00C35648" w:rsidP="00C35648">
      <w:pPr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29275" cy="36806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_08_02_CO_REC1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54" w:rsidRPr="00257D54" w:rsidRDefault="00257D54">
      <w:pPr>
        <w:rPr>
          <w:rFonts w:ascii="Times New Roman" w:hAnsi="Times New Roman" w:cs="Times New Roman"/>
          <w:color w:val="FF0000"/>
          <w:u w:val="single"/>
          <w:lang w:val="es-ES_tradnl"/>
        </w:rPr>
      </w:pPr>
      <w:r w:rsidRPr="00257D54">
        <w:rPr>
          <w:rFonts w:ascii="Times New Roman" w:hAnsi="Times New Roman" w:cs="Times New Roman"/>
          <w:color w:val="FF0000"/>
          <w:u w:val="single"/>
          <w:lang w:val="es-ES_tradnl"/>
        </w:rPr>
        <w:t>Fuente de la foto:</w:t>
      </w:r>
    </w:p>
    <w:p w:rsidR="00C35648" w:rsidRDefault="006A02F2">
      <w:pPr>
        <w:rPr>
          <w:rFonts w:ascii="Times New Roman" w:hAnsi="Times New Roman" w:cs="Times New Roman"/>
          <w:lang w:val="es-ES_tradnl"/>
        </w:rPr>
      </w:pPr>
      <w:hyperlink r:id="rId6" w:history="1">
        <w:r w:rsidR="00C35648" w:rsidRPr="00A845AD">
          <w:rPr>
            <w:rStyle w:val="Hipervnculo"/>
            <w:rFonts w:ascii="Times New Roman" w:hAnsi="Times New Roman" w:cs="Times New Roman"/>
            <w:lang w:val="es-ES_tradnl"/>
          </w:rPr>
          <w:t>http://hispanicasaber.planetasaber.com/theworld/monographics/seccions/gallerymultimedia/default.asp?pk=1747&amp;pag=4&amp;art=40</w:t>
        </w:r>
      </w:hyperlink>
    </w:p>
    <w:p w:rsidR="00C35648" w:rsidRDefault="00C35648">
      <w:pPr>
        <w:rPr>
          <w:rFonts w:ascii="Times New Roman" w:hAnsi="Times New Roman" w:cs="Times New Roman"/>
          <w:lang w:val="es-ES_tradnl"/>
        </w:rPr>
      </w:pPr>
    </w:p>
    <w:p w:rsidR="00C35648" w:rsidRPr="00257D54" w:rsidRDefault="00C35648">
      <w:pPr>
        <w:rPr>
          <w:rFonts w:ascii="Times New Roman" w:hAnsi="Times New Roman" w:cs="Times New Roman"/>
          <w:color w:val="FF0000"/>
          <w:u w:val="single"/>
          <w:lang w:val="es-ES_tradnl"/>
        </w:rPr>
      </w:pPr>
      <w:r w:rsidRPr="00257D54">
        <w:rPr>
          <w:rFonts w:ascii="Times New Roman" w:hAnsi="Times New Roman" w:cs="Times New Roman"/>
          <w:color w:val="FF0000"/>
          <w:u w:val="single"/>
          <w:lang w:val="es-ES_tradnl"/>
        </w:rPr>
        <w:t>Pie de imagen</w:t>
      </w:r>
      <w:r w:rsidR="00257D54">
        <w:rPr>
          <w:rFonts w:ascii="Times New Roman" w:hAnsi="Times New Roman" w:cs="Times New Roman"/>
          <w:color w:val="FF0000"/>
          <w:u w:val="single"/>
          <w:lang w:val="es-ES_tradnl"/>
        </w:rPr>
        <w:t>:</w:t>
      </w:r>
    </w:p>
    <w:p w:rsidR="00162DDD" w:rsidRDefault="00C35648" w:rsidP="00C35648">
      <w:pPr>
        <w:spacing w:after="0" w:line="240" w:lineRule="auto"/>
      </w:pPr>
      <w:bookmarkStart w:id="0" w:name="_GoBack"/>
      <w:bookmarkEnd w:id="0"/>
      <w:r w:rsidRPr="00C356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trabajo en los talleres gremiales latinoamericanos de indígenas y mestizos contribuyó a definir la identidad del arte barroco latinoamericano, que recogía las influencias de las ancestrales culturas nativas para gestar una voz propia alejada de la influencia europea. </w:t>
      </w:r>
    </w:p>
    <w:sectPr w:rsidR="00162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DD"/>
    <w:rsid w:val="00162DDD"/>
    <w:rsid w:val="001B663F"/>
    <w:rsid w:val="00257D54"/>
    <w:rsid w:val="003961A8"/>
    <w:rsid w:val="006817E9"/>
    <w:rsid w:val="006A02F2"/>
    <w:rsid w:val="00AF07BE"/>
    <w:rsid w:val="00C14ACB"/>
    <w:rsid w:val="00C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A38AA0-57AF-401D-9785-273B2762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162D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spanicasaber.planetasaber.com/theworld/monographics/seccions/gallerymultimedia/default.asp?pk=1747&amp;pag=4&amp;art=40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www.youtube.com/watch?v=d6ix6sNIN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Luz Amparo</cp:lastModifiedBy>
  <cp:revision>6</cp:revision>
  <cp:lastPrinted>2015-08-30T01:06:00Z</cp:lastPrinted>
  <dcterms:created xsi:type="dcterms:W3CDTF">2015-08-30T01:05:00Z</dcterms:created>
  <dcterms:modified xsi:type="dcterms:W3CDTF">2015-09-05T01:10:00Z</dcterms:modified>
</cp:coreProperties>
</file>