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pPr w:leftFromText="141" w:rightFromText="141" w:vertAnchor="page" w:tblpY="1400"/>
        <w:tblW w:w="0" w:type="auto"/>
        <w:tblLook w:val="04A0" w:firstRow="1" w:lastRow="0" w:firstColumn="1" w:lastColumn="0" w:noHBand="0" w:noVBand="1"/>
      </w:tblPr>
      <w:tblGrid>
        <w:gridCol w:w="2405"/>
        <w:gridCol w:w="6423"/>
      </w:tblGrid>
      <w:tr w:rsidR="002850E0" w:rsidRPr="002850E0" w14:paraId="7F96D62F" w14:textId="77777777" w:rsidTr="0011163F">
        <w:tc>
          <w:tcPr>
            <w:tcW w:w="2405" w:type="dxa"/>
          </w:tcPr>
          <w:p w14:paraId="34340450" w14:textId="77777777" w:rsidR="0011163F" w:rsidRPr="002850E0" w:rsidRDefault="0011163F" w:rsidP="0011163F">
            <w:pPr>
              <w:rPr>
                <w:b/>
              </w:rPr>
            </w:pPr>
            <w:r w:rsidRPr="002850E0">
              <w:rPr>
                <w:b/>
              </w:rPr>
              <w:t>CÓDIGO DEL RECURSO</w:t>
            </w:r>
          </w:p>
        </w:tc>
        <w:tc>
          <w:tcPr>
            <w:tcW w:w="6423" w:type="dxa"/>
          </w:tcPr>
          <w:p w14:paraId="4A9635B2" w14:textId="64F0D9C1" w:rsidR="0011163F" w:rsidRPr="002850E0" w:rsidRDefault="002B7DA5" w:rsidP="0011163F">
            <w:r w:rsidRPr="002850E0">
              <w:rPr>
                <w:i/>
              </w:rPr>
              <w:t>LE_</w:t>
            </w:r>
            <w:r w:rsidR="002850E0">
              <w:rPr>
                <w:i/>
              </w:rPr>
              <w:t>08</w:t>
            </w:r>
            <w:r w:rsidRPr="002850E0">
              <w:rPr>
                <w:i/>
              </w:rPr>
              <w:t>_</w:t>
            </w:r>
            <w:r w:rsidR="002850E0">
              <w:rPr>
                <w:i/>
              </w:rPr>
              <w:t>05</w:t>
            </w:r>
            <w:r w:rsidRPr="002850E0">
              <w:rPr>
                <w:i/>
              </w:rPr>
              <w:t>_CO_REC</w:t>
            </w:r>
            <w:r w:rsidR="002850E0">
              <w:rPr>
                <w:i/>
              </w:rPr>
              <w:t>10</w:t>
            </w:r>
            <w:r w:rsidRPr="002850E0">
              <w:rPr>
                <w:i/>
              </w:rPr>
              <w:t>0</w:t>
            </w:r>
          </w:p>
        </w:tc>
      </w:tr>
      <w:tr w:rsidR="002850E0" w:rsidRPr="002850E0" w14:paraId="21C2109B" w14:textId="77777777" w:rsidTr="0011163F">
        <w:tc>
          <w:tcPr>
            <w:tcW w:w="2405" w:type="dxa"/>
          </w:tcPr>
          <w:p w14:paraId="58A3D830" w14:textId="77777777" w:rsidR="0011163F" w:rsidRPr="002850E0" w:rsidRDefault="0011163F" w:rsidP="0011163F">
            <w:pPr>
              <w:rPr>
                <w:b/>
              </w:rPr>
            </w:pPr>
            <w:r w:rsidRPr="002850E0">
              <w:rPr>
                <w:b/>
              </w:rPr>
              <w:t>NOMBRE DEL AUDIO</w:t>
            </w:r>
          </w:p>
        </w:tc>
        <w:tc>
          <w:tcPr>
            <w:tcW w:w="6423" w:type="dxa"/>
          </w:tcPr>
          <w:p w14:paraId="20A980E2" w14:textId="163960E9" w:rsidR="0011163F" w:rsidRPr="002850E0" w:rsidRDefault="002850E0" w:rsidP="0011163F">
            <w:pPr>
              <w:rPr>
                <w:lang w:val="es-ES_tradnl"/>
              </w:rPr>
            </w:pPr>
            <w:r w:rsidRPr="002850E0">
              <w:rPr>
                <w:lang w:val="es-ES_tradnl"/>
              </w:rPr>
              <w:t>Identifica las características narrativas de La vorágine</w:t>
            </w:r>
          </w:p>
        </w:tc>
      </w:tr>
      <w:tr w:rsidR="002850E0" w:rsidRPr="002850E0" w14:paraId="5ECF20DA" w14:textId="77777777" w:rsidTr="0011163F">
        <w:tc>
          <w:tcPr>
            <w:tcW w:w="2405" w:type="dxa"/>
          </w:tcPr>
          <w:p w14:paraId="2D03CE1F" w14:textId="77777777" w:rsidR="0011163F" w:rsidRPr="002850E0" w:rsidRDefault="0011163F" w:rsidP="0011163F">
            <w:pPr>
              <w:rPr>
                <w:b/>
              </w:rPr>
            </w:pPr>
            <w:r w:rsidRPr="002850E0">
              <w:rPr>
                <w:b/>
              </w:rPr>
              <w:t>MOTOR DEL RECURSO</w:t>
            </w:r>
          </w:p>
        </w:tc>
        <w:tc>
          <w:tcPr>
            <w:tcW w:w="6423" w:type="dxa"/>
          </w:tcPr>
          <w:p w14:paraId="06073D81" w14:textId="75FEFABE" w:rsidR="0011163F" w:rsidRPr="002850E0" w:rsidRDefault="002850E0" w:rsidP="0011163F">
            <w:r>
              <w:t>M3</w:t>
            </w:r>
            <w:r w:rsidR="00751B75" w:rsidRPr="002850E0">
              <w:t>B</w:t>
            </w:r>
          </w:p>
        </w:tc>
      </w:tr>
    </w:tbl>
    <w:p w14:paraId="4B2C44BB" w14:textId="77777777" w:rsidR="0011163F" w:rsidRPr="002850E0" w:rsidRDefault="0011163F" w:rsidP="00E2627D">
      <w:pPr>
        <w:spacing w:after="0"/>
      </w:pPr>
    </w:p>
    <w:p w14:paraId="7C55853C" w14:textId="77777777" w:rsidR="00E2627D" w:rsidRPr="002850E0" w:rsidRDefault="00E2627D" w:rsidP="00E2627D">
      <w:pPr>
        <w:spacing w:after="0"/>
        <w:rPr>
          <w:i/>
          <w:lang w:val="es-ES"/>
        </w:rPr>
      </w:pPr>
      <w:r w:rsidRPr="002850E0">
        <w:rPr>
          <w:i/>
          <w:lang w:val="es-ES"/>
        </w:rPr>
        <w:t>“PARA NOMBRAR CADA AUDIO AGREGAR  “</w:t>
      </w:r>
      <w:r w:rsidRPr="002850E0">
        <w:rPr>
          <w:b/>
          <w:i/>
          <w:lang w:val="es-ES"/>
        </w:rPr>
        <w:t>SND0#</w:t>
      </w:r>
      <w:r w:rsidRPr="002850E0">
        <w:rPr>
          <w:i/>
          <w:lang w:val="es-ES"/>
        </w:rPr>
        <w:t>” AL NOMBRE DEL RECURSO</w:t>
      </w:r>
    </w:p>
    <w:p w14:paraId="77E53DB0" w14:textId="77777777" w:rsidR="003E5C95" w:rsidRPr="002850E0" w:rsidRDefault="00E2627D" w:rsidP="00E2627D">
      <w:pPr>
        <w:spacing w:after="0"/>
        <w:rPr>
          <w:i/>
          <w:lang w:val="es-ES"/>
        </w:rPr>
      </w:pPr>
      <w:r w:rsidRPr="002850E0">
        <w:rPr>
          <w:i/>
          <w:lang w:val="es-ES"/>
        </w:rPr>
        <w:t>EJEMPLO: LE_07_03_CO_REC100_SND01”</w:t>
      </w:r>
    </w:p>
    <w:p w14:paraId="307C828C" w14:textId="77777777" w:rsidR="003E5C95" w:rsidRPr="002850E0" w:rsidRDefault="003E5C95" w:rsidP="003E5C95">
      <w:pPr>
        <w:rPr>
          <w:lang w:val="es-ES"/>
        </w:rPr>
      </w:pPr>
    </w:p>
    <w:tbl>
      <w:tblPr>
        <w:tblStyle w:val="Tablaconcuadrcula"/>
        <w:tblW w:w="0" w:type="auto"/>
        <w:tblLook w:val="04A0" w:firstRow="1" w:lastRow="0" w:firstColumn="1" w:lastColumn="0" w:noHBand="0" w:noVBand="1"/>
      </w:tblPr>
      <w:tblGrid>
        <w:gridCol w:w="2122"/>
        <w:gridCol w:w="6706"/>
      </w:tblGrid>
      <w:tr w:rsidR="002850E0" w:rsidRPr="002850E0" w14:paraId="1876E15A" w14:textId="77777777" w:rsidTr="003F6618">
        <w:tc>
          <w:tcPr>
            <w:tcW w:w="2122" w:type="dxa"/>
          </w:tcPr>
          <w:p w14:paraId="33A90735" w14:textId="77777777" w:rsidR="003F6618" w:rsidRPr="002850E0" w:rsidRDefault="003F6618" w:rsidP="00697D30">
            <w:pPr>
              <w:rPr>
                <w:lang w:val="es-ES"/>
              </w:rPr>
            </w:pPr>
            <w:r w:rsidRPr="002850E0">
              <w:rPr>
                <w:b/>
              </w:rPr>
              <w:t>CÓDIGO DEL AUDIO</w:t>
            </w:r>
          </w:p>
        </w:tc>
        <w:tc>
          <w:tcPr>
            <w:tcW w:w="6706" w:type="dxa"/>
          </w:tcPr>
          <w:p w14:paraId="768647A1" w14:textId="40A76B59" w:rsidR="003F6618" w:rsidRPr="002850E0" w:rsidRDefault="009C7336" w:rsidP="00697D30">
            <w:pPr>
              <w:rPr>
                <w:lang w:val="es-ES"/>
              </w:rPr>
            </w:pPr>
            <w:r w:rsidRPr="002850E0">
              <w:rPr>
                <w:i/>
              </w:rPr>
              <w:t>LE_</w:t>
            </w:r>
            <w:r>
              <w:rPr>
                <w:i/>
              </w:rPr>
              <w:t>08</w:t>
            </w:r>
            <w:r w:rsidRPr="002850E0">
              <w:rPr>
                <w:i/>
              </w:rPr>
              <w:t>_</w:t>
            </w:r>
            <w:r>
              <w:rPr>
                <w:i/>
              </w:rPr>
              <w:t>05</w:t>
            </w:r>
            <w:r w:rsidRPr="002850E0">
              <w:rPr>
                <w:i/>
              </w:rPr>
              <w:t>_CO_REC</w:t>
            </w:r>
            <w:r>
              <w:rPr>
                <w:i/>
              </w:rPr>
              <w:t>10</w:t>
            </w:r>
            <w:r w:rsidRPr="002850E0">
              <w:rPr>
                <w:i/>
              </w:rPr>
              <w:t>0</w:t>
            </w:r>
            <w:r w:rsidR="002B7DA5" w:rsidRPr="002850E0">
              <w:rPr>
                <w:i/>
              </w:rPr>
              <w:t>_SND</w:t>
            </w:r>
            <w:r w:rsidR="002850E0">
              <w:rPr>
                <w:i/>
              </w:rPr>
              <w:t>01</w:t>
            </w:r>
          </w:p>
        </w:tc>
      </w:tr>
      <w:tr w:rsidR="002850E0" w:rsidRPr="002850E0" w14:paraId="6EA84BF7" w14:textId="77777777" w:rsidTr="003F6618">
        <w:tc>
          <w:tcPr>
            <w:tcW w:w="2122" w:type="dxa"/>
          </w:tcPr>
          <w:p w14:paraId="23B008E6" w14:textId="77777777" w:rsidR="003F6618" w:rsidRPr="002850E0" w:rsidRDefault="003F6618" w:rsidP="00697D30">
            <w:pPr>
              <w:rPr>
                <w:lang w:val="es-ES"/>
              </w:rPr>
            </w:pPr>
            <w:r w:rsidRPr="002850E0">
              <w:rPr>
                <w:b/>
              </w:rPr>
              <w:t>VOZ</w:t>
            </w:r>
          </w:p>
        </w:tc>
        <w:tc>
          <w:tcPr>
            <w:tcW w:w="6706" w:type="dxa"/>
          </w:tcPr>
          <w:p w14:paraId="335212CF" w14:textId="34253B15" w:rsidR="003F6618" w:rsidRPr="002850E0" w:rsidRDefault="002850E0" w:rsidP="00751B75">
            <w:pPr>
              <w:rPr>
                <w:lang w:val="es-ES"/>
              </w:rPr>
            </w:pPr>
            <w:r>
              <w:rPr>
                <w:i/>
              </w:rPr>
              <w:t>Masculina para el narrador y femenina para lo que dice el personaje</w:t>
            </w:r>
          </w:p>
        </w:tc>
      </w:tr>
      <w:tr w:rsidR="002850E0" w:rsidRPr="002850E0" w14:paraId="7B58EA4B" w14:textId="77777777" w:rsidTr="005456C7">
        <w:tc>
          <w:tcPr>
            <w:tcW w:w="8828" w:type="dxa"/>
            <w:gridSpan w:val="2"/>
          </w:tcPr>
          <w:p w14:paraId="4977287C" w14:textId="5ADBCB10" w:rsidR="003F6618" w:rsidRPr="002850E0" w:rsidRDefault="002850E0" w:rsidP="002850E0">
            <w:pPr>
              <w:pStyle w:val="NormalWeb"/>
              <w:spacing w:after="80" w:line="276" w:lineRule="auto"/>
              <w:rPr>
                <w:lang w:val="es-ES_tradnl"/>
              </w:rPr>
            </w:pPr>
            <w:proofErr w:type="spellStart"/>
            <w:r w:rsidRPr="00851DF5">
              <w:rPr>
                <w:lang w:val="es-ES_tradnl"/>
              </w:rPr>
              <w:t>Andá</w:t>
            </w:r>
            <w:proofErr w:type="spellEnd"/>
            <w:r w:rsidRPr="00851DF5">
              <w:rPr>
                <w:lang w:val="es-ES_tradnl"/>
              </w:rPr>
              <w:t xml:space="preserve">, ordenó la niña Griselda, </w:t>
            </w:r>
            <w:proofErr w:type="spellStart"/>
            <w:r w:rsidRPr="00851DF5">
              <w:rPr>
                <w:lang w:val="es-ES_tradnl"/>
              </w:rPr>
              <w:t>buscále</w:t>
            </w:r>
            <w:proofErr w:type="spellEnd"/>
            <w:r w:rsidRPr="00851DF5">
              <w:rPr>
                <w:lang w:val="es-ES_tradnl"/>
              </w:rPr>
              <w:t xml:space="preserve"> a don </w:t>
            </w:r>
            <w:proofErr w:type="spellStart"/>
            <w:r w:rsidRPr="00851DF5">
              <w:rPr>
                <w:lang w:val="es-ES_tradnl"/>
              </w:rPr>
              <w:t>Rafo</w:t>
            </w:r>
            <w:proofErr w:type="spellEnd"/>
            <w:r w:rsidRPr="00851DF5">
              <w:rPr>
                <w:lang w:val="es-ES_tradnl"/>
              </w:rPr>
              <w:t xml:space="preserve"> unos “topochos” </w:t>
            </w:r>
            <w:proofErr w:type="spellStart"/>
            <w:r w:rsidRPr="00851DF5">
              <w:rPr>
                <w:lang w:val="es-ES_tradnl"/>
              </w:rPr>
              <w:t>maúros</w:t>
            </w:r>
            <w:proofErr w:type="spellEnd"/>
            <w:r w:rsidRPr="00851DF5">
              <w:rPr>
                <w:lang w:val="es-ES_tradnl"/>
              </w:rPr>
              <w:t xml:space="preserve"> </w:t>
            </w:r>
            <w:proofErr w:type="spellStart"/>
            <w:r w:rsidRPr="00851DF5">
              <w:rPr>
                <w:lang w:val="es-ES_tradnl"/>
              </w:rPr>
              <w:t>pa</w:t>
            </w:r>
            <w:proofErr w:type="spellEnd"/>
            <w:r w:rsidRPr="00851DF5">
              <w:rPr>
                <w:lang w:val="es-ES_tradnl"/>
              </w:rPr>
              <w:t xml:space="preserve"> los </w:t>
            </w:r>
            <w:proofErr w:type="spellStart"/>
            <w:r w:rsidRPr="00851DF5">
              <w:rPr>
                <w:lang w:val="es-ES_tradnl"/>
              </w:rPr>
              <w:t>cabayos</w:t>
            </w:r>
            <w:proofErr w:type="spellEnd"/>
            <w:r w:rsidRPr="00851DF5">
              <w:rPr>
                <w:lang w:val="es-ES_tradnl"/>
              </w:rPr>
              <w:t xml:space="preserve">. Pero primero </w:t>
            </w:r>
            <w:proofErr w:type="spellStart"/>
            <w:r w:rsidRPr="00851DF5">
              <w:rPr>
                <w:lang w:val="es-ES_tradnl"/>
              </w:rPr>
              <w:t>decile</w:t>
            </w:r>
            <w:proofErr w:type="spellEnd"/>
            <w:r w:rsidRPr="00851DF5">
              <w:rPr>
                <w:lang w:val="es-ES_tradnl"/>
              </w:rPr>
              <w:t xml:space="preserve"> al Miguel que se deje de tare chao en el chinchorro, porque no se le quitan las fiebres: que le saque el agua a la “curiara” y le ponga </w:t>
            </w:r>
            <w:proofErr w:type="spellStart"/>
            <w:r w:rsidRPr="00851DF5">
              <w:rPr>
                <w:lang w:val="es-ES_tradnl"/>
              </w:rPr>
              <w:t>cuidao</w:t>
            </w:r>
            <w:proofErr w:type="spellEnd"/>
            <w:r w:rsidRPr="00851DF5">
              <w:rPr>
                <w:lang w:val="es-ES_tradnl"/>
              </w:rPr>
              <w:t xml:space="preserve"> al azuelo, a </w:t>
            </w:r>
            <w:proofErr w:type="spellStart"/>
            <w:r w:rsidRPr="00851DF5">
              <w:rPr>
                <w:lang w:val="es-ES_tradnl"/>
              </w:rPr>
              <w:t>vé</w:t>
            </w:r>
            <w:proofErr w:type="spellEnd"/>
            <w:r w:rsidRPr="00851DF5">
              <w:rPr>
                <w:lang w:val="es-ES_tradnl"/>
              </w:rPr>
              <w:t xml:space="preserve"> si los “caribes” se tragaron la </w:t>
            </w:r>
            <w:proofErr w:type="spellStart"/>
            <w:r w:rsidRPr="00851DF5">
              <w:rPr>
                <w:lang w:val="es-ES_tradnl"/>
              </w:rPr>
              <w:t>carnáa</w:t>
            </w:r>
            <w:proofErr w:type="spellEnd"/>
            <w:r w:rsidRPr="00851DF5">
              <w:rPr>
                <w:lang w:val="es-ES_tradnl"/>
              </w:rPr>
              <w:t xml:space="preserve">. </w:t>
            </w:r>
            <w:proofErr w:type="spellStart"/>
            <w:r w:rsidRPr="00851DF5">
              <w:rPr>
                <w:lang w:val="es-ES_tradnl"/>
              </w:rPr>
              <w:t>Puée</w:t>
            </w:r>
            <w:proofErr w:type="spellEnd"/>
            <w:r w:rsidRPr="00851DF5">
              <w:rPr>
                <w:lang w:val="es-ES_tradnl"/>
              </w:rPr>
              <w:t xml:space="preserve"> que haya “</w:t>
            </w:r>
            <w:proofErr w:type="spellStart"/>
            <w:r w:rsidRPr="00851DF5">
              <w:rPr>
                <w:lang w:val="es-ES_tradnl"/>
              </w:rPr>
              <w:t>afilao</w:t>
            </w:r>
            <w:proofErr w:type="spellEnd"/>
            <w:r w:rsidRPr="00851DF5">
              <w:rPr>
                <w:lang w:val="es-ES_tradnl"/>
              </w:rPr>
              <w:t xml:space="preserve">” algún “bagrecito”. Y danos vos algo de </w:t>
            </w:r>
            <w:proofErr w:type="spellStart"/>
            <w:r w:rsidRPr="00851DF5">
              <w:rPr>
                <w:lang w:val="es-ES_tradnl"/>
              </w:rPr>
              <w:t>comé</w:t>
            </w:r>
            <w:proofErr w:type="spellEnd"/>
            <w:r w:rsidRPr="00851DF5">
              <w:rPr>
                <w:lang w:val="es-ES_tradnl"/>
              </w:rPr>
              <w:t xml:space="preserve">, que estos blancos </w:t>
            </w:r>
            <w:proofErr w:type="spellStart"/>
            <w:r w:rsidRPr="00851DF5">
              <w:rPr>
                <w:lang w:val="es-ES_tradnl"/>
              </w:rPr>
              <w:t>yegan</w:t>
            </w:r>
            <w:proofErr w:type="spellEnd"/>
            <w:r w:rsidRPr="00851DF5">
              <w:rPr>
                <w:lang w:val="es-ES_tradnl"/>
              </w:rPr>
              <w:t xml:space="preserve"> de lejos. Venga </w:t>
            </w:r>
            <w:proofErr w:type="spellStart"/>
            <w:r w:rsidRPr="00851DF5">
              <w:rPr>
                <w:lang w:val="es-ES_tradnl"/>
              </w:rPr>
              <w:t>pa</w:t>
            </w:r>
            <w:proofErr w:type="spellEnd"/>
            <w:r w:rsidRPr="00851DF5">
              <w:rPr>
                <w:lang w:val="es-ES_tradnl"/>
              </w:rPr>
              <w:t xml:space="preserve"> acá, niña Alicia, y aflójese la ropa. En este cuarto nos </w:t>
            </w:r>
            <w:proofErr w:type="spellStart"/>
            <w:r w:rsidRPr="00851DF5">
              <w:rPr>
                <w:lang w:val="es-ES_tradnl"/>
              </w:rPr>
              <w:t>quearemos</w:t>
            </w:r>
            <w:proofErr w:type="spellEnd"/>
            <w:r w:rsidRPr="00851DF5">
              <w:rPr>
                <w:lang w:val="es-ES_tradnl"/>
              </w:rPr>
              <w:t xml:space="preserve"> las dos.</w:t>
            </w:r>
          </w:p>
        </w:tc>
      </w:tr>
      <w:tr w:rsidR="002850E0" w:rsidRPr="002850E0" w14:paraId="36D583B6" w14:textId="77777777" w:rsidTr="002850E0">
        <w:trPr>
          <w:trHeight w:val="264"/>
        </w:trPr>
        <w:tc>
          <w:tcPr>
            <w:tcW w:w="2122" w:type="dxa"/>
          </w:tcPr>
          <w:p w14:paraId="1D2149DE" w14:textId="77777777" w:rsidR="003F6618" w:rsidRPr="002850E0" w:rsidRDefault="003F6618" w:rsidP="00697D30">
            <w:pPr>
              <w:rPr>
                <w:lang w:val="es-ES"/>
              </w:rPr>
            </w:pPr>
            <w:r w:rsidRPr="002850E0">
              <w:rPr>
                <w:b/>
              </w:rPr>
              <w:t>OBSERVACIONES</w:t>
            </w:r>
          </w:p>
        </w:tc>
        <w:tc>
          <w:tcPr>
            <w:tcW w:w="6706" w:type="dxa"/>
          </w:tcPr>
          <w:p w14:paraId="211B7EA0" w14:textId="0CF2BBEC" w:rsidR="003F6618" w:rsidRPr="002850E0" w:rsidRDefault="002850E0" w:rsidP="00697D30">
            <w:pPr>
              <w:rPr>
                <w:lang w:val="es-ES"/>
              </w:rPr>
            </w:pPr>
            <w:r>
              <w:rPr>
                <w:lang w:val="es-ES"/>
              </w:rPr>
              <w:t>La voz del personaje femenino es llanera</w:t>
            </w:r>
          </w:p>
        </w:tc>
      </w:tr>
    </w:tbl>
    <w:p w14:paraId="382AB0D0" w14:textId="77777777" w:rsidR="003E5C95" w:rsidRDefault="003E5C95" w:rsidP="00697D30">
      <w:pPr>
        <w:rPr>
          <w:lang w:val="es-ES"/>
        </w:rPr>
      </w:pPr>
    </w:p>
    <w:tbl>
      <w:tblPr>
        <w:tblStyle w:val="Tablaconcuadrcula"/>
        <w:tblW w:w="0" w:type="auto"/>
        <w:tblLook w:val="04A0" w:firstRow="1" w:lastRow="0" w:firstColumn="1" w:lastColumn="0" w:noHBand="0" w:noVBand="1"/>
      </w:tblPr>
      <w:tblGrid>
        <w:gridCol w:w="2122"/>
        <w:gridCol w:w="6706"/>
      </w:tblGrid>
      <w:tr w:rsidR="002850E0" w:rsidRPr="002850E0" w14:paraId="6DDC2A90" w14:textId="77777777" w:rsidTr="00EF5A78">
        <w:tc>
          <w:tcPr>
            <w:tcW w:w="2122" w:type="dxa"/>
          </w:tcPr>
          <w:p w14:paraId="6B7349E5" w14:textId="77777777" w:rsidR="002850E0" w:rsidRPr="002850E0" w:rsidRDefault="002850E0" w:rsidP="00EF5A78">
            <w:pPr>
              <w:rPr>
                <w:lang w:val="es-ES"/>
              </w:rPr>
            </w:pPr>
            <w:r w:rsidRPr="002850E0">
              <w:rPr>
                <w:b/>
              </w:rPr>
              <w:t>CÓDIGO DEL AUDIO</w:t>
            </w:r>
          </w:p>
        </w:tc>
        <w:tc>
          <w:tcPr>
            <w:tcW w:w="6706" w:type="dxa"/>
          </w:tcPr>
          <w:p w14:paraId="40E6B5E0" w14:textId="062F1EEE" w:rsidR="002850E0" w:rsidRPr="002850E0" w:rsidRDefault="009C7336" w:rsidP="00EF5A78">
            <w:pPr>
              <w:rPr>
                <w:lang w:val="es-ES"/>
              </w:rPr>
            </w:pPr>
            <w:r w:rsidRPr="002850E0">
              <w:rPr>
                <w:i/>
              </w:rPr>
              <w:t>LE_</w:t>
            </w:r>
            <w:r>
              <w:rPr>
                <w:i/>
              </w:rPr>
              <w:t>08</w:t>
            </w:r>
            <w:r w:rsidRPr="002850E0">
              <w:rPr>
                <w:i/>
              </w:rPr>
              <w:t>_</w:t>
            </w:r>
            <w:r>
              <w:rPr>
                <w:i/>
              </w:rPr>
              <w:t>05</w:t>
            </w:r>
            <w:r w:rsidRPr="002850E0">
              <w:rPr>
                <w:i/>
              </w:rPr>
              <w:t>_CO_REC</w:t>
            </w:r>
            <w:r>
              <w:rPr>
                <w:i/>
              </w:rPr>
              <w:t>10</w:t>
            </w:r>
            <w:r w:rsidRPr="002850E0">
              <w:rPr>
                <w:i/>
              </w:rPr>
              <w:t>0</w:t>
            </w:r>
            <w:r w:rsidR="002850E0" w:rsidRPr="002850E0">
              <w:rPr>
                <w:i/>
              </w:rPr>
              <w:t>_SND</w:t>
            </w:r>
            <w:r w:rsidR="002850E0">
              <w:rPr>
                <w:i/>
              </w:rPr>
              <w:t>02</w:t>
            </w:r>
          </w:p>
        </w:tc>
      </w:tr>
      <w:tr w:rsidR="002850E0" w:rsidRPr="002850E0" w14:paraId="3ACB2C37" w14:textId="77777777" w:rsidTr="00EF5A78">
        <w:tc>
          <w:tcPr>
            <w:tcW w:w="2122" w:type="dxa"/>
          </w:tcPr>
          <w:p w14:paraId="3259CE80" w14:textId="77777777" w:rsidR="002850E0" w:rsidRPr="002850E0" w:rsidRDefault="002850E0" w:rsidP="00EF5A78">
            <w:pPr>
              <w:rPr>
                <w:lang w:val="es-ES"/>
              </w:rPr>
            </w:pPr>
            <w:r w:rsidRPr="002850E0">
              <w:rPr>
                <w:b/>
              </w:rPr>
              <w:t>VOZ</w:t>
            </w:r>
          </w:p>
        </w:tc>
        <w:tc>
          <w:tcPr>
            <w:tcW w:w="6706" w:type="dxa"/>
          </w:tcPr>
          <w:p w14:paraId="3A53C577" w14:textId="56322A68" w:rsidR="002850E0" w:rsidRPr="002850E0" w:rsidRDefault="002850E0" w:rsidP="00EF5A78">
            <w:pPr>
              <w:rPr>
                <w:lang w:val="es-ES"/>
              </w:rPr>
            </w:pPr>
            <w:r>
              <w:rPr>
                <w:i/>
              </w:rPr>
              <w:t>Masculina</w:t>
            </w:r>
          </w:p>
        </w:tc>
      </w:tr>
      <w:tr w:rsidR="002850E0" w:rsidRPr="002850E0" w14:paraId="0E4187FC" w14:textId="77777777" w:rsidTr="00EF5A78">
        <w:tc>
          <w:tcPr>
            <w:tcW w:w="8828" w:type="dxa"/>
            <w:gridSpan w:val="2"/>
          </w:tcPr>
          <w:p w14:paraId="1F6C067C" w14:textId="3FE45F26" w:rsidR="002850E0" w:rsidRPr="002850E0" w:rsidRDefault="002850E0" w:rsidP="002850E0">
            <w:pPr>
              <w:pStyle w:val="NormalWeb"/>
              <w:spacing w:after="80" w:line="276" w:lineRule="auto"/>
              <w:rPr>
                <w:lang w:val="es-ES_tradnl"/>
              </w:rPr>
            </w:pPr>
            <w:r w:rsidRPr="00851DF5">
              <w:rPr>
                <w:lang w:val="es-ES_tradnl"/>
              </w:rPr>
              <w:t xml:space="preserve">Mi sensibilidad nerviosa ha pasado por grandes crisis, en que la razón trata de divorciarse del cerebro. A pesar de mi exuberancia física, mi mal de pensar, que ha sido crónico, logra debilitarme de continuo, pues ni durante el sueño quedo libre de la visión imaginativa. Frecuentemente las impresiones logran su </w:t>
            </w:r>
            <w:proofErr w:type="spellStart"/>
            <w:r w:rsidRPr="00851DF5">
              <w:rPr>
                <w:lang w:val="es-ES_tradnl"/>
              </w:rPr>
              <w:t>máximun</w:t>
            </w:r>
            <w:proofErr w:type="spellEnd"/>
            <w:r w:rsidRPr="00851DF5">
              <w:rPr>
                <w:lang w:val="es-ES_tradnl"/>
              </w:rPr>
              <w:t xml:space="preserve"> de potencia en mi excitabilidad, pero una impresión suele degenerar en una contraria a los pocos minutos de recibida. Así, con la música, recorro la gama del entusiasmo para descender luego a las más refinadas melancolías; de la cólera paso a la transigente mansedumbre.</w:t>
            </w:r>
          </w:p>
        </w:tc>
      </w:tr>
      <w:tr w:rsidR="002850E0" w:rsidRPr="002850E0" w14:paraId="3AF43B77" w14:textId="77777777" w:rsidTr="00EF5A78">
        <w:tc>
          <w:tcPr>
            <w:tcW w:w="2122" w:type="dxa"/>
          </w:tcPr>
          <w:p w14:paraId="030A8639" w14:textId="77777777" w:rsidR="002850E0" w:rsidRPr="002850E0" w:rsidRDefault="002850E0" w:rsidP="00EF5A78">
            <w:pPr>
              <w:rPr>
                <w:lang w:val="es-ES"/>
              </w:rPr>
            </w:pPr>
            <w:r w:rsidRPr="002850E0">
              <w:rPr>
                <w:b/>
              </w:rPr>
              <w:t>OBSERVACIONES</w:t>
            </w:r>
          </w:p>
        </w:tc>
        <w:tc>
          <w:tcPr>
            <w:tcW w:w="6706" w:type="dxa"/>
          </w:tcPr>
          <w:p w14:paraId="45CBEA9C" w14:textId="458DEA1F" w:rsidR="002850E0" w:rsidRPr="002850E0" w:rsidRDefault="002850E0" w:rsidP="002850E0">
            <w:pPr>
              <w:rPr>
                <w:lang w:val="es-ES"/>
              </w:rPr>
            </w:pPr>
          </w:p>
        </w:tc>
      </w:tr>
    </w:tbl>
    <w:p w14:paraId="16B651F8" w14:textId="77777777" w:rsidR="002850E0" w:rsidRDefault="002850E0" w:rsidP="00697D30">
      <w:pPr>
        <w:rPr>
          <w:lang w:val="es-ES"/>
        </w:rPr>
      </w:pPr>
    </w:p>
    <w:tbl>
      <w:tblPr>
        <w:tblStyle w:val="Tablaconcuadrcula"/>
        <w:tblW w:w="0" w:type="auto"/>
        <w:tblLook w:val="04A0" w:firstRow="1" w:lastRow="0" w:firstColumn="1" w:lastColumn="0" w:noHBand="0" w:noVBand="1"/>
      </w:tblPr>
      <w:tblGrid>
        <w:gridCol w:w="2122"/>
        <w:gridCol w:w="6706"/>
      </w:tblGrid>
      <w:tr w:rsidR="002850E0" w:rsidRPr="002850E0" w14:paraId="37AAD1BB" w14:textId="77777777" w:rsidTr="00EF5A78">
        <w:tc>
          <w:tcPr>
            <w:tcW w:w="2122" w:type="dxa"/>
          </w:tcPr>
          <w:p w14:paraId="209A748F" w14:textId="77777777" w:rsidR="002850E0" w:rsidRPr="002850E0" w:rsidRDefault="002850E0" w:rsidP="00EF5A78">
            <w:pPr>
              <w:rPr>
                <w:lang w:val="es-ES"/>
              </w:rPr>
            </w:pPr>
            <w:r w:rsidRPr="002850E0">
              <w:rPr>
                <w:b/>
              </w:rPr>
              <w:t>CÓDIGO DEL AUDIO</w:t>
            </w:r>
          </w:p>
        </w:tc>
        <w:tc>
          <w:tcPr>
            <w:tcW w:w="6706" w:type="dxa"/>
          </w:tcPr>
          <w:p w14:paraId="60765BC0" w14:textId="3255C199" w:rsidR="002850E0" w:rsidRPr="002850E0" w:rsidRDefault="009C7336" w:rsidP="00EF5A78">
            <w:pPr>
              <w:rPr>
                <w:lang w:val="es-ES"/>
              </w:rPr>
            </w:pPr>
            <w:r w:rsidRPr="002850E0">
              <w:rPr>
                <w:i/>
              </w:rPr>
              <w:t>LE_</w:t>
            </w:r>
            <w:r>
              <w:rPr>
                <w:i/>
              </w:rPr>
              <w:t>08</w:t>
            </w:r>
            <w:r w:rsidRPr="002850E0">
              <w:rPr>
                <w:i/>
              </w:rPr>
              <w:t>_</w:t>
            </w:r>
            <w:r>
              <w:rPr>
                <w:i/>
              </w:rPr>
              <w:t>05</w:t>
            </w:r>
            <w:r w:rsidRPr="002850E0">
              <w:rPr>
                <w:i/>
              </w:rPr>
              <w:t>_CO_REC</w:t>
            </w:r>
            <w:r>
              <w:rPr>
                <w:i/>
              </w:rPr>
              <w:t>10</w:t>
            </w:r>
            <w:r w:rsidRPr="002850E0">
              <w:rPr>
                <w:i/>
              </w:rPr>
              <w:t>0</w:t>
            </w:r>
            <w:r w:rsidR="002850E0" w:rsidRPr="002850E0">
              <w:rPr>
                <w:i/>
              </w:rPr>
              <w:t>_SND</w:t>
            </w:r>
            <w:r w:rsidR="002850E0">
              <w:rPr>
                <w:i/>
              </w:rPr>
              <w:t>03</w:t>
            </w:r>
          </w:p>
        </w:tc>
      </w:tr>
      <w:tr w:rsidR="002850E0" w:rsidRPr="002850E0" w14:paraId="4A2C8BA6" w14:textId="77777777" w:rsidTr="00EF5A78">
        <w:tc>
          <w:tcPr>
            <w:tcW w:w="2122" w:type="dxa"/>
          </w:tcPr>
          <w:p w14:paraId="2F3CCBE0" w14:textId="77777777" w:rsidR="002850E0" w:rsidRPr="002850E0" w:rsidRDefault="002850E0" w:rsidP="00EF5A78">
            <w:pPr>
              <w:rPr>
                <w:lang w:val="es-ES"/>
              </w:rPr>
            </w:pPr>
            <w:r w:rsidRPr="002850E0">
              <w:rPr>
                <w:b/>
              </w:rPr>
              <w:t>VOZ</w:t>
            </w:r>
          </w:p>
        </w:tc>
        <w:tc>
          <w:tcPr>
            <w:tcW w:w="6706" w:type="dxa"/>
          </w:tcPr>
          <w:p w14:paraId="4A661B27" w14:textId="492227F1" w:rsidR="002850E0" w:rsidRPr="002850E0" w:rsidRDefault="002850E0" w:rsidP="002850E0">
            <w:pPr>
              <w:rPr>
                <w:lang w:val="es-ES"/>
              </w:rPr>
            </w:pPr>
            <w:r>
              <w:rPr>
                <w:i/>
              </w:rPr>
              <w:t>Masculina</w:t>
            </w:r>
          </w:p>
        </w:tc>
      </w:tr>
      <w:tr w:rsidR="002850E0" w:rsidRPr="002850E0" w14:paraId="63910DEB" w14:textId="77777777" w:rsidTr="00EF5A78">
        <w:tc>
          <w:tcPr>
            <w:tcW w:w="8828" w:type="dxa"/>
            <w:gridSpan w:val="2"/>
          </w:tcPr>
          <w:p w14:paraId="3E6322EA" w14:textId="77777777" w:rsidR="002850E0" w:rsidRPr="00851DF5" w:rsidRDefault="002850E0" w:rsidP="002850E0">
            <w:pPr>
              <w:pStyle w:val="NormalWeb"/>
              <w:spacing w:after="80" w:line="276" w:lineRule="auto"/>
              <w:rPr>
                <w:lang w:val="es-ES_tradnl"/>
              </w:rPr>
            </w:pPr>
            <w:r w:rsidRPr="00851DF5">
              <w:rPr>
                <w:lang w:val="es-ES_tradnl"/>
              </w:rPr>
              <w:t xml:space="preserve">Montaba yo, alegremente, un caballito coral, apasionado por las distancias, que al ver a sus compañeros abalanzarse sobre la grey, </w:t>
            </w:r>
            <w:proofErr w:type="spellStart"/>
            <w:r w:rsidRPr="00851DF5">
              <w:rPr>
                <w:lang w:val="es-ES_tradnl"/>
              </w:rPr>
              <w:t>disparóse</w:t>
            </w:r>
            <w:proofErr w:type="spellEnd"/>
            <w:r w:rsidRPr="00851DF5">
              <w:rPr>
                <w:lang w:val="es-ES_tradnl"/>
              </w:rPr>
              <w:t xml:space="preserve"> a rienda tendida tras de ellos, con ágil violencia, que en un instante le pasó la llanura bajo los cascos. Adiestrado por la costumbre, </w:t>
            </w:r>
            <w:proofErr w:type="spellStart"/>
            <w:r w:rsidRPr="00851DF5">
              <w:rPr>
                <w:lang w:val="es-ES_tradnl"/>
              </w:rPr>
              <w:t>dióse</w:t>
            </w:r>
            <w:proofErr w:type="spellEnd"/>
            <w:r w:rsidRPr="00851DF5">
              <w:rPr>
                <w:lang w:val="es-ES_tradnl"/>
              </w:rPr>
              <w:t xml:space="preserve"> a perseguir a un toro barcino, y era de verse con qué pujanza le hacía sonar el freno sobre los lomos. Tiraba yo el lazo una y otra vez, con mano inexperta; mas, de repente, el bicho, revolviéndose contra mí, le hundió a la cabalgadura ambos cuernos en la vejiga. El jaco, desfondado, me descargó con rabioso golpe y huyó enredándose en las entrañas, hasta que el cornúpeto embravecido lo ultimó a pitonazos contra la tierra.</w:t>
            </w:r>
          </w:p>
          <w:p w14:paraId="29F62909" w14:textId="244F12D7" w:rsidR="002850E0" w:rsidRPr="002850E0" w:rsidRDefault="002850E0" w:rsidP="002850E0">
            <w:pPr>
              <w:pStyle w:val="NormalWeb"/>
              <w:spacing w:after="80" w:line="276" w:lineRule="auto"/>
              <w:rPr>
                <w:lang w:val="es-ES_tradnl"/>
              </w:rPr>
            </w:pPr>
            <w:r w:rsidRPr="00851DF5">
              <w:rPr>
                <w:lang w:val="es-ES_tradnl"/>
              </w:rPr>
              <w:lastRenderedPageBreak/>
              <w:t xml:space="preserve">Advertidos del trance en que me veía, </w:t>
            </w:r>
            <w:proofErr w:type="spellStart"/>
            <w:r w:rsidRPr="00851DF5">
              <w:rPr>
                <w:lang w:val="es-ES_tradnl"/>
              </w:rPr>
              <w:t>desbocáronse</w:t>
            </w:r>
            <w:proofErr w:type="spellEnd"/>
            <w:r w:rsidRPr="00851DF5">
              <w:rPr>
                <w:lang w:val="es-ES_tradnl"/>
              </w:rPr>
              <w:t xml:space="preserve"> dos jinetes en mi demanda. </w:t>
            </w:r>
            <w:proofErr w:type="spellStart"/>
            <w:r w:rsidRPr="00851DF5">
              <w:rPr>
                <w:lang w:val="es-ES_tradnl"/>
              </w:rPr>
              <w:t>Fugóse</w:t>
            </w:r>
            <w:proofErr w:type="spellEnd"/>
            <w:r w:rsidRPr="00851DF5">
              <w:rPr>
                <w:lang w:val="es-ES_tradnl"/>
              </w:rPr>
              <w:t xml:space="preserve"> el animal por los </w:t>
            </w:r>
            <w:proofErr w:type="spellStart"/>
            <w:r w:rsidRPr="00851DF5">
              <w:rPr>
                <w:lang w:val="es-ES_tradnl"/>
              </w:rPr>
              <w:t>terronales</w:t>
            </w:r>
            <w:proofErr w:type="spellEnd"/>
            <w:r w:rsidRPr="00851DF5">
              <w:rPr>
                <w:lang w:val="es-ES_tradnl"/>
              </w:rPr>
              <w:t xml:space="preserve">. Correa me dio su potro, y al salir desalado tras de Franco, vi que Millán, con emulador aceleramiento tendía su caballo sobre la res; mas esta, al inclinarse el hombre para colearla, lo enganchó con un cuerno por el oído, de parte a parte, </w:t>
            </w:r>
            <w:proofErr w:type="spellStart"/>
            <w:r w:rsidRPr="00851DF5">
              <w:rPr>
                <w:lang w:val="es-ES_tradnl"/>
              </w:rPr>
              <w:t>desgajólo</w:t>
            </w:r>
            <w:proofErr w:type="spellEnd"/>
            <w:r w:rsidRPr="00851DF5">
              <w:rPr>
                <w:lang w:val="es-ES_tradnl"/>
              </w:rPr>
              <w:t xml:space="preserve"> de la montura […] Sorda la bestia a nuestro clamor […] le arrancó la cabeza de un golpe […]</w:t>
            </w:r>
          </w:p>
        </w:tc>
      </w:tr>
      <w:tr w:rsidR="002850E0" w:rsidRPr="002850E0" w14:paraId="1161F893" w14:textId="77777777" w:rsidTr="00EF5A78">
        <w:tc>
          <w:tcPr>
            <w:tcW w:w="2122" w:type="dxa"/>
          </w:tcPr>
          <w:p w14:paraId="4ECFCD6E" w14:textId="77777777" w:rsidR="002850E0" w:rsidRPr="002850E0" w:rsidRDefault="002850E0" w:rsidP="00EF5A78">
            <w:pPr>
              <w:rPr>
                <w:lang w:val="es-ES"/>
              </w:rPr>
            </w:pPr>
            <w:r w:rsidRPr="002850E0">
              <w:rPr>
                <w:b/>
              </w:rPr>
              <w:lastRenderedPageBreak/>
              <w:t>OBSERVACIONES</w:t>
            </w:r>
          </w:p>
        </w:tc>
        <w:tc>
          <w:tcPr>
            <w:tcW w:w="6706" w:type="dxa"/>
          </w:tcPr>
          <w:p w14:paraId="1508E5BB" w14:textId="08A3BF68" w:rsidR="002850E0" w:rsidRPr="002850E0" w:rsidRDefault="002850E0" w:rsidP="002850E0">
            <w:pPr>
              <w:rPr>
                <w:lang w:val="es-ES"/>
              </w:rPr>
            </w:pPr>
          </w:p>
        </w:tc>
      </w:tr>
    </w:tbl>
    <w:p w14:paraId="469A1813" w14:textId="77777777" w:rsidR="002850E0" w:rsidRDefault="002850E0" w:rsidP="00697D30">
      <w:pPr>
        <w:rPr>
          <w:lang w:val="es-ES"/>
        </w:rPr>
      </w:pPr>
    </w:p>
    <w:tbl>
      <w:tblPr>
        <w:tblStyle w:val="Tablaconcuadrcula"/>
        <w:tblW w:w="0" w:type="auto"/>
        <w:tblLook w:val="04A0" w:firstRow="1" w:lastRow="0" w:firstColumn="1" w:lastColumn="0" w:noHBand="0" w:noVBand="1"/>
      </w:tblPr>
      <w:tblGrid>
        <w:gridCol w:w="2122"/>
        <w:gridCol w:w="6706"/>
      </w:tblGrid>
      <w:tr w:rsidR="002850E0" w:rsidRPr="002850E0" w14:paraId="74F9ADE6" w14:textId="77777777" w:rsidTr="00EF5A78">
        <w:tc>
          <w:tcPr>
            <w:tcW w:w="2122" w:type="dxa"/>
          </w:tcPr>
          <w:p w14:paraId="21184BA7" w14:textId="77777777" w:rsidR="002850E0" w:rsidRPr="002850E0" w:rsidRDefault="002850E0" w:rsidP="00EF5A78">
            <w:pPr>
              <w:rPr>
                <w:lang w:val="es-ES"/>
              </w:rPr>
            </w:pPr>
            <w:r w:rsidRPr="002850E0">
              <w:rPr>
                <w:b/>
              </w:rPr>
              <w:t>CÓDIGO DEL AUDIO</w:t>
            </w:r>
          </w:p>
        </w:tc>
        <w:tc>
          <w:tcPr>
            <w:tcW w:w="6706" w:type="dxa"/>
          </w:tcPr>
          <w:p w14:paraId="3C1B0E20" w14:textId="199D5EBD" w:rsidR="002850E0" w:rsidRPr="002850E0" w:rsidRDefault="009C7336" w:rsidP="00EF5A78">
            <w:pPr>
              <w:rPr>
                <w:lang w:val="es-ES"/>
              </w:rPr>
            </w:pPr>
            <w:r w:rsidRPr="002850E0">
              <w:rPr>
                <w:i/>
              </w:rPr>
              <w:t>LE_</w:t>
            </w:r>
            <w:r>
              <w:rPr>
                <w:i/>
              </w:rPr>
              <w:t>08</w:t>
            </w:r>
            <w:r w:rsidRPr="002850E0">
              <w:rPr>
                <w:i/>
              </w:rPr>
              <w:t>_</w:t>
            </w:r>
            <w:r>
              <w:rPr>
                <w:i/>
              </w:rPr>
              <w:t>05</w:t>
            </w:r>
            <w:r w:rsidRPr="002850E0">
              <w:rPr>
                <w:i/>
              </w:rPr>
              <w:t>_CO_REC</w:t>
            </w:r>
            <w:r>
              <w:rPr>
                <w:i/>
              </w:rPr>
              <w:t>10</w:t>
            </w:r>
            <w:r w:rsidRPr="002850E0">
              <w:rPr>
                <w:i/>
              </w:rPr>
              <w:t>0</w:t>
            </w:r>
            <w:r w:rsidR="002850E0" w:rsidRPr="002850E0">
              <w:rPr>
                <w:i/>
              </w:rPr>
              <w:t>_SND</w:t>
            </w:r>
            <w:r w:rsidR="002850E0">
              <w:rPr>
                <w:i/>
              </w:rPr>
              <w:t>04</w:t>
            </w:r>
          </w:p>
        </w:tc>
      </w:tr>
      <w:tr w:rsidR="002850E0" w:rsidRPr="002850E0" w14:paraId="7BA60817" w14:textId="77777777" w:rsidTr="00EF5A78">
        <w:tc>
          <w:tcPr>
            <w:tcW w:w="2122" w:type="dxa"/>
          </w:tcPr>
          <w:p w14:paraId="29914D50" w14:textId="77777777" w:rsidR="002850E0" w:rsidRPr="002850E0" w:rsidRDefault="002850E0" w:rsidP="00EF5A78">
            <w:pPr>
              <w:rPr>
                <w:lang w:val="es-ES"/>
              </w:rPr>
            </w:pPr>
            <w:r w:rsidRPr="002850E0">
              <w:rPr>
                <w:b/>
              </w:rPr>
              <w:t>VOZ</w:t>
            </w:r>
          </w:p>
        </w:tc>
        <w:tc>
          <w:tcPr>
            <w:tcW w:w="6706" w:type="dxa"/>
          </w:tcPr>
          <w:p w14:paraId="464FBA2C" w14:textId="692724F1" w:rsidR="002850E0" w:rsidRPr="002850E0" w:rsidRDefault="002850E0" w:rsidP="00EF5A78">
            <w:pPr>
              <w:rPr>
                <w:lang w:val="es-ES"/>
              </w:rPr>
            </w:pPr>
            <w:r>
              <w:rPr>
                <w:i/>
              </w:rPr>
              <w:t>Dos voces masculinas: la primera lee lo que está entre corchetes, la segunda imita lo que dice el personaje</w:t>
            </w:r>
          </w:p>
        </w:tc>
      </w:tr>
      <w:tr w:rsidR="002850E0" w:rsidRPr="002850E0" w14:paraId="031AE863" w14:textId="77777777" w:rsidTr="00EF5A78">
        <w:tc>
          <w:tcPr>
            <w:tcW w:w="8828" w:type="dxa"/>
            <w:gridSpan w:val="2"/>
          </w:tcPr>
          <w:p w14:paraId="2B915FF4" w14:textId="7131A344" w:rsidR="002850E0" w:rsidRPr="002850E0" w:rsidRDefault="002850E0" w:rsidP="002850E0">
            <w:pPr>
              <w:pStyle w:val="NormalWeb"/>
              <w:spacing w:after="80" w:line="276" w:lineRule="auto"/>
              <w:rPr>
                <w:lang w:val="es-ES_tradnl"/>
              </w:rPr>
            </w:pPr>
            <w:r w:rsidRPr="00851DF5">
              <w:rPr>
                <w:lang w:val="es-ES_tradnl"/>
              </w:rPr>
              <w:t xml:space="preserve">[Relato de </w:t>
            </w:r>
            <w:proofErr w:type="spellStart"/>
            <w:r w:rsidRPr="00851DF5">
              <w:rPr>
                <w:lang w:val="es-ES_tradnl"/>
              </w:rPr>
              <w:t>Helí</w:t>
            </w:r>
            <w:proofErr w:type="spellEnd"/>
            <w:r w:rsidRPr="00851DF5">
              <w:rPr>
                <w:lang w:val="es-ES_tradnl"/>
              </w:rPr>
              <w:t xml:space="preserve"> Mesa sobre los que eran secuestrados para ser esclavos en las </w:t>
            </w:r>
            <w:proofErr w:type="spellStart"/>
            <w:r w:rsidRPr="00851DF5">
              <w:rPr>
                <w:lang w:val="es-ES_tradnl"/>
              </w:rPr>
              <w:t>caucherías</w:t>
            </w:r>
            <w:proofErr w:type="spellEnd"/>
            <w:r w:rsidRPr="00851DF5">
              <w:rPr>
                <w:lang w:val="es-ES_tradnl"/>
              </w:rPr>
              <w:t xml:space="preserve">:] “En el bongo de las mujeres van los chicuelos, a pleno sol, mojándose las cabecitas para no morir carbonizados. Parten el alma con sus vagidos, tanto como las súplicas de las madres que piden ramas para taparlos. El día que salimos al Orinoco, un niño de pechos lloraba de hambre. El Matacano, al verlo lleno de llagas por las picaduras de los zancudos, dijo que se volteaba de la viruela, y, tomándolo de los pies, </w:t>
            </w:r>
            <w:proofErr w:type="spellStart"/>
            <w:r w:rsidRPr="00851DF5">
              <w:rPr>
                <w:lang w:val="es-ES_tradnl"/>
              </w:rPr>
              <w:t>volteólo</w:t>
            </w:r>
            <w:proofErr w:type="spellEnd"/>
            <w:r w:rsidRPr="00851DF5">
              <w:rPr>
                <w:lang w:val="es-ES_tradnl"/>
              </w:rPr>
              <w:t xml:space="preserve"> en el aire y lo echó a las ondas. Al punto, un caimán lo atravesó en la jeta, poniéndose a flote, buscó la ribera para tragárselo. La enloquecida madre se lazó al agua y tuvo igual suerte que la criaturilla. Mientras que los centinelas aplaudían la diversión, logré zafarme las ligaduras y, rapándole el </w:t>
            </w:r>
            <w:proofErr w:type="spellStart"/>
            <w:r w:rsidRPr="00851DF5">
              <w:rPr>
                <w:lang w:val="es-ES_tradnl"/>
              </w:rPr>
              <w:t>graznate</w:t>
            </w:r>
            <w:proofErr w:type="spellEnd"/>
            <w:r w:rsidRPr="00851DF5">
              <w:rPr>
                <w:lang w:val="es-ES_tradnl"/>
              </w:rPr>
              <w:t xml:space="preserve"> al que estaba cerca, le hundí al Matacano la bayoneta entre los riñones, lo dejé clavado contra la borda y, en presencia de todos, salté al río”.</w:t>
            </w:r>
          </w:p>
        </w:tc>
      </w:tr>
      <w:tr w:rsidR="002850E0" w:rsidRPr="002850E0" w14:paraId="0F57C038" w14:textId="77777777" w:rsidTr="00EF5A78">
        <w:tc>
          <w:tcPr>
            <w:tcW w:w="2122" w:type="dxa"/>
          </w:tcPr>
          <w:p w14:paraId="3A51E226" w14:textId="77777777" w:rsidR="002850E0" w:rsidRPr="002850E0" w:rsidRDefault="002850E0" w:rsidP="00EF5A78">
            <w:pPr>
              <w:rPr>
                <w:lang w:val="es-ES"/>
              </w:rPr>
            </w:pPr>
            <w:r w:rsidRPr="002850E0">
              <w:rPr>
                <w:b/>
              </w:rPr>
              <w:t>OBSERVACIONES</w:t>
            </w:r>
          </w:p>
        </w:tc>
        <w:tc>
          <w:tcPr>
            <w:tcW w:w="6706" w:type="dxa"/>
          </w:tcPr>
          <w:p w14:paraId="725DB0E2" w14:textId="46C679ED" w:rsidR="002850E0" w:rsidRPr="002850E0" w:rsidRDefault="002850E0" w:rsidP="002850E0">
            <w:pPr>
              <w:rPr>
                <w:lang w:val="es-ES"/>
              </w:rPr>
            </w:pPr>
            <w:r>
              <w:rPr>
                <w:i/>
              </w:rPr>
              <w:t>El habla del personaje es llanera</w:t>
            </w:r>
          </w:p>
        </w:tc>
      </w:tr>
    </w:tbl>
    <w:p w14:paraId="7689D75F" w14:textId="77777777" w:rsidR="002850E0" w:rsidRDefault="002850E0" w:rsidP="00697D30">
      <w:pPr>
        <w:rPr>
          <w:lang w:val="es-ES"/>
        </w:rPr>
      </w:pPr>
    </w:p>
    <w:tbl>
      <w:tblPr>
        <w:tblStyle w:val="Tablaconcuadrcula"/>
        <w:tblW w:w="0" w:type="auto"/>
        <w:tblLook w:val="04A0" w:firstRow="1" w:lastRow="0" w:firstColumn="1" w:lastColumn="0" w:noHBand="0" w:noVBand="1"/>
      </w:tblPr>
      <w:tblGrid>
        <w:gridCol w:w="2122"/>
        <w:gridCol w:w="6706"/>
      </w:tblGrid>
      <w:tr w:rsidR="002850E0" w:rsidRPr="002850E0" w14:paraId="60F34535" w14:textId="77777777" w:rsidTr="00EF5A78">
        <w:tc>
          <w:tcPr>
            <w:tcW w:w="2122" w:type="dxa"/>
          </w:tcPr>
          <w:p w14:paraId="2B943A8B" w14:textId="77777777" w:rsidR="002850E0" w:rsidRPr="002850E0" w:rsidRDefault="002850E0" w:rsidP="00EF5A78">
            <w:pPr>
              <w:rPr>
                <w:lang w:val="es-ES"/>
              </w:rPr>
            </w:pPr>
            <w:r w:rsidRPr="002850E0">
              <w:rPr>
                <w:b/>
              </w:rPr>
              <w:t>CÓDIGO DEL AUDIO</w:t>
            </w:r>
          </w:p>
        </w:tc>
        <w:tc>
          <w:tcPr>
            <w:tcW w:w="6706" w:type="dxa"/>
          </w:tcPr>
          <w:p w14:paraId="7096B6E4" w14:textId="7DB2424C" w:rsidR="002850E0" w:rsidRPr="002850E0" w:rsidRDefault="009C7336" w:rsidP="00EF5A78">
            <w:pPr>
              <w:rPr>
                <w:lang w:val="es-ES"/>
              </w:rPr>
            </w:pPr>
            <w:r w:rsidRPr="002850E0">
              <w:rPr>
                <w:i/>
              </w:rPr>
              <w:t>LE_</w:t>
            </w:r>
            <w:r>
              <w:rPr>
                <w:i/>
              </w:rPr>
              <w:t>08</w:t>
            </w:r>
            <w:r w:rsidRPr="002850E0">
              <w:rPr>
                <w:i/>
              </w:rPr>
              <w:t>_</w:t>
            </w:r>
            <w:r>
              <w:rPr>
                <w:i/>
              </w:rPr>
              <w:t>05</w:t>
            </w:r>
            <w:r w:rsidRPr="002850E0">
              <w:rPr>
                <w:i/>
              </w:rPr>
              <w:t>_CO_REC</w:t>
            </w:r>
            <w:r>
              <w:rPr>
                <w:i/>
              </w:rPr>
              <w:t>10</w:t>
            </w:r>
            <w:r w:rsidRPr="002850E0">
              <w:rPr>
                <w:i/>
              </w:rPr>
              <w:t>0</w:t>
            </w:r>
            <w:r w:rsidR="002850E0" w:rsidRPr="002850E0">
              <w:rPr>
                <w:i/>
              </w:rPr>
              <w:t>_SND</w:t>
            </w:r>
            <w:r w:rsidR="002850E0">
              <w:rPr>
                <w:i/>
              </w:rPr>
              <w:t>05</w:t>
            </w:r>
          </w:p>
        </w:tc>
      </w:tr>
      <w:tr w:rsidR="002850E0" w:rsidRPr="002850E0" w14:paraId="355FEE91" w14:textId="77777777" w:rsidTr="00EF5A78">
        <w:tc>
          <w:tcPr>
            <w:tcW w:w="2122" w:type="dxa"/>
          </w:tcPr>
          <w:p w14:paraId="6FB2F02C" w14:textId="77777777" w:rsidR="002850E0" w:rsidRPr="002850E0" w:rsidRDefault="002850E0" w:rsidP="00EF5A78">
            <w:pPr>
              <w:rPr>
                <w:lang w:val="es-ES"/>
              </w:rPr>
            </w:pPr>
            <w:r w:rsidRPr="002850E0">
              <w:rPr>
                <w:b/>
              </w:rPr>
              <w:t>VOZ</w:t>
            </w:r>
          </w:p>
        </w:tc>
        <w:tc>
          <w:tcPr>
            <w:tcW w:w="6706" w:type="dxa"/>
          </w:tcPr>
          <w:p w14:paraId="3EB4B3BB" w14:textId="477C7909" w:rsidR="002850E0" w:rsidRPr="002850E0" w:rsidRDefault="002850E0" w:rsidP="002850E0">
            <w:pPr>
              <w:rPr>
                <w:lang w:val="es-ES"/>
              </w:rPr>
            </w:pPr>
            <w:r>
              <w:rPr>
                <w:i/>
              </w:rPr>
              <w:t>Tres voces masculinas</w:t>
            </w:r>
          </w:p>
        </w:tc>
      </w:tr>
      <w:tr w:rsidR="002850E0" w:rsidRPr="002850E0" w14:paraId="63D5F0F6" w14:textId="77777777" w:rsidTr="00EF5A78">
        <w:tc>
          <w:tcPr>
            <w:tcW w:w="8828" w:type="dxa"/>
            <w:gridSpan w:val="2"/>
          </w:tcPr>
          <w:p w14:paraId="1206A39E" w14:textId="77777777" w:rsidR="002850E0" w:rsidRPr="00851DF5" w:rsidRDefault="002850E0" w:rsidP="002850E0">
            <w:pPr>
              <w:pStyle w:val="NormalWeb"/>
              <w:spacing w:after="80" w:line="276" w:lineRule="auto"/>
              <w:rPr>
                <w:lang w:val="es-ES_tradnl"/>
              </w:rPr>
            </w:pPr>
            <w:r w:rsidRPr="00851DF5">
              <w:rPr>
                <w:lang w:val="es-ES_tradnl"/>
              </w:rPr>
              <w:t xml:space="preserve">[Diálogo de Clemente Silva y Arturo </w:t>
            </w:r>
            <w:proofErr w:type="spellStart"/>
            <w:r w:rsidRPr="00851DF5">
              <w:rPr>
                <w:lang w:val="es-ES_tradnl"/>
              </w:rPr>
              <w:t>Cova</w:t>
            </w:r>
            <w:proofErr w:type="spellEnd"/>
            <w:r w:rsidRPr="00851DF5">
              <w:rPr>
                <w:lang w:val="es-ES_tradnl"/>
              </w:rPr>
              <w:t xml:space="preserve">:] </w:t>
            </w:r>
            <w:bookmarkStart w:id="0" w:name="_GoBack"/>
            <w:bookmarkEnd w:id="0"/>
          </w:p>
          <w:p w14:paraId="23BF8F7C" w14:textId="77777777" w:rsidR="002850E0" w:rsidRPr="00851DF5" w:rsidRDefault="002850E0" w:rsidP="002850E0">
            <w:pPr>
              <w:pStyle w:val="NormalWeb"/>
              <w:spacing w:after="80" w:line="276" w:lineRule="auto"/>
              <w:rPr>
                <w:lang w:val="es-ES_tradnl"/>
              </w:rPr>
            </w:pPr>
            <w:r w:rsidRPr="00851DF5">
              <w:rPr>
                <w:lang w:val="es-ES_tradnl"/>
              </w:rPr>
              <w:t xml:space="preserve">–Por vivir en las </w:t>
            </w:r>
            <w:proofErr w:type="spellStart"/>
            <w:r w:rsidRPr="00851DF5">
              <w:rPr>
                <w:lang w:val="es-ES_tradnl"/>
              </w:rPr>
              <w:t>ciénadas</w:t>
            </w:r>
            <w:proofErr w:type="spellEnd"/>
            <w:r w:rsidRPr="00851DF5">
              <w:rPr>
                <w:lang w:val="es-ES_tradnl"/>
              </w:rPr>
              <w:t xml:space="preserve"> picando goma, esa maldita plaga [las sanguijuelas] nos atosiga, y mientras el cauchero sangra los árboles, las sanguijuelas lo sangran a él. La selva se defiende de sus verdugos, y al fin el hombre resulta vencido.</w:t>
            </w:r>
          </w:p>
          <w:p w14:paraId="06F04C89" w14:textId="77777777" w:rsidR="002850E0" w:rsidRPr="00851DF5" w:rsidRDefault="002850E0" w:rsidP="002850E0">
            <w:pPr>
              <w:pStyle w:val="NormalWeb"/>
              <w:spacing w:after="80" w:line="276" w:lineRule="auto"/>
              <w:rPr>
                <w:lang w:val="es-ES_tradnl"/>
              </w:rPr>
            </w:pPr>
            <w:r w:rsidRPr="00851DF5">
              <w:rPr>
                <w:lang w:val="es-ES_tradnl"/>
              </w:rPr>
              <w:t>–A juzgar por usted, el duelo es a muerte.</w:t>
            </w:r>
          </w:p>
          <w:p w14:paraId="3C4FFE27" w14:textId="73CF1C43" w:rsidR="002850E0" w:rsidRPr="002850E0" w:rsidRDefault="002850E0" w:rsidP="002850E0">
            <w:pPr>
              <w:pStyle w:val="NormalWeb"/>
              <w:spacing w:after="80" w:line="276" w:lineRule="auto"/>
              <w:rPr>
                <w:lang w:val="es-ES_tradnl"/>
              </w:rPr>
            </w:pPr>
            <w:r w:rsidRPr="00851DF5">
              <w:rPr>
                <w:lang w:val="es-ES_tradnl"/>
              </w:rPr>
              <w:t xml:space="preserve">–[…] Algo peor todavía: la selva trastorna al hombre, desarrollándole los instintos más inhumanos: la crueldad invade las almas como intrincado espino y la codicia quema como fiebre. El ansia de riquezas convalece al cuerpo ya desfallecido, y el olor del caucho produce la locura de los millones. El peón sufre y trabaja con deseo de ser empresario que pueda salir un día a las capitales a derrochar la goma que lleva, a gozar de mujeres blancas y a emborracharse meses enteros, sostenido por la evidencia de que </w:t>
            </w:r>
            <w:r w:rsidRPr="00851DF5">
              <w:rPr>
                <w:lang w:val="es-ES_tradnl"/>
              </w:rPr>
              <w:lastRenderedPageBreak/>
              <w:t xml:space="preserve">en los montes hay mil esclavos que dan sus vidas por procurarle esos placeres, como él lo hizo para su amo anteriormente. Solo que la realidad anda más despacio que la ambición y el </w:t>
            </w:r>
            <w:proofErr w:type="spellStart"/>
            <w:r w:rsidRPr="00851DF5">
              <w:rPr>
                <w:lang w:val="es-ES_tradnl"/>
              </w:rPr>
              <w:t>beri-beri</w:t>
            </w:r>
            <w:proofErr w:type="spellEnd"/>
            <w:r w:rsidRPr="00851DF5">
              <w:rPr>
                <w:lang w:val="es-ES_tradnl"/>
              </w:rPr>
              <w:t xml:space="preserve"> es mal amigo. En el desamparo de vegas y estradas, muchos sucumben de calentura, abrazados al árbol que mana leche, pegando a la corteza sus ávidas bocas, para calmar, a falta de agua, la sed de la fiebre con caucho líquido; y allí se pudren como las hojas, roídos por ratas y hormigas, únicos millones que les llegaron, al morir.</w:t>
            </w:r>
          </w:p>
        </w:tc>
      </w:tr>
      <w:tr w:rsidR="002850E0" w:rsidRPr="002850E0" w14:paraId="3EBD3094" w14:textId="77777777" w:rsidTr="00EF5A78">
        <w:tc>
          <w:tcPr>
            <w:tcW w:w="2122" w:type="dxa"/>
          </w:tcPr>
          <w:p w14:paraId="218A028F" w14:textId="77777777" w:rsidR="002850E0" w:rsidRPr="002850E0" w:rsidRDefault="002850E0" w:rsidP="00EF5A78">
            <w:pPr>
              <w:rPr>
                <w:lang w:val="es-ES"/>
              </w:rPr>
            </w:pPr>
            <w:r w:rsidRPr="002850E0">
              <w:rPr>
                <w:b/>
              </w:rPr>
              <w:lastRenderedPageBreak/>
              <w:t>OBSERVACIONES</w:t>
            </w:r>
          </w:p>
        </w:tc>
        <w:tc>
          <w:tcPr>
            <w:tcW w:w="6706" w:type="dxa"/>
          </w:tcPr>
          <w:p w14:paraId="4690DEB9" w14:textId="13A6B06D" w:rsidR="002850E0" w:rsidRPr="002850E0" w:rsidRDefault="002850E0" w:rsidP="002850E0">
            <w:pPr>
              <w:rPr>
                <w:lang w:val="es-ES"/>
              </w:rPr>
            </w:pPr>
            <w:r>
              <w:rPr>
                <w:i/>
              </w:rPr>
              <w:t>La primera voz debe decir lo que está entre corchetes, a modo de narrador; las otras dos voces deben representar el diálogo. La voz del personaje que tiene la mayor parte del diálogo corresponde a la de un llanero.</w:t>
            </w:r>
          </w:p>
        </w:tc>
      </w:tr>
    </w:tbl>
    <w:p w14:paraId="3475F066" w14:textId="77777777" w:rsidR="002850E0" w:rsidRPr="002850E0" w:rsidRDefault="002850E0" w:rsidP="00697D30">
      <w:pPr>
        <w:rPr>
          <w:lang w:val="es-ES"/>
        </w:rPr>
      </w:pPr>
    </w:p>
    <w:sectPr w:rsidR="002850E0" w:rsidRPr="002850E0" w:rsidSect="002A7CB8">
      <w:headerReference w:type="default" r:id="rId7"/>
      <w:footerReference w:type="default" r:id="rId8"/>
      <w:pgSz w:w="12240" w:h="15840"/>
      <w:pgMar w:top="1417" w:right="1701" w:bottom="1417" w:left="1701" w:header="708"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2A7866" w14:textId="77777777" w:rsidR="00886061" w:rsidRDefault="00886061" w:rsidP="00165CA0">
      <w:pPr>
        <w:spacing w:after="0" w:line="240" w:lineRule="auto"/>
      </w:pPr>
      <w:r>
        <w:separator/>
      </w:r>
    </w:p>
  </w:endnote>
  <w:endnote w:type="continuationSeparator" w:id="0">
    <w:p w14:paraId="06F41C71" w14:textId="77777777" w:rsidR="00886061" w:rsidRDefault="00886061" w:rsidP="00165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DD1363" w14:textId="77777777" w:rsidR="003820FC" w:rsidRPr="00666176" w:rsidRDefault="003820FC" w:rsidP="00666176">
    <w:pPr>
      <w:pStyle w:val="Piedepgina"/>
      <w:numPr>
        <w:ilvl w:val="0"/>
        <w:numId w:val="1"/>
      </w:numPr>
      <w:rPr>
        <w:i/>
        <w:sz w:val="18"/>
        <w:szCs w:val="18"/>
      </w:rPr>
    </w:pPr>
    <w:r w:rsidRPr="00666176">
      <w:rPr>
        <w:i/>
        <w:sz w:val="18"/>
        <w:szCs w:val="18"/>
      </w:rPr>
      <w:t>DUPLICAR LA TABLA CUANTAS VECES SEA NECESARIO</w:t>
    </w:r>
  </w:p>
  <w:p w14:paraId="673D7529" w14:textId="77777777" w:rsidR="00666176" w:rsidRPr="00666176" w:rsidRDefault="00666176" w:rsidP="00666176">
    <w:pPr>
      <w:pStyle w:val="Piedepgina"/>
      <w:numPr>
        <w:ilvl w:val="0"/>
        <w:numId w:val="1"/>
      </w:numPr>
      <w:rPr>
        <w:i/>
        <w:sz w:val="18"/>
        <w:szCs w:val="18"/>
      </w:rPr>
    </w:pPr>
    <w:r w:rsidRPr="00666176">
      <w:rPr>
        <w:i/>
        <w:sz w:val="18"/>
        <w:szCs w:val="18"/>
      </w:rPr>
      <w:t>PARA NOMBRAR ESTE ARCHIVO AGREGAR  “SND” AL NOMBRE DEL RECURSO</w:t>
    </w:r>
  </w:p>
  <w:p w14:paraId="3BC48893" w14:textId="77777777" w:rsidR="00666176" w:rsidRPr="00666176" w:rsidRDefault="00666176" w:rsidP="00666176">
    <w:pPr>
      <w:pStyle w:val="Piedepgina"/>
      <w:ind w:left="720"/>
      <w:rPr>
        <w:i/>
        <w:sz w:val="18"/>
        <w:szCs w:val="18"/>
      </w:rPr>
    </w:pPr>
    <w:r w:rsidRPr="00666176">
      <w:rPr>
        <w:i/>
        <w:sz w:val="18"/>
        <w:szCs w:val="18"/>
      </w:rPr>
      <w:t xml:space="preserve">EJEMPLO: </w:t>
    </w:r>
    <w:r w:rsidRPr="00666176">
      <w:rPr>
        <w:i/>
        <w:color w:val="FF0000"/>
        <w:sz w:val="18"/>
        <w:szCs w:val="18"/>
      </w:rPr>
      <w:t>LE</w:t>
    </w:r>
    <w:r w:rsidRPr="00666176">
      <w:rPr>
        <w:i/>
        <w:sz w:val="18"/>
        <w:szCs w:val="18"/>
      </w:rPr>
      <w:t>_</w:t>
    </w:r>
    <w:r w:rsidRPr="00666176">
      <w:rPr>
        <w:i/>
        <w:color w:val="FF0000"/>
        <w:sz w:val="18"/>
        <w:szCs w:val="18"/>
      </w:rPr>
      <w:t>11</w:t>
    </w:r>
    <w:r w:rsidRPr="00666176">
      <w:rPr>
        <w:i/>
        <w:sz w:val="18"/>
        <w:szCs w:val="18"/>
      </w:rPr>
      <w:t>_</w:t>
    </w:r>
    <w:r w:rsidRPr="00666176">
      <w:rPr>
        <w:i/>
        <w:color w:val="FF0000"/>
        <w:sz w:val="18"/>
        <w:szCs w:val="18"/>
      </w:rPr>
      <w:t>01</w:t>
    </w:r>
    <w:r w:rsidRPr="00666176">
      <w:rPr>
        <w:i/>
        <w:sz w:val="18"/>
        <w:szCs w:val="18"/>
      </w:rPr>
      <w:t>_CO_REC</w:t>
    </w:r>
    <w:r w:rsidRPr="00666176">
      <w:rPr>
        <w:i/>
        <w:color w:val="FF0000"/>
        <w:sz w:val="18"/>
        <w:szCs w:val="18"/>
      </w:rPr>
      <w:t>210</w:t>
    </w:r>
    <w:r w:rsidRPr="00666176">
      <w:rPr>
        <w:i/>
        <w:sz w:val="18"/>
        <w:szCs w:val="18"/>
      </w:rPr>
      <w:t>_SND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8B5593" w14:textId="77777777" w:rsidR="00886061" w:rsidRDefault="00886061" w:rsidP="00165CA0">
      <w:pPr>
        <w:spacing w:after="0" w:line="240" w:lineRule="auto"/>
      </w:pPr>
      <w:r>
        <w:separator/>
      </w:r>
    </w:p>
  </w:footnote>
  <w:footnote w:type="continuationSeparator" w:id="0">
    <w:p w14:paraId="3F9F6998" w14:textId="77777777" w:rsidR="00886061" w:rsidRDefault="00886061" w:rsidP="00165C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1E222" w14:textId="02ED9A09" w:rsidR="003E5C95" w:rsidRPr="00E2627D" w:rsidRDefault="00D867EB" w:rsidP="00D867EB">
    <w:pPr>
      <w:pStyle w:val="Encabezado"/>
      <w:tabs>
        <w:tab w:val="clear" w:pos="4419"/>
        <w:tab w:val="clear" w:pos="8838"/>
        <w:tab w:val="left" w:pos="5011"/>
      </w:tabs>
      <w:rPr>
        <w:i/>
      </w:rPr>
    </w:pPr>
    <w:r w:rsidRPr="00666176">
      <w:rPr>
        <w:b/>
      </w:rPr>
      <w:t xml:space="preserve">AUDIO(S) DEL </w:t>
    </w:r>
    <w:r w:rsidRPr="008E79A9">
      <w:rPr>
        <w:b/>
      </w:rPr>
      <w:t>RECURSO</w:t>
    </w:r>
    <w:r w:rsidRPr="008E79A9">
      <w:t xml:space="preserve">: </w:t>
    </w:r>
    <w:r w:rsidR="002B7DA5" w:rsidRPr="008E79A9">
      <w:rPr>
        <w:i/>
      </w:rPr>
      <w:t>LE_</w:t>
    </w:r>
    <w:r w:rsidR="008E79A9" w:rsidRPr="008E79A9">
      <w:rPr>
        <w:i/>
      </w:rPr>
      <w:t>08</w:t>
    </w:r>
    <w:r w:rsidR="002B7DA5" w:rsidRPr="008E79A9">
      <w:rPr>
        <w:i/>
      </w:rPr>
      <w:t>_0</w:t>
    </w:r>
    <w:r w:rsidR="008E79A9" w:rsidRPr="008E79A9">
      <w:rPr>
        <w:i/>
      </w:rPr>
      <w:t>5</w:t>
    </w:r>
    <w:r w:rsidR="002B7DA5" w:rsidRPr="008E79A9">
      <w:rPr>
        <w:i/>
      </w:rPr>
      <w:t>_CO_REC</w:t>
    </w:r>
    <w:r w:rsidR="008E79A9" w:rsidRPr="008E79A9">
      <w:rPr>
        <w:i/>
      </w:rPr>
      <w:t>100</w:t>
    </w:r>
    <w:r w:rsidR="002850E0">
      <w:rPr>
        <w:i/>
      </w:rPr>
      <w:t>_SND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D2E45"/>
    <w:multiLevelType w:val="hybridMultilevel"/>
    <w:tmpl w:val="A446B4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CA0"/>
    <w:rsid w:val="00043BC4"/>
    <w:rsid w:val="00055CEB"/>
    <w:rsid w:val="0011163F"/>
    <w:rsid w:val="00120A1F"/>
    <w:rsid w:val="00165CA0"/>
    <w:rsid w:val="001A7671"/>
    <w:rsid w:val="00232534"/>
    <w:rsid w:val="002434FB"/>
    <w:rsid w:val="002850E0"/>
    <w:rsid w:val="002A7CB8"/>
    <w:rsid w:val="002B7DA5"/>
    <w:rsid w:val="002F7983"/>
    <w:rsid w:val="00311267"/>
    <w:rsid w:val="00340114"/>
    <w:rsid w:val="003729C4"/>
    <w:rsid w:val="003820FC"/>
    <w:rsid w:val="003C0B1C"/>
    <w:rsid w:val="003E5C95"/>
    <w:rsid w:val="003F6618"/>
    <w:rsid w:val="005A5A44"/>
    <w:rsid w:val="00632750"/>
    <w:rsid w:val="00666176"/>
    <w:rsid w:val="00697D30"/>
    <w:rsid w:val="00740FF1"/>
    <w:rsid w:val="00751B75"/>
    <w:rsid w:val="007B4AEC"/>
    <w:rsid w:val="007E5FD4"/>
    <w:rsid w:val="008018D2"/>
    <w:rsid w:val="0086469C"/>
    <w:rsid w:val="00886061"/>
    <w:rsid w:val="008B3380"/>
    <w:rsid w:val="008E79A9"/>
    <w:rsid w:val="009418DB"/>
    <w:rsid w:val="009C7336"/>
    <w:rsid w:val="00A4109F"/>
    <w:rsid w:val="00A47597"/>
    <w:rsid w:val="00C06815"/>
    <w:rsid w:val="00C77105"/>
    <w:rsid w:val="00CD6E02"/>
    <w:rsid w:val="00D54901"/>
    <w:rsid w:val="00D867EB"/>
    <w:rsid w:val="00E25566"/>
    <w:rsid w:val="00E2627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CB6097"/>
  <w15:chartTrackingRefBased/>
  <w15:docId w15:val="{7F0EE6FA-5F99-42F6-8DF4-7BC4F9637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65C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65C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5CA0"/>
  </w:style>
  <w:style w:type="paragraph" w:styleId="Piedepgina">
    <w:name w:val="footer"/>
    <w:basedOn w:val="Normal"/>
    <w:link w:val="PiedepginaCar"/>
    <w:uiPriority w:val="99"/>
    <w:unhideWhenUsed/>
    <w:rsid w:val="00165C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5CA0"/>
  </w:style>
  <w:style w:type="table" w:customStyle="1" w:styleId="Tablaconcuadrcula1">
    <w:name w:val="Tabla con cuadrícula1"/>
    <w:basedOn w:val="Tablanormal"/>
    <w:next w:val="Tablaconcuadrcula"/>
    <w:uiPriority w:val="39"/>
    <w:rsid w:val="003E5C95"/>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018D2"/>
    <w:pPr>
      <w:ind w:left="720"/>
      <w:contextualSpacing/>
    </w:pPr>
  </w:style>
  <w:style w:type="paragraph" w:styleId="NormalWeb">
    <w:name w:val="Normal (Web)"/>
    <w:basedOn w:val="Normal"/>
    <w:uiPriority w:val="99"/>
    <w:unhideWhenUsed/>
    <w:rsid w:val="002850E0"/>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975992">
      <w:bodyDiv w:val="1"/>
      <w:marLeft w:val="0"/>
      <w:marRight w:val="0"/>
      <w:marTop w:val="0"/>
      <w:marBottom w:val="0"/>
      <w:divBdr>
        <w:top w:val="none" w:sz="0" w:space="0" w:color="auto"/>
        <w:left w:val="none" w:sz="0" w:space="0" w:color="auto"/>
        <w:bottom w:val="none" w:sz="0" w:space="0" w:color="auto"/>
        <w:right w:val="none" w:sz="0" w:space="0" w:color="auto"/>
      </w:divBdr>
    </w:div>
    <w:div w:id="936325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871</Words>
  <Characters>4795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5655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Practicante_Aula</dc:creator>
  <cp:keywords/>
  <dc:description/>
  <cp:lastModifiedBy>Luz Amparo</cp:lastModifiedBy>
  <cp:revision>3</cp:revision>
  <dcterms:created xsi:type="dcterms:W3CDTF">2016-01-25T23:22:00Z</dcterms:created>
  <dcterms:modified xsi:type="dcterms:W3CDTF">2016-01-26T00:38:00Z</dcterms:modified>
</cp:coreProperties>
</file>