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pPr w:leftFromText="141" w:rightFromText="141" w:vertAnchor="page" w:tblpY="1400"/>
        <w:tblW w:w="0" w:type="auto"/>
        <w:tblLook w:val="04A0" w:firstRow="1" w:lastRow="0" w:firstColumn="1" w:lastColumn="0" w:noHBand="0" w:noVBand="1"/>
      </w:tblPr>
      <w:tblGrid>
        <w:gridCol w:w="2405"/>
        <w:gridCol w:w="6423"/>
      </w:tblGrid>
      <w:tr w:rsidR="0011163F" w:rsidRPr="00697D30" w:rsidTr="005D2C66">
        <w:trPr>
          <w:trHeight w:val="416"/>
        </w:trPr>
        <w:tc>
          <w:tcPr>
            <w:tcW w:w="2405" w:type="dxa"/>
          </w:tcPr>
          <w:p w:rsidR="0011163F" w:rsidRPr="00CD6E02" w:rsidRDefault="0011163F" w:rsidP="0011163F">
            <w:pPr>
              <w:rPr>
                <w:b/>
              </w:rPr>
            </w:pPr>
            <w:r w:rsidRPr="00CD6E02">
              <w:rPr>
                <w:b/>
              </w:rPr>
              <w:t>CÓDIGO DEL RECURSO</w:t>
            </w:r>
          </w:p>
        </w:tc>
        <w:tc>
          <w:tcPr>
            <w:tcW w:w="6423" w:type="dxa"/>
          </w:tcPr>
          <w:p w:rsidR="0011163F" w:rsidRPr="00CD6E02" w:rsidRDefault="005D2C66" w:rsidP="00E003CD">
            <w:r w:rsidRPr="00A2487B">
              <w:rPr>
                <w:i/>
              </w:rPr>
              <w:t>LE_0</w:t>
            </w:r>
            <w:r w:rsidR="00922014">
              <w:rPr>
                <w:i/>
              </w:rPr>
              <w:t>8</w:t>
            </w:r>
            <w:r w:rsidRPr="00A2487B">
              <w:rPr>
                <w:i/>
              </w:rPr>
              <w:t>_0</w:t>
            </w:r>
            <w:r w:rsidR="00922014">
              <w:rPr>
                <w:i/>
              </w:rPr>
              <w:t>6</w:t>
            </w:r>
            <w:r w:rsidRPr="00A2487B">
              <w:rPr>
                <w:i/>
              </w:rPr>
              <w:t>_CO_REC0</w:t>
            </w:r>
            <w:r w:rsidR="00E003CD">
              <w:rPr>
                <w:i/>
              </w:rPr>
              <w:t>30</w:t>
            </w:r>
          </w:p>
        </w:tc>
      </w:tr>
      <w:tr w:rsidR="0011163F" w:rsidRPr="00697D30" w:rsidTr="0011163F">
        <w:tc>
          <w:tcPr>
            <w:tcW w:w="2405" w:type="dxa"/>
          </w:tcPr>
          <w:p w:rsidR="0011163F" w:rsidRPr="00697D30" w:rsidRDefault="0011163F" w:rsidP="0011163F">
            <w:pPr>
              <w:rPr>
                <w:b/>
              </w:rPr>
            </w:pPr>
            <w:r w:rsidRPr="00697D30">
              <w:rPr>
                <w:b/>
              </w:rPr>
              <w:t>NOMBRE DEL AUDIO</w:t>
            </w:r>
          </w:p>
        </w:tc>
        <w:tc>
          <w:tcPr>
            <w:tcW w:w="6423" w:type="dxa"/>
          </w:tcPr>
          <w:p w:rsidR="0011163F" w:rsidRPr="00697D30" w:rsidRDefault="00E003CD" w:rsidP="0011163F">
            <w:pPr>
              <w:rPr>
                <w:lang w:val="es-ES_tradnl"/>
              </w:rPr>
            </w:pPr>
            <w:r>
              <w:rPr>
                <w:lang w:val="es-ES_tradnl"/>
              </w:rPr>
              <w:t>Expresión oral: relaciona</w:t>
            </w:r>
            <w:r w:rsidR="006E7D93">
              <w:rPr>
                <w:lang w:val="es-ES_tradnl"/>
              </w:rPr>
              <w:t xml:space="preserve"> discursos</w:t>
            </w:r>
          </w:p>
        </w:tc>
      </w:tr>
      <w:tr w:rsidR="0011163F" w:rsidRPr="00697D30" w:rsidTr="0011163F">
        <w:tc>
          <w:tcPr>
            <w:tcW w:w="2405" w:type="dxa"/>
          </w:tcPr>
          <w:p w:rsidR="0011163F" w:rsidRPr="00697D30" w:rsidRDefault="0011163F" w:rsidP="0011163F">
            <w:pPr>
              <w:rPr>
                <w:b/>
              </w:rPr>
            </w:pPr>
            <w:r w:rsidRPr="00697D30">
              <w:rPr>
                <w:b/>
              </w:rPr>
              <w:t>MOTOR DEL RECURSO</w:t>
            </w:r>
          </w:p>
        </w:tc>
        <w:tc>
          <w:tcPr>
            <w:tcW w:w="6423" w:type="dxa"/>
          </w:tcPr>
          <w:p w:rsidR="0011163F" w:rsidRPr="00697D30" w:rsidRDefault="00E003CD" w:rsidP="0011163F">
            <w:r>
              <w:t>M3b</w:t>
            </w:r>
          </w:p>
        </w:tc>
      </w:tr>
    </w:tbl>
    <w:p w:rsidR="0011163F" w:rsidRDefault="0011163F" w:rsidP="00E2627D">
      <w:pPr>
        <w:spacing w:after="0"/>
      </w:pPr>
    </w:p>
    <w:p w:rsidR="00E2627D" w:rsidRPr="00697D30" w:rsidRDefault="00E2627D" w:rsidP="00E2627D">
      <w:pPr>
        <w:spacing w:after="0"/>
        <w:rPr>
          <w:i/>
          <w:lang w:val="es-ES"/>
        </w:rPr>
      </w:pPr>
      <w:r w:rsidRPr="00697D30">
        <w:rPr>
          <w:i/>
          <w:lang w:val="es-ES"/>
        </w:rPr>
        <w:t>“PARA NOMBRAR CADA AUDIO AGREGAR  “</w:t>
      </w:r>
      <w:r w:rsidRPr="00666176">
        <w:rPr>
          <w:b/>
          <w:i/>
          <w:lang w:val="es-ES"/>
        </w:rPr>
        <w:t>SND0#</w:t>
      </w:r>
      <w:r w:rsidRPr="00697D30">
        <w:rPr>
          <w:i/>
          <w:lang w:val="es-ES"/>
        </w:rPr>
        <w:t>” AL NOMBRE DEL RECURSO</w:t>
      </w:r>
    </w:p>
    <w:p w:rsidR="003E5C95" w:rsidRPr="00697D30" w:rsidRDefault="00E2627D" w:rsidP="00E2627D">
      <w:pPr>
        <w:spacing w:after="0"/>
        <w:rPr>
          <w:i/>
          <w:lang w:val="es-ES"/>
        </w:rPr>
      </w:pPr>
      <w:r w:rsidRPr="00697D30">
        <w:rPr>
          <w:i/>
          <w:lang w:val="es-ES"/>
        </w:rPr>
        <w:t>EJEMPLO: LE_07_03_CO_REC100_SND01”</w:t>
      </w:r>
    </w:p>
    <w:p w:rsidR="003E5C95" w:rsidRPr="00697D30" w:rsidRDefault="003E5C95" w:rsidP="003E5C95">
      <w:pPr>
        <w:rPr>
          <w:lang w:val="es-ES"/>
        </w:rPr>
      </w:pPr>
    </w:p>
    <w:tbl>
      <w:tblPr>
        <w:tblStyle w:val="Tablaconcuadrcula"/>
        <w:tblW w:w="0" w:type="auto"/>
        <w:tblLook w:val="04A0" w:firstRow="1" w:lastRow="0" w:firstColumn="1" w:lastColumn="0" w:noHBand="0" w:noVBand="1"/>
      </w:tblPr>
      <w:tblGrid>
        <w:gridCol w:w="2122"/>
        <w:gridCol w:w="6706"/>
      </w:tblGrid>
      <w:tr w:rsidR="003F6618" w:rsidTr="003F6618">
        <w:tc>
          <w:tcPr>
            <w:tcW w:w="2122" w:type="dxa"/>
          </w:tcPr>
          <w:p w:rsidR="003F6618" w:rsidRPr="00CD6E02" w:rsidRDefault="003F6618" w:rsidP="00697D30">
            <w:pPr>
              <w:rPr>
                <w:lang w:val="es-ES"/>
              </w:rPr>
            </w:pPr>
            <w:r w:rsidRPr="00CD6E02">
              <w:rPr>
                <w:b/>
              </w:rPr>
              <w:t>CÓDIGO DEL AUDIO</w:t>
            </w:r>
          </w:p>
        </w:tc>
        <w:tc>
          <w:tcPr>
            <w:tcW w:w="6706" w:type="dxa"/>
          </w:tcPr>
          <w:p w:rsidR="003F6618" w:rsidRPr="00CD6E02" w:rsidRDefault="005D2C66" w:rsidP="00922014">
            <w:pPr>
              <w:rPr>
                <w:lang w:val="es-ES"/>
              </w:rPr>
            </w:pPr>
            <w:r w:rsidRPr="00A2487B">
              <w:rPr>
                <w:i/>
              </w:rPr>
              <w:t>LE_0</w:t>
            </w:r>
            <w:r w:rsidR="00922014">
              <w:rPr>
                <w:i/>
              </w:rPr>
              <w:t>8</w:t>
            </w:r>
            <w:r w:rsidRPr="00A2487B">
              <w:rPr>
                <w:i/>
              </w:rPr>
              <w:t>_0</w:t>
            </w:r>
            <w:r w:rsidR="00922014">
              <w:rPr>
                <w:i/>
              </w:rPr>
              <w:t>6</w:t>
            </w:r>
            <w:r w:rsidRPr="00A2487B">
              <w:rPr>
                <w:i/>
              </w:rPr>
              <w:t>_CO_REC0</w:t>
            </w:r>
            <w:r w:rsidR="00922014">
              <w:rPr>
                <w:i/>
              </w:rPr>
              <w:t>3</w:t>
            </w:r>
            <w:r w:rsidRPr="00A2487B">
              <w:rPr>
                <w:i/>
              </w:rPr>
              <w:t>0</w:t>
            </w:r>
            <w:r w:rsidR="00A2487B">
              <w:rPr>
                <w:i/>
              </w:rPr>
              <w:t>_SND01</w:t>
            </w:r>
          </w:p>
        </w:tc>
      </w:tr>
      <w:tr w:rsidR="003F6618" w:rsidTr="003F6618">
        <w:tc>
          <w:tcPr>
            <w:tcW w:w="2122" w:type="dxa"/>
          </w:tcPr>
          <w:p w:rsidR="003F6618" w:rsidRPr="00EF7DEC" w:rsidRDefault="003F6618" w:rsidP="00697D30">
            <w:r w:rsidRPr="00EF7DEC">
              <w:t>VOZ</w:t>
            </w:r>
          </w:p>
        </w:tc>
        <w:tc>
          <w:tcPr>
            <w:tcW w:w="6706" w:type="dxa"/>
          </w:tcPr>
          <w:p w:rsidR="003F6618" w:rsidRDefault="00E003CD" w:rsidP="00751B75">
            <w:pPr>
              <w:rPr>
                <w:lang w:val="es-ES"/>
              </w:rPr>
            </w:pPr>
            <w:r>
              <w:rPr>
                <w:lang w:val="es-ES"/>
              </w:rPr>
              <w:t>Masculina</w:t>
            </w:r>
          </w:p>
        </w:tc>
      </w:tr>
      <w:tr w:rsidR="003F6618" w:rsidTr="003E5365">
        <w:tc>
          <w:tcPr>
            <w:tcW w:w="8828" w:type="dxa"/>
            <w:gridSpan w:val="2"/>
            <w:shd w:val="clear" w:color="auto" w:fill="FFFFFF" w:themeFill="background1"/>
          </w:tcPr>
          <w:p w:rsidR="00E003CD" w:rsidRPr="00EF7DEC" w:rsidRDefault="00922014" w:rsidP="00922014">
            <w:pPr>
              <w:jc w:val="both"/>
            </w:pPr>
            <w:r w:rsidRPr="00EF7DEC">
              <w:t xml:space="preserve">Heinz miró por la ventana sin decir nada. El trasteo estaba listo. Las cajas, los muebles, las maletas bien amarradas se acumulaban en todos los rincones de la casa. Salió al antejardín y se sentó en la barda, pensativo. Dio una última mirada al vecindario. Observó las ramas de los </w:t>
            </w:r>
            <w:proofErr w:type="spellStart"/>
            <w:r w:rsidRPr="00EF7DEC">
              <w:t>urapanes</w:t>
            </w:r>
            <w:proofErr w:type="spellEnd"/>
            <w:r w:rsidRPr="00EF7DEC">
              <w:t xml:space="preserve"> y los gorriones que </w:t>
            </w:r>
            <w:r w:rsidRPr="00922014">
              <w:t>volaban</w:t>
            </w:r>
            <w:r w:rsidRPr="00EF7DEC">
              <w:t xml:space="preserve"> sobre el</w:t>
            </w:r>
            <w:r w:rsidR="00EF7DEC">
              <w:t xml:space="preserve"> </w:t>
            </w:r>
            <w:r w:rsidRPr="00EF7DEC">
              <w:t>Parque</w:t>
            </w:r>
            <w:r w:rsidR="00EF7DEC">
              <w:t xml:space="preserve"> </w:t>
            </w:r>
            <w:r w:rsidRPr="00EF7DEC">
              <w:t>Nacional. Todos salimos y lo acompañamos en su espera sin decir palabra.</w:t>
            </w:r>
            <w:r w:rsidR="00E003CD">
              <w:t xml:space="preserve"> </w:t>
            </w:r>
          </w:p>
          <w:p w:rsidR="003E5365" w:rsidRPr="00EF7DEC" w:rsidRDefault="003E5365" w:rsidP="00C07617">
            <w:pPr>
              <w:jc w:val="both"/>
            </w:pPr>
          </w:p>
        </w:tc>
      </w:tr>
      <w:tr w:rsidR="003F6618" w:rsidTr="003F6618">
        <w:tc>
          <w:tcPr>
            <w:tcW w:w="2122" w:type="dxa"/>
          </w:tcPr>
          <w:p w:rsidR="003F6618" w:rsidRDefault="003F6618" w:rsidP="00697D30">
            <w:pPr>
              <w:rPr>
                <w:lang w:val="es-ES"/>
              </w:rPr>
            </w:pPr>
            <w:r w:rsidRPr="00697D30">
              <w:rPr>
                <w:b/>
              </w:rPr>
              <w:t>OBSERVACIONES</w:t>
            </w:r>
          </w:p>
        </w:tc>
        <w:tc>
          <w:tcPr>
            <w:tcW w:w="6706" w:type="dxa"/>
          </w:tcPr>
          <w:p w:rsidR="00792EFB" w:rsidRPr="00792EFB" w:rsidRDefault="00792EFB" w:rsidP="00697D30">
            <w:pPr>
              <w:rPr>
                <w:color w:val="FF0000"/>
              </w:rPr>
            </w:pPr>
            <w:r w:rsidRPr="00792EFB">
              <w:rPr>
                <w:color w:val="FF0000"/>
              </w:rPr>
              <w:t>La fuente no debe aparecer.</w:t>
            </w:r>
          </w:p>
          <w:p w:rsidR="003F6618" w:rsidRDefault="00792EFB" w:rsidP="00697D30">
            <w:pPr>
              <w:rPr>
                <w:lang w:val="es-ES"/>
              </w:rPr>
            </w:pPr>
            <w:r>
              <w:t xml:space="preserve">Fragmento tomado del cuento </w:t>
            </w:r>
            <w:r w:rsidRPr="00792EFB">
              <w:rPr>
                <w:i/>
              </w:rPr>
              <w:t>Gentecita del montón</w:t>
            </w:r>
            <w:r>
              <w:t xml:space="preserve"> de Roberto Rubiano Vargas.</w:t>
            </w:r>
          </w:p>
        </w:tc>
      </w:tr>
    </w:tbl>
    <w:p w:rsidR="00A2487B" w:rsidRPr="00697D30" w:rsidRDefault="00A2487B" w:rsidP="00A2487B">
      <w:pPr>
        <w:rPr>
          <w:lang w:val="es-ES"/>
        </w:rPr>
      </w:pPr>
    </w:p>
    <w:tbl>
      <w:tblPr>
        <w:tblStyle w:val="Tablaconcuadrcula"/>
        <w:tblW w:w="0" w:type="auto"/>
        <w:tblLook w:val="04A0" w:firstRow="1" w:lastRow="0" w:firstColumn="1" w:lastColumn="0" w:noHBand="0" w:noVBand="1"/>
      </w:tblPr>
      <w:tblGrid>
        <w:gridCol w:w="2122"/>
        <w:gridCol w:w="6706"/>
      </w:tblGrid>
      <w:tr w:rsidR="00A2487B" w:rsidTr="00C72573">
        <w:tc>
          <w:tcPr>
            <w:tcW w:w="2122" w:type="dxa"/>
          </w:tcPr>
          <w:p w:rsidR="00A2487B" w:rsidRPr="00CD6E02" w:rsidRDefault="00A2487B" w:rsidP="00C72573">
            <w:pPr>
              <w:rPr>
                <w:lang w:val="es-ES"/>
              </w:rPr>
            </w:pPr>
            <w:r w:rsidRPr="00CD6E02">
              <w:rPr>
                <w:b/>
              </w:rPr>
              <w:t>CÓDIGO DEL AUDIO</w:t>
            </w:r>
          </w:p>
        </w:tc>
        <w:tc>
          <w:tcPr>
            <w:tcW w:w="6706" w:type="dxa"/>
          </w:tcPr>
          <w:p w:rsidR="00A2487B" w:rsidRPr="00CD6E02" w:rsidRDefault="00A2487B" w:rsidP="00922014">
            <w:pPr>
              <w:rPr>
                <w:lang w:val="es-ES"/>
              </w:rPr>
            </w:pPr>
            <w:r w:rsidRPr="00A2487B">
              <w:rPr>
                <w:i/>
              </w:rPr>
              <w:t>LE_0</w:t>
            </w:r>
            <w:r w:rsidR="00922014">
              <w:rPr>
                <w:i/>
              </w:rPr>
              <w:t>8</w:t>
            </w:r>
            <w:r w:rsidRPr="00A2487B">
              <w:rPr>
                <w:i/>
              </w:rPr>
              <w:t>_0</w:t>
            </w:r>
            <w:r w:rsidR="00922014">
              <w:rPr>
                <w:i/>
              </w:rPr>
              <w:t>6</w:t>
            </w:r>
            <w:r w:rsidRPr="00A2487B">
              <w:rPr>
                <w:i/>
              </w:rPr>
              <w:t>_CO_REC0</w:t>
            </w:r>
            <w:r w:rsidR="00922014">
              <w:rPr>
                <w:i/>
              </w:rPr>
              <w:t>3</w:t>
            </w:r>
            <w:r w:rsidRPr="00A2487B">
              <w:rPr>
                <w:i/>
              </w:rPr>
              <w:t>0</w:t>
            </w:r>
            <w:r>
              <w:rPr>
                <w:i/>
              </w:rPr>
              <w:t>_SND02</w:t>
            </w:r>
          </w:p>
        </w:tc>
      </w:tr>
      <w:tr w:rsidR="00A2487B" w:rsidTr="00C72573">
        <w:tc>
          <w:tcPr>
            <w:tcW w:w="2122" w:type="dxa"/>
          </w:tcPr>
          <w:p w:rsidR="00A2487B" w:rsidRDefault="00A2487B" w:rsidP="00C72573">
            <w:pPr>
              <w:rPr>
                <w:lang w:val="es-ES"/>
              </w:rPr>
            </w:pPr>
            <w:r>
              <w:rPr>
                <w:b/>
              </w:rPr>
              <w:t>VOZ</w:t>
            </w:r>
          </w:p>
        </w:tc>
        <w:tc>
          <w:tcPr>
            <w:tcW w:w="6706" w:type="dxa"/>
          </w:tcPr>
          <w:p w:rsidR="00A2487B" w:rsidRDefault="00792EFB" w:rsidP="00C72573">
            <w:pPr>
              <w:rPr>
                <w:lang w:val="es-ES"/>
              </w:rPr>
            </w:pPr>
            <w:r>
              <w:rPr>
                <w:lang w:val="es-ES"/>
              </w:rPr>
              <w:t>Masculina</w:t>
            </w:r>
          </w:p>
        </w:tc>
      </w:tr>
      <w:tr w:rsidR="00A2487B" w:rsidTr="00C72573">
        <w:tc>
          <w:tcPr>
            <w:tcW w:w="8828" w:type="dxa"/>
            <w:gridSpan w:val="2"/>
          </w:tcPr>
          <w:p w:rsidR="00A2487B" w:rsidRDefault="003E5365" w:rsidP="00C72573">
            <w:r>
              <w:t xml:space="preserve">La continuación de la autoridad en un mismo individuo frecuentemente ha sido el término de los gobiernos democráticos. Las repetidas elecciones son esenciales en los sistemas populares, porque nada es tan peligroso como dejar permanecer largo tiempo en un mismo ciudadano el poder. El pueblo se acostumbra a obedecerle y él se acostumbra a mandarlo; de donde se origina la usurpación y la tiranía. </w:t>
            </w:r>
          </w:p>
          <w:p w:rsidR="003E5365" w:rsidRDefault="003E5365" w:rsidP="00C72573">
            <w:pPr>
              <w:rPr>
                <w:lang w:val="es-ES"/>
              </w:rPr>
            </w:pPr>
          </w:p>
        </w:tc>
      </w:tr>
      <w:tr w:rsidR="00A2487B" w:rsidTr="00C72573">
        <w:tc>
          <w:tcPr>
            <w:tcW w:w="2122" w:type="dxa"/>
          </w:tcPr>
          <w:p w:rsidR="00A2487B" w:rsidRDefault="00A2487B" w:rsidP="00C72573">
            <w:pPr>
              <w:rPr>
                <w:lang w:val="es-ES"/>
              </w:rPr>
            </w:pPr>
            <w:r w:rsidRPr="00697D30">
              <w:rPr>
                <w:b/>
              </w:rPr>
              <w:t>OBSERVACIONES</w:t>
            </w:r>
          </w:p>
        </w:tc>
        <w:tc>
          <w:tcPr>
            <w:tcW w:w="6706" w:type="dxa"/>
          </w:tcPr>
          <w:p w:rsidR="00792EFB" w:rsidRPr="00792EFB" w:rsidRDefault="00792EFB" w:rsidP="00792EFB">
            <w:pPr>
              <w:rPr>
                <w:color w:val="FF0000"/>
              </w:rPr>
            </w:pPr>
            <w:r w:rsidRPr="00792EFB">
              <w:rPr>
                <w:color w:val="FF0000"/>
              </w:rPr>
              <w:t>La fuente no debe aparecer.</w:t>
            </w:r>
          </w:p>
          <w:p w:rsidR="00A2487B" w:rsidRDefault="00792EFB" w:rsidP="00C72573">
            <w:pPr>
              <w:rPr>
                <w:lang w:val="es-ES"/>
              </w:rPr>
            </w:pPr>
            <w:r>
              <w:rPr>
                <w:lang w:val="es-ES"/>
              </w:rPr>
              <w:t>Simón Bolívar ante el Congreso de Angostura</w:t>
            </w:r>
          </w:p>
        </w:tc>
      </w:tr>
    </w:tbl>
    <w:p w:rsidR="00A2487B" w:rsidRPr="003F6618" w:rsidRDefault="00A2487B" w:rsidP="00A2487B">
      <w:pPr>
        <w:rPr>
          <w:lang w:val="es-ES"/>
        </w:rPr>
      </w:pPr>
    </w:p>
    <w:tbl>
      <w:tblPr>
        <w:tblStyle w:val="Tablaconcuadrcula"/>
        <w:tblW w:w="0" w:type="auto"/>
        <w:tblLook w:val="04A0" w:firstRow="1" w:lastRow="0" w:firstColumn="1" w:lastColumn="0" w:noHBand="0" w:noVBand="1"/>
      </w:tblPr>
      <w:tblGrid>
        <w:gridCol w:w="2122"/>
        <w:gridCol w:w="6706"/>
      </w:tblGrid>
      <w:tr w:rsidR="00A2487B" w:rsidTr="00C72573">
        <w:tc>
          <w:tcPr>
            <w:tcW w:w="2122" w:type="dxa"/>
          </w:tcPr>
          <w:p w:rsidR="00A2487B" w:rsidRPr="00CD6E02" w:rsidRDefault="00A2487B" w:rsidP="00C72573">
            <w:pPr>
              <w:rPr>
                <w:lang w:val="es-ES"/>
              </w:rPr>
            </w:pPr>
            <w:r w:rsidRPr="00CD6E02">
              <w:rPr>
                <w:b/>
              </w:rPr>
              <w:t>CÓDIGO DEL AUDIO</w:t>
            </w:r>
          </w:p>
        </w:tc>
        <w:tc>
          <w:tcPr>
            <w:tcW w:w="6706" w:type="dxa"/>
          </w:tcPr>
          <w:p w:rsidR="00A2487B" w:rsidRPr="00CD6E02" w:rsidRDefault="005D2C66" w:rsidP="00922014">
            <w:pPr>
              <w:rPr>
                <w:lang w:val="es-ES"/>
              </w:rPr>
            </w:pPr>
            <w:r w:rsidRPr="00A2487B">
              <w:rPr>
                <w:i/>
              </w:rPr>
              <w:t>LE_0</w:t>
            </w:r>
            <w:r w:rsidR="00922014">
              <w:rPr>
                <w:i/>
              </w:rPr>
              <w:t>8</w:t>
            </w:r>
            <w:r w:rsidRPr="00A2487B">
              <w:rPr>
                <w:i/>
              </w:rPr>
              <w:t>_0</w:t>
            </w:r>
            <w:r w:rsidR="00922014">
              <w:rPr>
                <w:i/>
              </w:rPr>
              <w:t>6</w:t>
            </w:r>
            <w:r w:rsidRPr="00A2487B">
              <w:rPr>
                <w:i/>
              </w:rPr>
              <w:t>_CO_REC0</w:t>
            </w:r>
            <w:r w:rsidR="00922014">
              <w:rPr>
                <w:i/>
              </w:rPr>
              <w:t>3</w:t>
            </w:r>
            <w:r w:rsidRPr="00A2487B">
              <w:rPr>
                <w:i/>
              </w:rPr>
              <w:t>0</w:t>
            </w:r>
            <w:r w:rsidR="00A2487B">
              <w:rPr>
                <w:i/>
              </w:rPr>
              <w:t>_SND03</w:t>
            </w:r>
          </w:p>
        </w:tc>
      </w:tr>
      <w:tr w:rsidR="00A2487B" w:rsidTr="00C72573">
        <w:tc>
          <w:tcPr>
            <w:tcW w:w="2122" w:type="dxa"/>
          </w:tcPr>
          <w:p w:rsidR="00A2487B" w:rsidRDefault="00A2487B" w:rsidP="00C72573">
            <w:pPr>
              <w:rPr>
                <w:lang w:val="es-ES"/>
              </w:rPr>
            </w:pPr>
            <w:r>
              <w:rPr>
                <w:b/>
              </w:rPr>
              <w:t>VOZ</w:t>
            </w:r>
          </w:p>
        </w:tc>
        <w:tc>
          <w:tcPr>
            <w:tcW w:w="6706" w:type="dxa"/>
          </w:tcPr>
          <w:p w:rsidR="00A2487B" w:rsidRDefault="00792EFB" w:rsidP="00C72573">
            <w:pPr>
              <w:rPr>
                <w:lang w:val="es-ES"/>
              </w:rPr>
            </w:pPr>
            <w:r>
              <w:rPr>
                <w:lang w:val="es-ES"/>
              </w:rPr>
              <w:t>Femenina</w:t>
            </w:r>
          </w:p>
        </w:tc>
      </w:tr>
      <w:tr w:rsidR="00A2487B" w:rsidTr="00C72573">
        <w:tc>
          <w:tcPr>
            <w:tcW w:w="8828" w:type="dxa"/>
            <w:gridSpan w:val="2"/>
          </w:tcPr>
          <w:p w:rsidR="00A2487B" w:rsidRDefault="003E5365" w:rsidP="00922014">
            <w:pPr>
              <w:jc w:val="both"/>
              <w:rPr>
                <w:color w:val="000000"/>
                <w:shd w:val="clear" w:color="auto" w:fill="FFFFFF"/>
              </w:rPr>
            </w:pPr>
            <w:r>
              <w:rPr>
                <w:color w:val="000000"/>
                <w:shd w:val="clear" w:color="auto" w:fill="FFFFFF"/>
              </w:rPr>
              <w:t>Para la formación de los distintos tejidos durante el desarrollo es imprescindible la actuación de un programa embriológico, por simple que sea, que coordine la proliferación y disposición de las, ya de por sí, complejas células constituyentes. Entonces, ¿con qué material genético, con qué secuencias se pudo pasar de unas sencillas células eucariotas a células especializadas capaces de generar distintos tejidos y estructuras? y, sobre todo, ¿cómo pudo aparecer por mucho tiempo que pasara la regulación coordinada de su desarrollo embrionario? ¿</w:t>
            </w:r>
            <w:r w:rsidR="00792EFB">
              <w:rPr>
                <w:color w:val="000000"/>
                <w:shd w:val="clear" w:color="auto" w:fill="FFFFFF"/>
              </w:rPr>
              <w:t>Por</w:t>
            </w:r>
            <w:r>
              <w:rPr>
                <w:color w:val="000000"/>
                <w:shd w:val="clear" w:color="auto" w:fill="FFFFFF"/>
              </w:rPr>
              <w:t xml:space="preserve"> acumulación aleatoria de "errores de copia" en las células eucariotas?</w:t>
            </w:r>
          </w:p>
          <w:p w:rsidR="00922014" w:rsidRPr="00922014" w:rsidRDefault="00922014" w:rsidP="00922014">
            <w:pPr>
              <w:jc w:val="both"/>
              <w:rPr>
                <w:rFonts w:ascii="Calibri" w:hAnsi="Calibri"/>
                <w:lang w:val="es-ES"/>
              </w:rPr>
            </w:pPr>
          </w:p>
        </w:tc>
      </w:tr>
      <w:tr w:rsidR="00A2487B" w:rsidTr="00C72573">
        <w:tc>
          <w:tcPr>
            <w:tcW w:w="2122" w:type="dxa"/>
          </w:tcPr>
          <w:p w:rsidR="00A2487B" w:rsidRDefault="00A2487B" w:rsidP="00C72573">
            <w:pPr>
              <w:rPr>
                <w:lang w:val="es-ES"/>
              </w:rPr>
            </w:pPr>
            <w:r w:rsidRPr="00697D30">
              <w:rPr>
                <w:b/>
              </w:rPr>
              <w:t>OBSERVACIONES</w:t>
            </w:r>
          </w:p>
        </w:tc>
        <w:tc>
          <w:tcPr>
            <w:tcW w:w="6706" w:type="dxa"/>
          </w:tcPr>
          <w:p w:rsidR="00792EFB" w:rsidRPr="00792EFB" w:rsidRDefault="00792EFB" w:rsidP="00792EFB">
            <w:pPr>
              <w:rPr>
                <w:color w:val="FF0000"/>
              </w:rPr>
            </w:pPr>
            <w:r w:rsidRPr="00792EFB">
              <w:rPr>
                <w:color w:val="FF0000"/>
              </w:rPr>
              <w:t>La fuente no debe aparecer.</w:t>
            </w:r>
          </w:p>
          <w:p w:rsidR="00792EFB" w:rsidRPr="00792EFB" w:rsidRDefault="00792EFB" w:rsidP="00792EFB">
            <w:pPr>
              <w:jc w:val="both"/>
              <w:rPr>
                <w:color w:val="000000"/>
                <w:shd w:val="clear" w:color="auto" w:fill="FFFFFF"/>
              </w:rPr>
            </w:pPr>
            <w:r w:rsidRPr="00792EFB">
              <w:rPr>
                <w:color w:val="000000"/>
                <w:shd w:val="clear" w:color="auto" w:fill="FFFFFF"/>
              </w:rPr>
              <w:t>MÁXIMO SANDÍN, DPTO. BIOLOGÍA U.A.M.</w:t>
            </w:r>
          </w:p>
          <w:p w:rsidR="00A2487B" w:rsidRDefault="00792EFB" w:rsidP="00792EFB">
            <w:pPr>
              <w:jc w:val="both"/>
              <w:rPr>
                <w:lang w:val="es-ES"/>
              </w:rPr>
            </w:pPr>
            <w:r w:rsidRPr="00792EFB">
              <w:rPr>
                <w:color w:val="000000"/>
                <w:shd w:val="clear" w:color="auto" w:fill="FFFFFF"/>
              </w:rPr>
              <w:t>Boletín de la Real Sociedad Española de Historia Natural. Tomo 95. Año 1998.</w:t>
            </w:r>
            <w:bookmarkStart w:id="0" w:name="_GoBack"/>
            <w:bookmarkEnd w:id="0"/>
          </w:p>
        </w:tc>
      </w:tr>
    </w:tbl>
    <w:p w:rsidR="00A2487B" w:rsidRPr="00697D30" w:rsidRDefault="00A2487B" w:rsidP="00792EFB">
      <w:pPr>
        <w:rPr>
          <w:lang w:val="es-ES"/>
        </w:rPr>
      </w:pPr>
    </w:p>
    <w:sectPr w:rsidR="00A2487B" w:rsidRPr="00697D30" w:rsidSect="002A7CB8">
      <w:headerReference w:type="default" r:id="rId7"/>
      <w:footerReference w:type="default" r:id="rId8"/>
      <w:pgSz w:w="12240" w:h="15840"/>
      <w:pgMar w:top="1417" w:right="1701" w:bottom="1417" w:left="1701" w:header="708"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1FC8" w:rsidRDefault="00F01FC8" w:rsidP="00165CA0">
      <w:pPr>
        <w:spacing w:after="0" w:line="240" w:lineRule="auto"/>
      </w:pPr>
      <w:r>
        <w:separator/>
      </w:r>
    </w:p>
  </w:endnote>
  <w:endnote w:type="continuationSeparator" w:id="0">
    <w:p w:rsidR="00F01FC8" w:rsidRDefault="00F01FC8" w:rsidP="00165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20FC" w:rsidRPr="00666176" w:rsidRDefault="003820FC" w:rsidP="00666176">
    <w:pPr>
      <w:pStyle w:val="Piedepgina"/>
      <w:numPr>
        <w:ilvl w:val="0"/>
        <w:numId w:val="1"/>
      </w:numPr>
      <w:rPr>
        <w:i/>
        <w:sz w:val="18"/>
        <w:szCs w:val="18"/>
      </w:rPr>
    </w:pPr>
    <w:r w:rsidRPr="00666176">
      <w:rPr>
        <w:i/>
        <w:sz w:val="18"/>
        <w:szCs w:val="18"/>
      </w:rPr>
      <w:t>DUPLICAR LA TABLA CUANTAS VECES SEA NECESARIO</w:t>
    </w:r>
  </w:p>
  <w:p w:rsidR="00666176" w:rsidRPr="00666176" w:rsidRDefault="00666176" w:rsidP="00666176">
    <w:pPr>
      <w:pStyle w:val="Piedepgina"/>
      <w:numPr>
        <w:ilvl w:val="0"/>
        <w:numId w:val="1"/>
      </w:numPr>
      <w:rPr>
        <w:i/>
        <w:sz w:val="18"/>
        <w:szCs w:val="18"/>
      </w:rPr>
    </w:pPr>
    <w:r w:rsidRPr="00666176">
      <w:rPr>
        <w:i/>
        <w:sz w:val="18"/>
        <w:szCs w:val="18"/>
      </w:rPr>
      <w:t>PARA NOMBRAR ESTE ARCHIVO AGREGAR  “SND” AL NOMBRE DEL RECURSO</w:t>
    </w:r>
  </w:p>
  <w:p w:rsidR="00666176" w:rsidRPr="00666176" w:rsidRDefault="00666176" w:rsidP="00666176">
    <w:pPr>
      <w:pStyle w:val="Piedepgina"/>
      <w:ind w:left="720"/>
      <w:rPr>
        <w:i/>
        <w:sz w:val="18"/>
        <w:szCs w:val="18"/>
      </w:rPr>
    </w:pPr>
    <w:r w:rsidRPr="00666176">
      <w:rPr>
        <w:i/>
        <w:sz w:val="18"/>
        <w:szCs w:val="18"/>
      </w:rPr>
      <w:t xml:space="preserve">EJEMPLO: </w:t>
    </w:r>
    <w:r w:rsidRPr="00666176">
      <w:rPr>
        <w:i/>
        <w:color w:val="FF0000"/>
        <w:sz w:val="18"/>
        <w:szCs w:val="18"/>
      </w:rPr>
      <w:t>LE</w:t>
    </w:r>
    <w:r w:rsidRPr="00666176">
      <w:rPr>
        <w:i/>
        <w:sz w:val="18"/>
        <w:szCs w:val="18"/>
      </w:rPr>
      <w:t>_</w:t>
    </w:r>
    <w:r w:rsidRPr="00666176">
      <w:rPr>
        <w:i/>
        <w:color w:val="FF0000"/>
        <w:sz w:val="18"/>
        <w:szCs w:val="18"/>
      </w:rPr>
      <w:t>11</w:t>
    </w:r>
    <w:r w:rsidRPr="00666176">
      <w:rPr>
        <w:i/>
        <w:sz w:val="18"/>
        <w:szCs w:val="18"/>
      </w:rPr>
      <w:t>_</w:t>
    </w:r>
    <w:r w:rsidRPr="00666176">
      <w:rPr>
        <w:i/>
        <w:color w:val="FF0000"/>
        <w:sz w:val="18"/>
        <w:szCs w:val="18"/>
      </w:rPr>
      <w:t>01</w:t>
    </w:r>
    <w:r w:rsidRPr="00666176">
      <w:rPr>
        <w:i/>
        <w:sz w:val="18"/>
        <w:szCs w:val="18"/>
      </w:rPr>
      <w:t>_CO_REC</w:t>
    </w:r>
    <w:r w:rsidRPr="00666176">
      <w:rPr>
        <w:i/>
        <w:color w:val="FF0000"/>
        <w:sz w:val="18"/>
        <w:szCs w:val="18"/>
      </w:rPr>
      <w:t>210</w:t>
    </w:r>
    <w:r w:rsidRPr="00666176">
      <w:rPr>
        <w:i/>
        <w:sz w:val="18"/>
        <w:szCs w:val="18"/>
      </w:rPr>
      <w:t>_SND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1FC8" w:rsidRDefault="00F01FC8" w:rsidP="00165CA0">
      <w:pPr>
        <w:spacing w:after="0" w:line="240" w:lineRule="auto"/>
      </w:pPr>
      <w:r>
        <w:separator/>
      </w:r>
    </w:p>
  </w:footnote>
  <w:footnote w:type="continuationSeparator" w:id="0">
    <w:p w:rsidR="00F01FC8" w:rsidRDefault="00F01FC8" w:rsidP="00165C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5C95" w:rsidRPr="00E2627D" w:rsidRDefault="00D867EB" w:rsidP="00D867EB">
    <w:pPr>
      <w:pStyle w:val="Encabezado"/>
      <w:tabs>
        <w:tab w:val="clear" w:pos="4419"/>
        <w:tab w:val="clear" w:pos="8838"/>
        <w:tab w:val="left" w:pos="5011"/>
      </w:tabs>
      <w:rPr>
        <w:i/>
      </w:rPr>
    </w:pPr>
    <w:r w:rsidRPr="00666176">
      <w:rPr>
        <w:b/>
      </w:rPr>
      <w:t>AUDIO(S) DEL RECURSO</w:t>
    </w:r>
    <w:r>
      <w:t xml:space="preserve">: </w:t>
    </w:r>
    <w:r w:rsidR="00A2487B" w:rsidRPr="00A2487B">
      <w:rPr>
        <w:i/>
      </w:rPr>
      <w:t>LE_0</w:t>
    </w:r>
    <w:r w:rsidR="00922014">
      <w:rPr>
        <w:i/>
      </w:rPr>
      <w:t>8</w:t>
    </w:r>
    <w:r w:rsidR="00A2487B" w:rsidRPr="00A2487B">
      <w:rPr>
        <w:i/>
      </w:rPr>
      <w:t>_0</w:t>
    </w:r>
    <w:r w:rsidR="00922014">
      <w:rPr>
        <w:i/>
      </w:rPr>
      <w:t>6</w:t>
    </w:r>
    <w:r w:rsidR="00A2487B" w:rsidRPr="00A2487B">
      <w:rPr>
        <w:i/>
      </w:rPr>
      <w:t>_CO_REC0</w:t>
    </w:r>
    <w:r w:rsidR="00E003CD">
      <w:rPr>
        <w:i/>
      </w:rPr>
      <w:t>3</w:t>
    </w:r>
    <w:r w:rsidR="00A2487B" w:rsidRPr="00A2487B">
      <w:rPr>
        <w:i/>
      </w:rPr>
      <w:t>0</w:t>
    </w:r>
    <w:r>
      <w:rPr>
        <w:i/>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D2E45"/>
    <w:multiLevelType w:val="hybridMultilevel"/>
    <w:tmpl w:val="A446B4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65CA0"/>
    <w:rsid w:val="00043BC4"/>
    <w:rsid w:val="00055CEB"/>
    <w:rsid w:val="0011163F"/>
    <w:rsid w:val="00120A1F"/>
    <w:rsid w:val="00136340"/>
    <w:rsid w:val="00165CA0"/>
    <w:rsid w:val="001A7671"/>
    <w:rsid w:val="0021172F"/>
    <w:rsid w:val="00232534"/>
    <w:rsid w:val="002434FB"/>
    <w:rsid w:val="002A7CB8"/>
    <w:rsid w:val="002B7DA5"/>
    <w:rsid w:val="002F7983"/>
    <w:rsid w:val="00311267"/>
    <w:rsid w:val="00340114"/>
    <w:rsid w:val="003820FC"/>
    <w:rsid w:val="003C0B1C"/>
    <w:rsid w:val="003E5365"/>
    <w:rsid w:val="003E5C95"/>
    <w:rsid w:val="003F6618"/>
    <w:rsid w:val="005D2C66"/>
    <w:rsid w:val="00632750"/>
    <w:rsid w:val="00666176"/>
    <w:rsid w:val="00672FF8"/>
    <w:rsid w:val="00697D30"/>
    <w:rsid w:val="006E7D93"/>
    <w:rsid w:val="00740FF1"/>
    <w:rsid w:val="00751B75"/>
    <w:rsid w:val="00792EFB"/>
    <w:rsid w:val="007E5FD4"/>
    <w:rsid w:val="008018D2"/>
    <w:rsid w:val="008B3380"/>
    <w:rsid w:val="00922014"/>
    <w:rsid w:val="009418DB"/>
    <w:rsid w:val="00A2487B"/>
    <w:rsid w:val="00A4109F"/>
    <w:rsid w:val="00A47597"/>
    <w:rsid w:val="00C06815"/>
    <w:rsid w:val="00C07617"/>
    <w:rsid w:val="00C77105"/>
    <w:rsid w:val="00CD6E02"/>
    <w:rsid w:val="00D34D9B"/>
    <w:rsid w:val="00D867EB"/>
    <w:rsid w:val="00E003CD"/>
    <w:rsid w:val="00E0620F"/>
    <w:rsid w:val="00E25566"/>
    <w:rsid w:val="00E2627D"/>
    <w:rsid w:val="00EF7DEC"/>
    <w:rsid w:val="00F01FC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7BD18D7-15E9-482B-9DFD-36EF786B1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634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65C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65C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5CA0"/>
  </w:style>
  <w:style w:type="paragraph" w:styleId="Piedepgina">
    <w:name w:val="footer"/>
    <w:basedOn w:val="Normal"/>
    <w:link w:val="PiedepginaCar"/>
    <w:uiPriority w:val="99"/>
    <w:unhideWhenUsed/>
    <w:rsid w:val="00165C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5CA0"/>
  </w:style>
  <w:style w:type="table" w:customStyle="1" w:styleId="Tablaconcuadrcula1">
    <w:name w:val="Tabla con cuadrícula1"/>
    <w:basedOn w:val="Tablanormal"/>
    <w:next w:val="Tablaconcuadrcula"/>
    <w:uiPriority w:val="39"/>
    <w:rsid w:val="003E5C95"/>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018D2"/>
    <w:pPr>
      <w:ind w:left="720"/>
      <w:contextualSpacing/>
    </w:pPr>
  </w:style>
  <w:style w:type="character" w:customStyle="1" w:styleId="apple-converted-space">
    <w:name w:val="apple-converted-space"/>
    <w:basedOn w:val="Fuentedeprrafopredeter"/>
    <w:rsid w:val="003E53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975992">
      <w:bodyDiv w:val="1"/>
      <w:marLeft w:val="0"/>
      <w:marRight w:val="0"/>
      <w:marTop w:val="0"/>
      <w:marBottom w:val="0"/>
      <w:divBdr>
        <w:top w:val="none" w:sz="0" w:space="0" w:color="auto"/>
        <w:left w:val="none" w:sz="0" w:space="0" w:color="auto"/>
        <w:bottom w:val="none" w:sz="0" w:space="0" w:color="auto"/>
        <w:right w:val="none" w:sz="0" w:space="0" w:color="auto"/>
      </w:divBdr>
    </w:div>
    <w:div w:id="1476795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337</Words>
  <Characters>1858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Practicante_Aula</dc:creator>
  <cp:lastModifiedBy>Luz Amparo</cp:lastModifiedBy>
  <cp:revision>4</cp:revision>
  <dcterms:created xsi:type="dcterms:W3CDTF">2016-01-15T06:31:00Z</dcterms:created>
  <dcterms:modified xsi:type="dcterms:W3CDTF">2016-02-10T22:26:00Z</dcterms:modified>
</cp:coreProperties>
</file>