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5673AB" w:rsidRDefault="001C0B70" w:rsidP="0011163F">
            <w:pPr>
              <w:rPr>
                <w:b/>
              </w:rPr>
            </w:pPr>
            <w:r w:rsidRPr="005673AB">
              <w:rPr>
                <w:b/>
                <w:i/>
              </w:rPr>
              <w:t>LE_08_06_CO_REC200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264007" w:rsidP="0011163F">
            <w:pPr>
              <w:rPr>
                <w:lang w:val="es-ES_tradnl"/>
              </w:rPr>
            </w:pPr>
            <w:r w:rsidRPr="005D13BA">
              <w:rPr>
                <w:sz w:val="24"/>
              </w:rPr>
              <w:t>Relaciona argumentos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040A22" w:rsidRDefault="00040A22" w:rsidP="0011163F">
            <w:r w:rsidRPr="00040A22">
              <w:rPr>
                <w:color w:val="FF0000"/>
                <w:sz w:val="24"/>
              </w:rPr>
              <w:t>M3B1</w:t>
            </w:r>
          </w:p>
        </w:tc>
      </w:tr>
    </w:tbl>
    <w:p w:rsidR="0011163F" w:rsidRDefault="0011163F" w:rsidP="00E2627D">
      <w:pPr>
        <w:spacing w:after="0"/>
      </w:pPr>
    </w:p>
    <w:p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rsidR="003E5C95" w:rsidRPr="00697D30" w:rsidRDefault="00E2627D" w:rsidP="00E2627D">
      <w:pPr>
        <w:spacing w:after="0"/>
        <w:rPr>
          <w:i/>
          <w:lang w:val="es-ES"/>
        </w:rPr>
      </w:pPr>
      <w:r w:rsidRPr="00697D30">
        <w:rPr>
          <w:i/>
          <w:lang w:val="es-ES"/>
        </w:rPr>
        <w:t>EJEMPLO: LE_07_03_CO_REC100_SND01”</w:t>
      </w:r>
    </w:p>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C023FF" w:rsidP="00697D30">
            <w:pPr>
              <w:rPr>
                <w:lang w:val="es-ES"/>
              </w:rPr>
            </w:pPr>
            <w:r w:rsidRPr="005673AB">
              <w:rPr>
                <w:b/>
                <w:i/>
              </w:rPr>
              <w:t>LE_08_06_CO_REC200</w:t>
            </w:r>
            <w:r w:rsidR="002B7DA5" w:rsidRPr="005673AB">
              <w:rPr>
                <w:b/>
                <w:i/>
              </w:rPr>
              <w:t>_SND</w:t>
            </w:r>
            <w:r w:rsidR="001C0B70" w:rsidRPr="005673AB">
              <w:rPr>
                <w:b/>
                <w:i/>
              </w:rPr>
              <w:t>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5673AB" w:rsidP="001C0B70">
            <w:pPr>
              <w:rPr>
                <w:lang w:val="es-ES"/>
              </w:rPr>
            </w:pPr>
            <w:r>
              <w:rPr>
                <w:i/>
              </w:rPr>
              <w:t>Masculina 1</w:t>
            </w:r>
          </w:p>
        </w:tc>
      </w:tr>
      <w:tr w:rsidR="003F6618" w:rsidTr="005456C7">
        <w:tc>
          <w:tcPr>
            <w:tcW w:w="8828" w:type="dxa"/>
            <w:gridSpan w:val="2"/>
          </w:tcPr>
          <w:p w:rsidR="003F6618" w:rsidRPr="001C0B70" w:rsidRDefault="005D17C2" w:rsidP="002B7DA5">
            <w:pPr>
              <w:rPr>
                <w:i/>
              </w:rPr>
            </w:pPr>
            <w:r w:rsidRPr="001C0B70">
              <w:rPr>
                <w:i/>
              </w:rPr>
              <w:t xml:space="preserve"> </w:t>
            </w:r>
            <w:r w:rsidR="001C0B70" w:rsidRPr="001C0B70">
              <w:rPr>
                <w:i/>
              </w:rPr>
              <w:t>“Yo tengo un sueño… sueño que un día esta nación se levantará y vivirá el verdadero significado de su credo: sostenemos verdades que son evidentes: que todos los hombres son creados iguales. Tengo un sueño, sueño que un día en las rojas colinas de Georgia los hijos de los antiguos esclavos y los hijos de los ex propietarios de esclavos serán capaces de sentarse juntos en la mesa de la hermandad. Sueño que un día incluso el estado de Mississippi, un estado ardiente con el calor de la injusticia, sofocante por el calor de la opresión, será transformado en un oasis de libertad y justicia. Yo tengo un sueño, que mis cuatro pequeños hijos algún día vivirán en una nación donde no serán juzgados por el color de su piel sino por el contenido de su carácter".</w:t>
            </w:r>
          </w:p>
          <w:p w:rsidR="001C0B70" w:rsidRDefault="001C0B70" w:rsidP="002B7DA5">
            <w:pPr>
              <w:rPr>
                <w:lang w:val="es-ES"/>
              </w:rPr>
            </w:pPr>
          </w:p>
        </w:tc>
      </w:tr>
      <w:tr w:rsidR="001C0B70" w:rsidRPr="001C0B70" w:rsidTr="003F6618">
        <w:tc>
          <w:tcPr>
            <w:tcW w:w="2122" w:type="dxa"/>
          </w:tcPr>
          <w:p w:rsidR="003F6618" w:rsidRPr="001C0B70" w:rsidRDefault="003F6618" w:rsidP="00697D30">
            <w:pPr>
              <w:rPr>
                <w:lang w:val="es-ES"/>
              </w:rPr>
            </w:pPr>
            <w:r w:rsidRPr="001C0B70">
              <w:rPr>
                <w:b/>
              </w:rPr>
              <w:t>OBSERVACIONES</w:t>
            </w:r>
          </w:p>
        </w:tc>
        <w:tc>
          <w:tcPr>
            <w:tcW w:w="6706" w:type="dxa"/>
          </w:tcPr>
          <w:p w:rsidR="005D17C2" w:rsidRPr="005D17C2" w:rsidRDefault="005D17C2" w:rsidP="005D17C2">
            <w:pPr>
              <w:pStyle w:val="NormalWeb"/>
              <w:spacing w:before="0" w:beforeAutospacing="0" w:after="0" w:afterAutospacing="0"/>
              <w:rPr>
                <w:color w:val="FF0000"/>
              </w:rPr>
            </w:pPr>
            <w:r w:rsidRPr="005D17C2">
              <w:rPr>
                <w:color w:val="FF0000"/>
              </w:rPr>
              <w:t xml:space="preserve">Los datos del discurso no deben aparecer en el audio. </w:t>
            </w:r>
          </w:p>
          <w:p w:rsidR="005D17C2" w:rsidRPr="005D17C2" w:rsidRDefault="005D17C2" w:rsidP="005D17C2">
            <w:pPr>
              <w:pStyle w:val="NormalWeb"/>
              <w:spacing w:before="0" w:beforeAutospacing="0" w:after="0" w:afterAutospacing="0"/>
              <w:rPr>
                <w:color w:val="FF0000"/>
              </w:rPr>
            </w:pPr>
            <w:r w:rsidRPr="005D17C2">
              <w:rPr>
                <w:i/>
                <w:color w:val="FF0000"/>
              </w:rPr>
              <w:t>Yo tengo un sueño</w:t>
            </w:r>
            <w:r w:rsidRPr="005D17C2">
              <w:rPr>
                <w:color w:val="FF0000"/>
              </w:rPr>
              <w:t xml:space="preserve"> </w:t>
            </w:r>
            <w:r w:rsidRPr="005D17C2">
              <w:rPr>
                <w:color w:val="FF0000"/>
              </w:rPr>
              <w:t xml:space="preserve">de Martin Luther King Jr. </w:t>
            </w:r>
          </w:p>
          <w:p w:rsidR="003F6618" w:rsidRPr="001C0B70" w:rsidRDefault="005D17C2" w:rsidP="005D17C2">
            <w:pPr>
              <w:rPr>
                <w:lang w:val="es-ES"/>
              </w:rPr>
            </w:pPr>
            <w:r w:rsidRPr="001C0B70">
              <w:rPr>
                <w:i/>
              </w:rPr>
              <w:t xml:space="preserve"> </w:t>
            </w:r>
          </w:p>
        </w:tc>
      </w:tr>
    </w:tbl>
    <w:p w:rsidR="003E5C95" w:rsidRPr="001C0B70" w:rsidRDefault="003E5C95" w:rsidP="00697D30">
      <w:pPr>
        <w:rPr>
          <w:lang w:val="es-ES"/>
        </w:rPr>
      </w:pPr>
    </w:p>
    <w:p w:rsidR="001C0B70" w:rsidRDefault="001C0B70" w:rsidP="00697D30">
      <w:pPr>
        <w:rPr>
          <w:lang w:val="es-ES"/>
        </w:rPr>
      </w:pPr>
    </w:p>
    <w:tbl>
      <w:tblPr>
        <w:tblStyle w:val="Tablaconcuadrcula"/>
        <w:tblW w:w="0" w:type="auto"/>
        <w:tblLook w:val="04A0" w:firstRow="1" w:lastRow="0" w:firstColumn="1" w:lastColumn="0" w:noHBand="0" w:noVBand="1"/>
      </w:tblPr>
      <w:tblGrid>
        <w:gridCol w:w="2122"/>
        <w:gridCol w:w="6706"/>
      </w:tblGrid>
      <w:tr w:rsidR="001C0B70" w:rsidTr="00EB5CD2">
        <w:tc>
          <w:tcPr>
            <w:tcW w:w="2122" w:type="dxa"/>
          </w:tcPr>
          <w:p w:rsidR="001C0B70" w:rsidRPr="00CD6E02" w:rsidRDefault="001C0B70" w:rsidP="00EB5CD2">
            <w:pPr>
              <w:rPr>
                <w:lang w:val="es-ES"/>
              </w:rPr>
            </w:pPr>
            <w:r w:rsidRPr="00CD6E02">
              <w:rPr>
                <w:b/>
              </w:rPr>
              <w:t>CÓDIGO DEL AUDIO</w:t>
            </w:r>
          </w:p>
        </w:tc>
        <w:tc>
          <w:tcPr>
            <w:tcW w:w="6706" w:type="dxa"/>
          </w:tcPr>
          <w:p w:rsidR="001C0B70" w:rsidRPr="005673AB" w:rsidRDefault="00C023FF" w:rsidP="00EB5CD2">
            <w:pPr>
              <w:rPr>
                <w:b/>
                <w:lang w:val="es-ES"/>
              </w:rPr>
            </w:pPr>
            <w:r w:rsidRPr="005673AB">
              <w:rPr>
                <w:b/>
                <w:i/>
              </w:rPr>
              <w:t>LE_08_06_CO_REC200</w:t>
            </w:r>
            <w:r w:rsidR="001C0B70" w:rsidRPr="005673AB">
              <w:rPr>
                <w:b/>
                <w:i/>
              </w:rPr>
              <w:t>_SND02</w:t>
            </w:r>
          </w:p>
        </w:tc>
      </w:tr>
      <w:tr w:rsidR="001C0B70" w:rsidTr="00EB5CD2">
        <w:tc>
          <w:tcPr>
            <w:tcW w:w="2122" w:type="dxa"/>
          </w:tcPr>
          <w:p w:rsidR="001C0B70" w:rsidRDefault="001C0B70" w:rsidP="00EB5CD2">
            <w:pPr>
              <w:rPr>
                <w:lang w:val="es-ES"/>
              </w:rPr>
            </w:pPr>
            <w:r>
              <w:rPr>
                <w:b/>
              </w:rPr>
              <w:t>VOZ</w:t>
            </w:r>
          </w:p>
        </w:tc>
        <w:tc>
          <w:tcPr>
            <w:tcW w:w="6706" w:type="dxa"/>
          </w:tcPr>
          <w:p w:rsidR="001C0B70" w:rsidRDefault="005673AB" w:rsidP="005673AB">
            <w:pPr>
              <w:rPr>
                <w:lang w:val="es-ES"/>
              </w:rPr>
            </w:pPr>
            <w:r>
              <w:rPr>
                <w:i/>
              </w:rPr>
              <w:t>Masculina 2 ( diferente a la anterior)</w:t>
            </w:r>
            <w:r w:rsidR="00931171" w:rsidRPr="005A5A44">
              <w:rPr>
                <w:i/>
                <w:color w:val="A6A6A6" w:themeColor="background1" w:themeShade="A6"/>
              </w:rPr>
              <w:t xml:space="preserve"> </w:t>
            </w:r>
          </w:p>
        </w:tc>
      </w:tr>
      <w:tr w:rsidR="001C0B70" w:rsidTr="00EB5CD2">
        <w:tc>
          <w:tcPr>
            <w:tcW w:w="8828" w:type="dxa"/>
            <w:gridSpan w:val="2"/>
          </w:tcPr>
          <w:p w:rsidR="00931171" w:rsidRPr="00931171" w:rsidRDefault="00931171" w:rsidP="00931171">
            <w:pPr>
              <w:pStyle w:val="NormalWeb"/>
              <w:rPr>
                <w:b/>
              </w:rPr>
            </w:pPr>
            <w:r w:rsidRPr="00931171">
              <w:rPr>
                <w:b/>
              </w:rPr>
              <w:t xml:space="preserve">Discurso del premio Nobel de la Paz Dalai Lama. </w:t>
            </w:r>
          </w:p>
          <w:p w:rsidR="00931171" w:rsidRPr="00931171" w:rsidRDefault="00931171" w:rsidP="00931171">
            <w:pPr>
              <w:rPr>
                <w:i/>
              </w:rPr>
            </w:pPr>
            <w:r>
              <w:t xml:space="preserve">“(…) </w:t>
            </w:r>
            <w:r w:rsidRPr="00931171">
              <w:rPr>
                <w:i/>
              </w:rPr>
              <w:t>Cuando me encuentro con gente de diferentes partes del mundo, siempre recuerdo que todos nosotros somos básicamente iguales: todos somos seres humanos. Posiblemente vistamos ropas diferentes, nuestra piel sea de color diferente o hablemos distintos idiomas. Pero esto es superficial, en lo básico, somos seres humanos semejantes y esto es lo que nos vincula los unos a los otros. Además, es lo que hace posible que nos entendamos y que desarrollemos amistad e intimidad.</w:t>
            </w:r>
          </w:p>
          <w:p w:rsidR="00931171" w:rsidRPr="00931171" w:rsidRDefault="00931171" w:rsidP="00931171">
            <w:pPr>
              <w:rPr>
                <w:i/>
              </w:rPr>
            </w:pPr>
            <w:r w:rsidRPr="00931171">
              <w:rPr>
                <w:i/>
              </w:rPr>
              <w:t xml:space="preserve">Pensando sobre lo que podía decir hoy, he decidido compartir con ustedes algunos de mis pensamientos sobre los problemas comunes con los que todos nosotros, como miembros de la familia humana, nos enfrentamos. Puesto que todos compartimos este pequeño planeta, tenemos que aprender a vivir en armonía y paz entre nosotros y con la naturaleza. Esto no es solamente un sueño, </w:t>
            </w:r>
            <w:r w:rsidR="005D17C2" w:rsidRPr="00931171">
              <w:rPr>
                <w:i/>
              </w:rPr>
              <w:t>sino</w:t>
            </w:r>
            <w:r w:rsidRPr="00931171">
              <w:rPr>
                <w:i/>
              </w:rPr>
              <w:t xml:space="preserve"> una necesidad. Dependemos los unos de los otros en tantas cosas que ya no podemos vivir en comunidades aisladas, ignorando lo que ocurre fuera de ellas. Cuando nos encontramos con dificultades necesitamos ayudarnos los unos a los otros, y debemos compartir la buena fortuna que gozamos. Les hablo solamente como otro ser humano, como un sencillo monje. Si encuentran útil lo que digo, espero que intenten practicarlo</w:t>
            </w:r>
            <w:r>
              <w:rPr>
                <w:i/>
              </w:rPr>
              <w:t>”</w:t>
            </w:r>
            <w:r w:rsidRPr="00931171">
              <w:rPr>
                <w:i/>
              </w:rPr>
              <w:t>.</w:t>
            </w:r>
          </w:p>
          <w:p w:rsidR="001C0B70" w:rsidRDefault="001C0B70" w:rsidP="00EB5CD2">
            <w:pPr>
              <w:rPr>
                <w:lang w:val="es-ES"/>
              </w:rPr>
            </w:pPr>
          </w:p>
        </w:tc>
      </w:tr>
      <w:tr w:rsidR="001C0B70" w:rsidRPr="001C0B70" w:rsidTr="00EB5CD2">
        <w:tc>
          <w:tcPr>
            <w:tcW w:w="2122" w:type="dxa"/>
          </w:tcPr>
          <w:p w:rsidR="001C0B70" w:rsidRPr="001C0B70" w:rsidRDefault="001C0B70" w:rsidP="00EB5CD2">
            <w:pPr>
              <w:rPr>
                <w:lang w:val="es-ES"/>
              </w:rPr>
            </w:pPr>
            <w:r w:rsidRPr="001C0B70">
              <w:rPr>
                <w:b/>
              </w:rPr>
              <w:t>OBSERVACIONES</w:t>
            </w:r>
          </w:p>
        </w:tc>
        <w:tc>
          <w:tcPr>
            <w:tcW w:w="6706" w:type="dxa"/>
          </w:tcPr>
          <w:p w:rsidR="005D17C2" w:rsidRPr="005D17C2" w:rsidRDefault="005D17C2" w:rsidP="005D17C2">
            <w:pPr>
              <w:pStyle w:val="NormalWeb"/>
              <w:spacing w:before="0" w:beforeAutospacing="0" w:after="0" w:afterAutospacing="0"/>
              <w:rPr>
                <w:color w:val="FF0000"/>
              </w:rPr>
            </w:pPr>
            <w:r w:rsidRPr="005D17C2">
              <w:rPr>
                <w:color w:val="FF0000"/>
              </w:rPr>
              <w:t xml:space="preserve">Los datos del discurso no deben aparecer en el audio. </w:t>
            </w:r>
          </w:p>
          <w:p w:rsidR="005D17C2" w:rsidRPr="005D17C2" w:rsidRDefault="005D17C2" w:rsidP="005D17C2">
            <w:pPr>
              <w:pStyle w:val="NormalWeb"/>
              <w:spacing w:before="0" w:beforeAutospacing="0" w:after="0" w:afterAutospacing="0"/>
              <w:rPr>
                <w:color w:val="FF0000"/>
              </w:rPr>
            </w:pPr>
            <w:r w:rsidRPr="005D17C2">
              <w:rPr>
                <w:color w:val="FF0000"/>
              </w:rPr>
              <w:lastRenderedPageBreak/>
              <w:t xml:space="preserve">Discurso del premio Nobel de la Paz Dalai Lama. </w:t>
            </w:r>
          </w:p>
          <w:p w:rsidR="001C0B70" w:rsidRPr="001C0B70" w:rsidRDefault="001C0B70" w:rsidP="00EB5CD2">
            <w:pPr>
              <w:rPr>
                <w:lang w:val="es-ES"/>
              </w:rPr>
            </w:pPr>
          </w:p>
        </w:tc>
      </w:tr>
    </w:tbl>
    <w:p w:rsidR="001C0B70" w:rsidRPr="001C0B70" w:rsidRDefault="001C0B70" w:rsidP="00697D30">
      <w:pPr>
        <w:rPr>
          <w:lang w:val="es-ES"/>
        </w:rPr>
      </w:pPr>
    </w:p>
    <w:p w:rsidR="001C0B70" w:rsidRDefault="001C0B70" w:rsidP="00697D30">
      <w:pPr>
        <w:rPr>
          <w:lang w:val="es-ES"/>
        </w:rPr>
      </w:pPr>
    </w:p>
    <w:tbl>
      <w:tblPr>
        <w:tblStyle w:val="Tablaconcuadrcula"/>
        <w:tblW w:w="0" w:type="auto"/>
        <w:tblLook w:val="04A0" w:firstRow="1" w:lastRow="0" w:firstColumn="1" w:lastColumn="0" w:noHBand="0" w:noVBand="1"/>
      </w:tblPr>
      <w:tblGrid>
        <w:gridCol w:w="2122"/>
        <w:gridCol w:w="6706"/>
      </w:tblGrid>
      <w:tr w:rsidR="001C0B70" w:rsidTr="00EB5CD2">
        <w:tc>
          <w:tcPr>
            <w:tcW w:w="2122" w:type="dxa"/>
          </w:tcPr>
          <w:p w:rsidR="001C0B70" w:rsidRPr="00CD6E02" w:rsidRDefault="001C0B70" w:rsidP="00EB5CD2">
            <w:pPr>
              <w:rPr>
                <w:lang w:val="es-ES"/>
              </w:rPr>
            </w:pPr>
            <w:r w:rsidRPr="00CD6E02">
              <w:rPr>
                <w:b/>
              </w:rPr>
              <w:t>CÓDIGO DEL AUDIO</w:t>
            </w:r>
          </w:p>
        </w:tc>
        <w:tc>
          <w:tcPr>
            <w:tcW w:w="6706" w:type="dxa"/>
          </w:tcPr>
          <w:p w:rsidR="001C0B70" w:rsidRPr="005673AB" w:rsidRDefault="00C023FF" w:rsidP="00EB5CD2">
            <w:pPr>
              <w:rPr>
                <w:b/>
                <w:lang w:val="es-ES"/>
              </w:rPr>
            </w:pPr>
            <w:r w:rsidRPr="005673AB">
              <w:rPr>
                <w:b/>
                <w:i/>
              </w:rPr>
              <w:t>LE_08_06_CO_REC200</w:t>
            </w:r>
            <w:r w:rsidR="001C0B70" w:rsidRPr="005673AB">
              <w:rPr>
                <w:b/>
                <w:i/>
              </w:rPr>
              <w:t>_SND03</w:t>
            </w:r>
          </w:p>
        </w:tc>
      </w:tr>
      <w:tr w:rsidR="001C0B70" w:rsidTr="00EB5CD2">
        <w:tc>
          <w:tcPr>
            <w:tcW w:w="2122" w:type="dxa"/>
          </w:tcPr>
          <w:p w:rsidR="001C0B70" w:rsidRDefault="001C0B70" w:rsidP="00EB5CD2">
            <w:pPr>
              <w:rPr>
                <w:lang w:val="es-ES"/>
              </w:rPr>
            </w:pPr>
            <w:r>
              <w:rPr>
                <w:b/>
              </w:rPr>
              <w:t>VOZ</w:t>
            </w:r>
          </w:p>
        </w:tc>
        <w:tc>
          <w:tcPr>
            <w:tcW w:w="6706" w:type="dxa"/>
          </w:tcPr>
          <w:p w:rsidR="001C0B70" w:rsidRDefault="005673AB" w:rsidP="00EB5CD2">
            <w:pPr>
              <w:rPr>
                <w:lang w:val="es-ES"/>
              </w:rPr>
            </w:pPr>
            <w:r>
              <w:rPr>
                <w:i/>
              </w:rPr>
              <w:t>Masculina 2 ( diferente a la</w:t>
            </w:r>
            <w:r>
              <w:rPr>
                <w:i/>
              </w:rPr>
              <w:t>s</w:t>
            </w:r>
            <w:r>
              <w:rPr>
                <w:i/>
              </w:rPr>
              <w:t xml:space="preserve"> anterior</w:t>
            </w:r>
            <w:r>
              <w:rPr>
                <w:i/>
              </w:rPr>
              <w:t>es</w:t>
            </w:r>
            <w:r>
              <w:rPr>
                <w:i/>
              </w:rPr>
              <w:t>)</w:t>
            </w:r>
          </w:p>
        </w:tc>
      </w:tr>
      <w:tr w:rsidR="001C0B70" w:rsidTr="00EB5CD2">
        <w:tc>
          <w:tcPr>
            <w:tcW w:w="8828" w:type="dxa"/>
            <w:gridSpan w:val="2"/>
          </w:tcPr>
          <w:p w:rsidR="000D0A1C" w:rsidRDefault="000D0A1C" w:rsidP="00EB5CD2">
            <w:pPr>
              <w:rPr>
                <w:lang w:val="es-ES"/>
              </w:rPr>
            </w:pPr>
          </w:p>
          <w:p w:rsidR="00D42DAA" w:rsidRPr="00D42DAA" w:rsidRDefault="00D42DAA" w:rsidP="00EB5CD2">
            <w:pPr>
              <w:rPr>
                <w:i/>
              </w:rPr>
            </w:pPr>
            <w:r>
              <w:rPr>
                <w:i/>
              </w:rPr>
              <w:t>“</w:t>
            </w:r>
            <w:bookmarkStart w:id="0" w:name="_GoBack"/>
            <w:r w:rsidRPr="00D42DAA">
              <w:rPr>
                <w:i/>
              </w:rPr>
              <w:t xml:space="preserve">Algunas veces me pregunté si en países como el mío, con escasos lectores y tantos pobres, analfabetos e injusticias, donde la cultura era privilegio de tan pocos, escribir no era un lujo </w:t>
            </w:r>
            <w:proofErr w:type="spellStart"/>
            <w:r w:rsidRPr="00D42DAA">
              <w:rPr>
                <w:i/>
              </w:rPr>
              <w:t>solipsista</w:t>
            </w:r>
            <w:proofErr w:type="spellEnd"/>
            <w:r w:rsidRPr="00D42DAA">
              <w:rPr>
                <w:i/>
              </w:rPr>
              <w:t xml:space="preserve">. </w:t>
            </w:r>
            <w:bookmarkEnd w:id="0"/>
            <w:r w:rsidRPr="00D42DAA">
              <w:rPr>
                <w:i/>
              </w:rPr>
              <w:t>Pero estas dudas nunca asfixiaron mi vocación y seguí siempre escribiendo, incluso en aquellos períodos en que los trabajos alimenticios absorbían casi todo mi tiempo. Creo que hice lo justo, pues, si para que la literatura florezca en una sociedad fuera requisito alcanzar primero la alta cultura, la libertad, la prosperidad y la justicia, ella no hubiera existido nunca. Por el contrario, gracias a la literatura, a las conciencias que formó, a los deseos y anhelos que inspiró, al desencanto de lo real con que volvemos del viaje a una bella fantasía, la civilización es ahora menos cruel que cuando los contadores de cuentos comenzaron a humanizar la vida con sus fábulas. Seríamos peores de lo que somos sin los buenos libros que leímos, más conformistas, menos inquietos e insumisos y el espíritu crítico, motor del progreso, ni siquiera existiría. Igual que escribir, leer es protestar contra las insuficiencias de la vida. Quien busca en la ficción lo que no tiene, dice, sin necesidad de decirlo, ni siquiera saberlo, que la vida tal como es no nos basta para colmar nuestra sed de absoluto, fundamento de la condición humana, y que debería ser mejor. Inventamos las ficciones para poder vivir de alguna manera las muchas vidas que quisiéramos tener cuando apenas disponemos de una sola</w:t>
            </w:r>
            <w:r>
              <w:rPr>
                <w:i/>
              </w:rPr>
              <w:t>”</w:t>
            </w:r>
            <w:r w:rsidRPr="00D42DAA">
              <w:rPr>
                <w:i/>
              </w:rPr>
              <w:t>.</w:t>
            </w:r>
          </w:p>
          <w:p w:rsidR="000D0A1C" w:rsidRDefault="000D0A1C" w:rsidP="00EB5CD2">
            <w:pPr>
              <w:rPr>
                <w:lang w:val="es-ES"/>
              </w:rPr>
            </w:pPr>
          </w:p>
        </w:tc>
      </w:tr>
      <w:tr w:rsidR="001C0B70" w:rsidRPr="001C0B70" w:rsidTr="00EB5CD2">
        <w:tc>
          <w:tcPr>
            <w:tcW w:w="2122" w:type="dxa"/>
          </w:tcPr>
          <w:p w:rsidR="001C0B70" w:rsidRPr="001C0B70" w:rsidRDefault="001C0B70" w:rsidP="00EB5CD2">
            <w:pPr>
              <w:rPr>
                <w:lang w:val="es-ES"/>
              </w:rPr>
            </w:pPr>
            <w:r w:rsidRPr="001C0B70">
              <w:rPr>
                <w:b/>
              </w:rPr>
              <w:t>OBSERVACIONES</w:t>
            </w:r>
          </w:p>
        </w:tc>
        <w:tc>
          <w:tcPr>
            <w:tcW w:w="6706" w:type="dxa"/>
          </w:tcPr>
          <w:p w:rsidR="005D17C2" w:rsidRPr="005D17C2" w:rsidRDefault="005D17C2" w:rsidP="005D17C2">
            <w:pPr>
              <w:pStyle w:val="NormalWeb"/>
              <w:spacing w:before="0" w:beforeAutospacing="0" w:after="0" w:afterAutospacing="0"/>
              <w:rPr>
                <w:color w:val="FF0000"/>
              </w:rPr>
            </w:pPr>
            <w:r w:rsidRPr="005D17C2">
              <w:rPr>
                <w:color w:val="FF0000"/>
              </w:rPr>
              <w:t xml:space="preserve">Los datos del discurso no deben aparecer en el audio. </w:t>
            </w:r>
          </w:p>
          <w:p w:rsidR="005D17C2" w:rsidRPr="005D17C2" w:rsidRDefault="005D17C2" w:rsidP="005D17C2">
            <w:pPr>
              <w:pStyle w:val="NormalWeb"/>
              <w:spacing w:before="0" w:beforeAutospacing="0" w:after="0" w:afterAutospacing="0"/>
              <w:rPr>
                <w:color w:val="FF0000"/>
              </w:rPr>
            </w:pPr>
            <w:r w:rsidRPr="005D17C2">
              <w:rPr>
                <w:color w:val="FF0000"/>
              </w:rPr>
              <w:t xml:space="preserve">Discurso del premio Nobel de literatura Mario Vargas </w:t>
            </w:r>
            <w:r w:rsidR="00834D86">
              <w:rPr>
                <w:color w:val="FF0000"/>
              </w:rPr>
              <w:t>Ll</w:t>
            </w:r>
            <w:r w:rsidRPr="005D17C2">
              <w:rPr>
                <w:color w:val="FF0000"/>
              </w:rPr>
              <w:t xml:space="preserve">osa </w:t>
            </w:r>
          </w:p>
          <w:p w:rsidR="001C0B70" w:rsidRPr="001C0B70" w:rsidRDefault="001C0B70" w:rsidP="00EB5CD2">
            <w:pPr>
              <w:rPr>
                <w:lang w:val="es-ES"/>
              </w:rPr>
            </w:pPr>
          </w:p>
        </w:tc>
      </w:tr>
    </w:tbl>
    <w:p w:rsidR="001C0B70" w:rsidRPr="001C0B70" w:rsidRDefault="001C0B70" w:rsidP="00697D30">
      <w:pPr>
        <w:rPr>
          <w:lang w:val="es-ES"/>
        </w:rPr>
      </w:pPr>
    </w:p>
    <w:sectPr w:rsidR="001C0B70" w:rsidRPr="001C0B70"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FC6" w:rsidRDefault="008F1FC6" w:rsidP="00165CA0">
      <w:pPr>
        <w:spacing w:after="0" w:line="240" w:lineRule="auto"/>
      </w:pPr>
      <w:r>
        <w:separator/>
      </w:r>
    </w:p>
  </w:endnote>
  <w:endnote w:type="continuationSeparator" w:id="0">
    <w:p w:rsidR="008F1FC6" w:rsidRDefault="008F1FC6"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00264007" w:rsidRPr="00CD6E02">
      <w:rPr>
        <w:i/>
        <w:color w:val="FF0000"/>
      </w:rPr>
      <w:t>LE</w:t>
    </w:r>
    <w:r w:rsidR="00264007" w:rsidRPr="00CD6E02">
      <w:rPr>
        <w:i/>
      </w:rPr>
      <w:t>_</w:t>
    </w:r>
    <w:r w:rsidR="00264007">
      <w:rPr>
        <w:i/>
        <w:color w:val="FF0000"/>
      </w:rPr>
      <w:t>08</w:t>
    </w:r>
    <w:r w:rsidR="00264007" w:rsidRPr="00CD6E02">
      <w:rPr>
        <w:i/>
      </w:rPr>
      <w:t>_</w:t>
    </w:r>
    <w:r w:rsidR="00264007">
      <w:rPr>
        <w:i/>
        <w:color w:val="FF0000"/>
      </w:rPr>
      <w:t>06</w:t>
    </w:r>
    <w:r w:rsidR="00264007" w:rsidRPr="00CD6E02">
      <w:rPr>
        <w:i/>
      </w:rPr>
      <w:t>_CO_REC</w:t>
    </w:r>
    <w:r w:rsidR="00264007">
      <w:rPr>
        <w:i/>
        <w:color w:val="FF0000"/>
      </w:rPr>
      <w:t>20</w:t>
    </w:r>
    <w:r w:rsidR="00264007" w:rsidRPr="00CD6E02">
      <w:rPr>
        <w:i/>
        <w:color w:val="FF0000"/>
      </w:rPr>
      <w:t>0</w:t>
    </w:r>
    <w:r w:rsidRPr="00666176">
      <w:rPr>
        <w:i/>
        <w:sz w:val="18"/>
        <w:szCs w:val="18"/>
      </w:rPr>
      <w:t>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FC6" w:rsidRDefault="008F1FC6" w:rsidP="00165CA0">
      <w:pPr>
        <w:spacing w:after="0" w:line="240" w:lineRule="auto"/>
      </w:pPr>
      <w:r>
        <w:separator/>
      </w:r>
    </w:p>
  </w:footnote>
  <w:footnote w:type="continuationSeparator" w:id="0">
    <w:p w:rsidR="008F1FC6" w:rsidRDefault="008F1FC6"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1C0B70">
      <w:rPr>
        <w:i/>
        <w:color w:val="FF0000"/>
      </w:rPr>
      <w:t>08</w:t>
    </w:r>
    <w:r w:rsidR="002B7DA5" w:rsidRPr="00CD6E02">
      <w:rPr>
        <w:i/>
      </w:rPr>
      <w:t>_</w:t>
    </w:r>
    <w:r w:rsidR="001C0B70">
      <w:rPr>
        <w:i/>
        <w:color w:val="FF0000"/>
      </w:rPr>
      <w:t>06</w:t>
    </w:r>
    <w:r w:rsidR="002B7DA5" w:rsidRPr="00CD6E02">
      <w:rPr>
        <w:i/>
      </w:rPr>
      <w:t>_CO_REC</w:t>
    </w:r>
    <w:r w:rsidR="001C0B70">
      <w:rPr>
        <w:i/>
        <w:color w:val="FF0000"/>
      </w:rPr>
      <w:t>20</w:t>
    </w:r>
    <w:r w:rsidR="002B7DA5" w:rsidRPr="00CD6E02">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0A22"/>
    <w:rsid w:val="00043BC4"/>
    <w:rsid w:val="00055CEB"/>
    <w:rsid w:val="000D0A1C"/>
    <w:rsid w:val="0011163F"/>
    <w:rsid w:val="00120A1F"/>
    <w:rsid w:val="00165CA0"/>
    <w:rsid w:val="001A7671"/>
    <w:rsid w:val="001C0B70"/>
    <w:rsid w:val="00232534"/>
    <w:rsid w:val="002434FB"/>
    <w:rsid w:val="00264007"/>
    <w:rsid w:val="002A7CB8"/>
    <w:rsid w:val="002B7DA5"/>
    <w:rsid w:val="002D3393"/>
    <w:rsid w:val="002F7983"/>
    <w:rsid w:val="00311267"/>
    <w:rsid w:val="00340114"/>
    <w:rsid w:val="003820FC"/>
    <w:rsid w:val="003C0B1C"/>
    <w:rsid w:val="003E5C95"/>
    <w:rsid w:val="003F6618"/>
    <w:rsid w:val="004C1D9C"/>
    <w:rsid w:val="005673AB"/>
    <w:rsid w:val="005A5A44"/>
    <w:rsid w:val="005D17C2"/>
    <w:rsid w:val="00632750"/>
    <w:rsid w:val="00666176"/>
    <w:rsid w:val="00697D30"/>
    <w:rsid w:val="006F0C9C"/>
    <w:rsid w:val="00740FF1"/>
    <w:rsid w:val="00751B75"/>
    <w:rsid w:val="007E5FD4"/>
    <w:rsid w:val="008018D2"/>
    <w:rsid w:val="00834D86"/>
    <w:rsid w:val="008B3380"/>
    <w:rsid w:val="008F1FC6"/>
    <w:rsid w:val="00931171"/>
    <w:rsid w:val="009418DB"/>
    <w:rsid w:val="00A4109F"/>
    <w:rsid w:val="00A47597"/>
    <w:rsid w:val="00AF46A3"/>
    <w:rsid w:val="00B673C4"/>
    <w:rsid w:val="00C023FF"/>
    <w:rsid w:val="00C06815"/>
    <w:rsid w:val="00C77105"/>
    <w:rsid w:val="00CD6E02"/>
    <w:rsid w:val="00D42DAA"/>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11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1C0B70"/>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character" w:customStyle="1" w:styleId="Ttulo4Car">
    <w:name w:val="Título 4 Car"/>
    <w:basedOn w:val="Fuentedeprrafopredeter"/>
    <w:link w:val="Ttulo4"/>
    <w:uiPriority w:val="9"/>
    <w:rsid w:val="001C0B70"/>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semiHidden/>
    <w:unhideWhenUsed/>
    <w:rsid w:val="001C0B70"/>
    <w:rPr>
      <w:color w:val="0000FF"/>
      <w:u w:val="single"/>
    </w:rPr>
  </w:style>
  <w:style w:type="paragraph" w:styleId="NormalWeb">
    <w:name w:val="Normal (Web)"/>
    <w:basedOn w:val="Normal"/>
    <w:uiPriority w:val="99"/>
    <w:semiHidden/>
    <w:unhideWhenUsed/>
    <w:rsid w:val="0093117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9311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692848720">
      <w:bodyDiv w:val="1"/>
      <w:marLeft w:val="0"/>
      <w:marRight w:val="0"/>
      <w:marTop w:val="0"/>
      <w:marBottom w:val="0"/>
      <w:divBdr>
        <w:top w:val="none" w:sz="0" w:space="0" w:color="auto"/>
        <w:left w:val="none" w:sz="0" w:space="0" w:color="auto"/>
        <w:bottom w:val="none" w:sz="0" w:space="0" w:color="auto"/>
        <w:right w:val="none" w:sz="0" w:space="0" w:color="auto"/>
      </w:divBdr>
    </w:div>
    <w:div w:id="1033119881">
      <w:bodyDiv w:val="1"/>
      <w:marLeft w:val="0"/>
      <w:marRight w:val="0"/>
      <w:marTop w:val="0"/>
      <w:marBottom w:val="0"/>
      <w:divBdr>
        <w:top w:val="none" w:sz="0" w:space="0" w:color="auto"/>
        <w:left w:val="none" w:sz="0" w:space="0" w:color="auto"/>
        <w:bottom w:val="none" w:sz="0" w:space="0" w:color="auto"/>
        <w:right w:val="none" w:sz="0" w:space="0" w:color="auto"/>
      </w:divBdr>
    </w:div>
    <w:div w:id="1303844917">
      <w:bodyDiv w:val="1"/>
      <w:marLeft w:val="0"/>
      <w:marRight w:val="0"/>
      <w:marTop w:val="0"/>
      <w:marBottom w:val="0"/>
      <w:divBdr>
        <w:top w:val="none" w:sz="0" w:space="0" w:color="auto"/>
        <w:left w:val="none" w:sz="0" w:space="0" w:color="auto"/>
        <w:bottom w:val="none" w:sz="0" w:space="0" w:color="auto"/>
        <w:right w:val="none" w:sz="0" w:space="0" w:color="auto"/>
      </w:divBdr>
    </w:div>
    <w:div w:id="151337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9</cp:revision>
  <dcterms:created xsi:type="dcterms:W3CDTF">2016-02-11T19:24:00Z</dcterms:created>
  <dcterms:modified xsi:type="dcterms:W3CDTF">2016-02-12T01:05:00Z</dcterms:modified>
</cp:coreProperties>
</file>