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8F4CBF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8F4CBF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8F4CBF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8F4CBF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EC732D" w:rsidR="00E61A4B" w:rsidRPr="008F4CBF" w:rsidRDefault="004F11E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00"/>
          <w:sz w:val="18"/>
          <w:szCs w:val="18"/>
          <w:lang w:val="es-MX"/>
        </w:rPr>
        <w:t>LE_</w:t>
      </w:r>
      <w:bookmarkStart w:id="0" w:name="_GoBack"/>
      <w:bookmarkEnd w:id="0"/>
      <w:r w:rsidR="00FD405E" w:rsidRPr="008F4CBF">
        <w:rPr>
          <w:rFonts w:ascii="Arial" w:hAnsi="Arial" w:cs="Arial"/>
          <w:color w:val="000000"/>
          <w:sz w:val="18"/>
          <w:szCs w:val="18"/>
          <w:lang w:val="es-MX"/>
        </w:rPr>
        <w:t>10_01_CO</w:t>
      </w:r>
    </w:p>
    <w:p w14:paraId="73C3E215" w14:textId="77777777" w:rsidR="006D02A8" w:rsidRPr="008F4CBF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8F4CBF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8F4CBF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8F4CBF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8F4CBF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FCA2E19" w:rsidR="00C679A1" w:rsidRPr="008F4CBF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color w:val="000000"/>
          <w:sz w:val="18"/>
          <w:szCs w:val="18"/>
          <w:lang w:val="es-MX"/>
        </w:rPr>
        <w:t>Evaluación Literatura Medieval</w:t>
      </w:r>
    </w:p>
    <w:p w14:paraId="543E468C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8F4CBF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49A0A43C" w:rsidR="000719EE" w:rsidRPr="008F4CBF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 w:rsidRPr="008F4CBF">
        <w:rPr>
          <w:rFonts w:ascii="Arial" w:hAnsi="Arial" w:cs="Arial"/>
          <w:sz w:val="18"/>
          <w:szCs w:val="18"/>
          <w:lang w:val="es-ES_tradnl"/>
        </w:rPr>
        <w:t>que permite evaluar los conocimientos del alumno sobre la Literatura Medieval.</w:t>
      </w:r>
    </w:p>
    <w:p w14:paraId="5A70135C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E3A9605" w:rsidR="000719EE" w:rsidRPr="008F4CBF" w:rsidRDefault="008F4CB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AD4733" w:rsidRPr="008F4CBF">
        <w:rPr>
          <w:rFonts w:ascii="Arial" w:hAnsi="Arial" w:cs="Arial"/>
          <w:sz w:val="18"/>
          <w:szCs w:val="18"/>
          <w:lang w:val="es-ES_tradnl"/>
        </w:rPr>
        <w:t>Evaluación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B10F87" w:rsidRPr="008F4CBF">
        <w:rPr>
          <w:rFonts w:ascii="Arial" w:hAnsi="Arial" w:cs="Arial"/>
          <w:sz w:val="18"/>
          <w:szCs w:val="18"/>
          <w:lang w:val="es-ES_tradnl"/>
        </w:rPr>
        <w:t>múltip</w:t>
      </w:r>
      <w:r>
        <w:rPr>
          <w:rFonts w:ascii="Arial" w:hAnsi="Arial" w:cs="Arial"/>
          <w:sz w:val="18"/>
          <w:szCs w:val="18"/>
          <w:lang w:val="es-ES_tradnl"/>
        </w:rPr>
        <w:t>le,nociones,cultura,contexto,social,obras,autores,conceptos”</w:t>
      </w:r>
    </w:p>
    <w:p w14:paraId="4F4162B8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E62D668" w:rsidR="000719EE" w:rsidRPr="008F4CBF" w:rsidRDefault="00AD4733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20</w:t>
      </w:r>
      <w:r w:rsidR="00B10F87" w:rsidRPr="008F4CBF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8F4CBF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8F4CBF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8F4C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8F4CBF" w14:paraId="3EF28718" w14:textId="77777777" w:rsidTr="00AC7496">
        <w:tc>
          <w:tcPr>
            <w:tcW w:w="1248" w:type="dxa"/>
          </w:tcPr>
          <w:p w14:paraId="0F71FD18" w14:textId="4CA29615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B6E145D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8F4CBF" w14:paraId="424EB321" w14:textId="77777777" w:rsidTr="00AC7496">
        <w:tc>
          <w:tcPr>
            <w:tcW w:w="1248" w:type="dxa"/>
          </w:tcPr>
          <w:p w14:paraId="79357949" w14:textId="1F32B609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60C8338A" w:rsidR="005F4C68" w:rsidRPr="008F4CBF" w:rsidRDefault="00AD473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F4CBF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8F4CBF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F4CBF" w14:paraId="3F4FCFF6" w14:textId="102574E5" w:rsidTr="00B92165">
        <w:tc>
          <w:tcPr>
            <w:tcW w:w="4536" w:type="dxa"/>
          </w:tcPr>
          <w:p w14:paraId="6FE44A92" w14:textId="06DD1B98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F4CBF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F4CBF" w14:paraId="1593AE9E" w14:textId="55DEF9CB" w:rsidTr="00B92165">
        <w:tc>
          <w:tcPr>
            <w:tcW w:w="4536" w:type="dxa"/>
          </w:tcPr>
          <w:p w14:paraId="73E9F5D1" w14:textId="6D86BA7E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0CE0EBA9" w:rsidR="002E4EE6" w:rsidRPr="008F4CBF" w:rsidRDefault="00AD473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8F4CBF" w14:paraId="616BF0A9" w14:textId="36EE9EF1" w:rsidTr="00B92165">
        <w:tc>
          <w:tcPr>
            <w:tcW w:w="4536" w:type="dxa"/>
          </w:tcPr>
          <w:p w14:paraId="5D9EA602" w14:textId="143FA7BA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8F4CBF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9102ED1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8F4CBF" w14:paraId="0CEAED7C" w14:textId="6C732F50" w:rsidTr="00B92165">
        <w:tc>
          <w:tcPr>
            <w:tcW w:w="4536" w:type="dxa"/>
          </w:tcPr>
          <w:p w14:paraId="04FC76F0" w14:textId="081E1537" w:rsidR="002E4EE6" w:rsidRPr="008F4CBF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8F4CBF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F4CBF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8F4CBF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8F4CBF" w14:paraId="7BD70A53" w14:textId="77777777" w:rsidTr="007B5078">
        <w:tc>
          <w:tcPr>
            <w:tcW w:w="2126" w:type="dxa"/>
          </w:tcPr>
          <w:p w14:paraId="2FE65101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8F4CBF" w14:paraId="2FB6C718" w14:textId="77777777" w:rsidTr="007B5078">
        <w:tc>
          <w:tcPr>
            <w:tcW w:w="2126" w:type="dxa"/>
          </w:tcPr>
          <w:p w14:paraId="03B41EC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8F4CBF" w:rsidRDefault="00B10F8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8F4CBF" w14:paraId="7D0792C2" w14:textId="77777777" w:rsidTr="007B5078">
        <w:tc>
          <w:tcPr>
            <w:tcW w:w="2126" w:type="dxa"/>
          </w:tcPr>
          <w:p w14:paraId="1200AFB3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8F4CBF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8F4CBF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8F4CBF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8F4CBF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8F4CBF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8F4CBF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8F4CBF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8F4CBF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8F4CBF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8F4CBF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8F4CBF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F4CBF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8F4CBF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F3C2F54" w14:textId="3ED81F32" w:rsidR="00B10F87" w:rsidRPr="008F4CBF" w:rsidRDefault="00AD4733" w:rsidP="00B10F87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color w:val="000000"/>
          <w:sz w:val="18"/>
          <w:szCs w:val="18"/>
          <w:lang w:val="es-MX"/>
        </w:rPr>
        <w:t>Evaluación Literatura Medieval</w:t>
      </w:r>
    </w:p>
    <w:p w14:paraId="6028E8CA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8F4CBF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8F4CBF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8F4CBF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8F4CBF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8F4CBF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8F4CBF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5B3CF44" w14:textId="1CC6BD2D" w:rsidR="00B10F87" w:rsidRPr="008F4CBF" w:rsidRDefault="00031400" w:rsidP="00B10F87">
      <w:pPr>
        <w:jc w:val="both"/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Escoge la opción u opciones en cada pregunta.</w:t>
      </w:r>
    </w:p>
    <w:p w14:paraId="72134288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8F4CBF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8F4CBF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8F4CBF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8F4CBF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8F4CBF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8F4CBF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7B840CA6" w:rsidR="00033E28" w:rsidRPr="008F4CBF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8F4CBF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8F4CBF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8F4CBF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Pr="008F4CBF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8F4CBF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8F4CBF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8F4CBF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8F4CB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8F4CBF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13E646DA" w:rsidR="009C4689" w:rsidRPr="008F4CBF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8F4CBF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Pr="008F4CBF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>MÍN. 1  MÁX. 1</w:t>
      </w:r>
      <w:r w:rsidR="009C4689" w:rsidRPr="008F4CBF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TEST-TEXTO (OPCIÓN MÚLTIPLE). </w:t>
      </w:r>
      <w:r w:rsidR="00D3600C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8F4CBF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8F4CBF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8F4CBF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8F4CBF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D24C1A4" w:rsidR="006D02A8" w:rsidRPr="008F4C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CD0B3B"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CD0B3B"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DDFBDAE" w:rsidR="006D02A8" w:rsidRPr="008F4CBF" w:rsidRDefault="00E53F38" w:rsidP="006D02A8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031400" w:rsidRPr="008F4CBF">
        <w:rPr>
          <w:rFonts w:ascii="Arial" w:hAnsi="Arial" w:cs="Arial"/>
          <w:sz w:val="18"/>
          <w:szCs w:val="18"/>
          <w:lang w:val="es-ES_tradnl"/>
        </w:rPr>
        <w:t>Cuáles de las siguientes opciones pertenecen a la lírica popular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8F4CBF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8F4CBF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8F4CBF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Pr="008F4CBF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8F4CBF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F4CBF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A26ABB" w14:textId="1E1096BB" w:rsidR="00E53F38" w:rsidRPr="008F4CBF" w:rsidRDefault="00031400" w:rsidP="006D02A8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Jarchas</w:t>
      </w:r>
    </w:p>
    <w:p w14:paraId="72A42446" w14:textId="48F07F81" w:rsidR="00031400" w:rsidRPr="008F4CBF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Coplas de pie quebrado</w:t>
      </w:r>
    </w:p>
    <w:p w14:paraId="7D733CCD" w14:textId="51BEA6FE" w:rsidR="00031400" w:rsidRPr="008F4CBF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Soneto</w:t>
      </w:r>
    </w:p>
    <w:p w14:paraId="4D585B98" w14:textId="1A1930C6" w:rsidR="00031400" w:rsidRPr="008F4CBF" w:rsidRDefault="00031400" w:rsidP="006D02A8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Cantigas</w:t>
      </w:r>
    </w:p>
    <w:p w14:paraId="51D15E3E" w14:textId="77777777" w:rsidR="007D2825" w:rsidRPr="008F4CBF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Pr="008F4CBF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C3100D6" w:rsidR="002B0B2F" w:rsidRPr="008F4CBF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795AFF" w:rsidRPr="008F4CBF">
        <w:rPr>
          <w:rFonts w:ascii="Arial" w:hAnsi="Arial" w:cs="Arial"/>
          <w:sz w:val="18"/>
          <w:szCs w:val="18"/>
          <w:lang w:val="es-ES_tradnl"/>
        </w:rPr>
        <w:t xml:space="preserve">Cuáles de las siguientes de las siguientes respuestas son características del </w:t>
      </w:r>
      <w:r w:rsidR="00795AFF" w:rsidRPr="008F4CBF">
        <w:rPr>
          <w:rFonts w:ascii="Arial" w:hAnsi="Arial" w:cs="Arial"/>
          <w:i/>
          <w:sz w:val="18"/>
          <w:szCs w:val="18"/>
          <w:lang w:val="es-ES_tradnl"/>
        </w:rPr>
        <w:t>Cantar de Mio Cid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459877D7" w:rsidR="002B0B2F" w:rsidRPr="008F4CBF" w:rsidRDefault="00004616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Dividido en cantar del exilio, de los leones y de la afrenta de Corpes.</w:t>
      </w:r>
    </w:p>
    <w:p w14:paraId="0C05624A" w14:textId="4F8861DA" w:rsidR="00004616" w:rsidRPr="008F4CBF" w:rsidRDefault="0000461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Dividido en cantar del destierro, de las bodas y de la afrenta de Corpes.</w:t>
      </w:r>
    </w:p>
    <w:p w14:paraId="56F9FDBF" w14:textId="18ADFF24" w:rsidR="00004616" w:rsidRPr="008F4CBF" w:rsidRDefault="00004616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La obra presenta fragmentos escritos en latín.</w:t>
      </w:r>
    </w:p>
    <w:p w14:paraId="3A2E2E2B" w14:textId="2F57DD26" w:rsidR="00004616" w:rsidRPr="008F4CBF" w:rsidRDefault="00004616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Presencia de dos hemistiquios divididos por una cesura.</w:t>
      </w:r>
    </w:p>
    <w:p w14:paraId="753FE598" w14:textId="26DDF66A" w:rsidR="00004616" w:rsidRPr="008F4CBF" w:rsidRDefault="0000461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El protagonista es un héroe nacional con muchas virtudes.</w:t>
      </w:r>
    </w:p>
    <w:p w14:paraId="10528E7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21CC797" w:rsidR="002B0B2F" w:rsidRPr="008F4CBF" w:rsidRDefault="007F3E5B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El significado de la palabra </w:t>
      </w:r>
      <w:r w:rsidRPr="008F4CBF">
        <w:rPr>
          <w:rFonts w:ascii="Arial" w:hAnsi="Arial" w:cs="Arial"/>
          <w:i/>
          <w:sz w:val="18"/>
          <w:szCs w:val="18"/>
          <w:lang w:val="es-ES_tradnl"/>
        </w:rPr>
        <w:t>mester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(mester de juglaría / mester de clerecía) es:</w:t>
      </w:r>
    </w:p>
    <w:p w14:paraId="5C23FE9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1C57C5B0" w:rsidR="002B0B2F" w:rsidRPr="008F4CBF" w:rsidRDefault="007F3E5B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Escritura</w:t>
      </w:r>
    </w:p>
    <w:p w14:paraId="7E1F9303" w14:textId="524990D4" w:rsidR="007F3E5B" w:rsidRPr="008F4CBF" w:rsidRDefault="007F3E5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Oficio</w:t>
      </w:r>
    </w:p>
    <w:p w14:paraId="6E47C47B" w14:textId="6B45EF74" w:rsidR="007F3E5B" w:rsidRPr="008F4CBF" w:rsidRDefault="007F3E5B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Deleite</w:t>
      </w:r>
    </w:p>
    <w:p w14:paraId="18BA1C1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6FD45B48" w:rsidR="002B0B2F" w:rsidRPr="008F4CBF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6D7CB3" w:rsidRPr="008F4CBF">
        <w:rPr>
          <w:rFonts w:ascii="Arial" w:hAnsi="Arial" w:cs="Arial"/>
          <w:sz w:val="18"/>
          <w:szCs w:val="18"/>
          <w:lang w:val="es-ES_tradnl"/>
        </w:rPr>
        <w:t>Cuál de las siguientes obras se atribuye al Arcipreste de Hita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6B4CD08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CBF9DD" w14:textId="4917CA29" w:rsidR="005C0417" w:rsidRPr="008F4CBF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i/>
          <w:sz w:val="18"/>
          <w:szCs w:val="18"/>
          <w:lang w:val="es-MX"/>
        </w:rPr>
        <w:t>Milagros de Nuestra Señora</w:t>
      </w:r>
    </w:p>
    <w:p w14:paraId="72FC034E" w14:textId="6D6D5423" w:rsidR="006D7CB3" w:rsidRPr="008F4CBF" w:rsidRDefault="006D7CB3" w:rsidP="002B0B2F">
      <w:pPr>
        <w:rPr>
          <w:rFonts w:ascii="Arial" w:hAnsi="Arial" w:cs="Arial"/>
          <w:b/>
          <w:i/>
          <w:sz w:val="18"/>
          <w:szCs w:val="18"/>
          <w:lang w:val="es-MX"/>
        </w:rPr>
      </w:pPr>
      <w:r w:rsidRPr="008F4CBF">
        <w:rPr>
          <w:rFonts w:ascii="Arial" w:hAnsi="Arial" w:cs="Arial"/>
          <w:b/>
          <w:i/>
          <w:sz w:val="18"/>
          <w:szCs w:val="18"/>
          <w:lang w:val="es-MX"/>
        </w:rPr>
        <w:t>Libro de Buen Amor</w:t>
      </w:r>
    </w:p>
    <w:p w14:paraId="30B3666E" w14:textId="72DCCEC1" w:rsidR="006D7CB3" w:rsidRPr="008F4CBF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i/>
          <w:sz w:val="18"/>
          <w:szCs w:val="18"/>
          <w:lang w:val="es-MX"/>
        </w:rPr>
        <w:t>La Celestina</w:t>
      </w:r>
    </w:p>
    <w:p w14:paraId="1641BC2D" w14:textId="1BF4BC19" w:rsidR="006D7CB3" w:rsidRPr="008F4CBF" w:rsidRDefault="006D7CB3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i/>
          <w:sz w:val="18"/>
          <w:szCs w:val="18"/>
          <w:lang w:val="es-MX"/>
        </w:rPr>
        <w:t>El conde Lucanor</w:t>
      </w:r>
    </w:p>
    <w:p w14:paraId="0108308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5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62D2DAFC" w:rsidR="002B0B2F" w:rsidRPr="008F4CB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8D5CF5" w:rsidRPr="008F4CBF">
        <w:rPr>
          <w:rFonts w:ascii="Arial" w:hAnsi="Arial" w:cs="Arial"/>
          <w:sz w:val="18"/>
          <w:szCs w:val="18"/>
          <w:lang w:val="es-ES_tradnl"/>
        </w:rPr>
        <w:t xml:space="preserve">Quién escribió </w:t>
      </w:r>
      <w:r w:rsidR="008D5CF5" w:rsidRPr="008F4CBF">
        <w:rPr>
          <w:rFonts w:ascii="Arial" w:hAnsi="Arial" w:cs="Arial"/>
          <w:i/>
          <w:sz w:val="18"/>
          <w:szCs w:val="18"/>
          <w:lang w:val="es-ES_tradnl"/>
        </w:rPr>
        <w:t>Recuerde el alma dormida, / avive el seso y despierte / contemplando / cómo se pasa la vida, / cómo se viene la muerte / tan callando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2CCE6B9F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BE394" w14:textId="5E518434" w:rsidR="002B0B2F" w:rsidRPr="008F4CB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Juan Ruiz</w:t>
      </w:r>
    </w:p>
    <w:p w14:paraId="69FB073C" w14:textId="3B63A4DF" w:rsidR="008D5CF5" w:rsidRPr="008F4CB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Antonio Machado</w:t>
      </w:r>
    </w:p>
    <w:p w14:paraId="78499EF2" w14:textId="66D12FF3" w:rsidR="008D5CF5" w:rsidRPr="008F4CBF" w:rsidRDefault="008D5CF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Jorge Manrique</w:t>
      </w:r>
    </w:p>
    <w:p w14:paraId="78B8DBB2" w14:textId="022979E3" w:rsidR="008D5CF5" w:rsidRPr="008F4CBF" w:rsidRDefault="008D5CF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MX"/>
        </w:rPr>
        <w:t>Gonzalo de Berceo</w:t>
      </w:r>
    </w:p>
    <w:p w14:paraId="14268DD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6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FD9F7B8" w:rsidR="002B0B2F" w:rsidRPr="008F4CB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</w:t>
      </w:r>
      <w:r w:rsidR="008D5CF5" w:rsidRPr="008F4CBF">
        <w:rPr>
          <w:rFonts w:ascii="Arial" w:hAnsi="Arial" w:cs="Arial"/>
          <w:sz w:val="18"/>
          <w:szCs w:val="18"/>
          <w:lang w:val="es-ES_tradnl"/>
        </w:rPr>
        <w:t xml:space="preserve">A partir de qué tipo de textos se estructura </w:t>
      </w:r>
      <w:r w:rsidR="008D5CF5" w:rsidRPr="008F4CBF">
        <w:rPr>
          <w:rFonts w:ascii="Arial" w:hAnsi="Arial" w:cs="Arial"/>
          <w:i/>
          <w:sz w:val="18"/>
          <w:szCs w:val="18"/>
          <w:lang w:val="es-ES_tradnl"/>
        </w:rPr>
        <w:t>El Conde Lucanor</w:t>
      </w:r>
      <w:r w:rsidRPr="008F4CBF">
        <w:rPr>
          <w:rFonts w:ascii="Arial" w:hAnsi="Arial" w:cs="Arial"/>
          <w:sz w:val="18"/>
          <w:szCs w:val="18"/>
          <w:lang w:val="es-ES_tradnl"/>
        </w:rPr>
        <w:t>?</w:t>
      </w:r>
    </w:p>
    <w:p w14:paraId="02015B62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26BB8A" w14:textId="589A3BD8" w:rsidR="00C854DD" w:rsidRPr="008F4CBF" w:rsidRDefault="008D5CF5" w:rsidP="002B0B2F">
      <w:pPr>
        <w:rPr>
          <w:rFonts w:ascii="Arial" w:hAnsi="Arial" w:cs="Arial"/>
          <w:i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Crónicas breves que relatan la historia en</w:t>
      </w:r>
      <w:r w:rsidR="008F4CBF">
        <w:rPr>
          <w:rFonts w:ascii="Arial" w:hAnsi="Arial" w:cs="Arial"/>
          <w:sz w:val="18"/>
          <w:szCs w:val="18"/>
          <w:lang w:val="es-MX"/>
        </w:rPr>
        <w:t xml:space="preserve"> </w:t>
      </w:r>
      <w:r w:rsidRPr="008F4CBF">
        <w:rPr>
          <w:rFonts w:ascii="Arial" w:hAnsi="Arial" w:cs="Arial"/>
          <w:sz w:val="18"/>
          <w:szCs w:val="18"/>
          <w:lang w:val="es-MX"/>
        </w:rPr>
        <w:t xml:space="preserve">torno a Alfonso X </w:t>
      </w:r>
      <w:r w:rsidRPr="008F4CBF">
        <w:rPr>
          <w:rFonts w:ascii="Arial" w:hAnsi="Arial" w:cs="Arial"/>
          <w:i/>
          <w:sz w:val="18"/>
          <w:szCs w:val="18"/>
          <w:lang w:val="es-MX"/>
        </w:rPr>
        <w:t>el Sabio.</w:t>
      </w:r>
    </w:p>
    <w:p w14:paraId="2DE34C6A" w14:textId="5E2072C8" w:rsidR="008D5CF5" w:rsidRPr="008F4CBF" w:rsidRDefault="008D5CF5" w:rsidP="002B0B2F">
      <w:pPr>
        <w:rPr>
          <w:rFonts w:ascii="Arial" w:hAnsi="Arial" w:cs="Arial"/>
          <w:sz w:val="18"/>
          <w:szCs w:val="18"/>
          <w:lang w:val="es-MX"/>
        </w:rPr>
      </w:pPr>
      <w:r w:rsidRPr="008F4CBF">
        <w:rPr>
          <w:rFonts w:ascii="Arial" w:hAnsi="Arial" w:cs="Arial"/>
          <w:sz w:val="18"/>
          <w:szCs w:val="18"/>
          <w:lang w:val="es-MX"/>
        </w:rPr>
        <w:t>Estrofas compuestas por versos de arte menor y rima consonante.</w:t>
      </w:r>
    </w:p>
    <w:p w14:paraId="14A37732" w14:textId="352516A1" w:rsidR="008D5CF5" w:rsidRPr="008F4CBF" w:rsidRDefault="008D5CF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MX"/>
        </w:rPr>
        <w:t>Cuentos y fábulas narrados por Patronio con tal de aconsejar al conde.</w:t>
      </w:r>
    </w:p>
    <w:p w14:paraId="06ED752A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7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845E445" w:rsidR="002B0B2F" w:rsidRPr="008F4CBF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La lírica popular comprende aquellos textos…</w:t>
      </w:r>
    </w:p>
    <w:p w14:paraId="2A25304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18867A0A" w:rsidR="002B0B2F" w:rsidRPr="008F4CBF" w:rsidRDefault="00A42C6D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…de transmisión oral que reflejan los sentimientos del yo lírico.</w:t>
      </w:r>
    </w:p>
    <w:p w14:paraId="124C69E0" w14:textId="1842E982" w:rsidR="00A42C6D" w:rsidRPr="008F4CBF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…escritos en verso por autores medievales como Gonzalo de Berceo.</w:t>
      </w:r>
    </w:p>
    <w:p w14:paraId="6AA0073F" w14:textId="07093031" w:rsidR="00A42C6D" w:rsidRPr="008F4CBF" w:rsidRDefault="00A42C6D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…de transmisión escrita que recogen las hazañas de un héroe nacional.</w:t>
      </w:r>
    </w:p>
    <w:p w14:paraId="084839D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8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DBA5CC3" w:rsidR="002B0B2F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¿Cuál es el esquema métrico de la cuaderna vía?</w:t>
      </w:r>
    </w:p>
    <w:p w14:paraId="79773C5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36A7C9EC" w:rsidR="002B0B2F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ABAB</w:t>
      </w:r>
    </w:p>
    <w:p w14:paraId="41856CB2" w14:textId="629F7455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AbAb</w:t>
      </w:r>
    </w:p>
    <w:p w14:paraId="5DFA33BB" w14:textId="775F4A8B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AaA</w:t>
      </w:r>
    </w:p>
    <w:p w14:paraId="1A3ED432" w14:textId="42492636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ABBA</w:t>
      </w:r>
    </w:p>
    <w:p w14:paraId="1DBBA22C" w14:textId="0B4BB040" w:rsidR="007677D5" w:rsidRPr="008F4CBF" w:rsidRDefault="007677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AAAA</w:t>
      </w:r>
    </w:p>
    <w:p w14:paraId="70D73EC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9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32CEA80E" w:rsidR="002B0B2F" w:rsidRPr="008F4CBF" w:rsidRDefault="007677D5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¿En qué periodo se sitúa </w:t>
      </w:r>
      <w:r w:rsidRPr="008F4CBF">
        <w:rPr>
          <w:rFonts w:ascii="Arial" w:hAnsi="Arial" w:cs="Arial"/>
          <w:i/>
          <w:sz w:val="18"/>
          <w:szCs w:val="18"/>
          <w:lang w:val="es-ES_tradnl"/>
        </w:rPr>
        <w:t>La Celestina?</w:t>
      </w:r>
    </w:p>
    <w:p w14:paraId="0ABA89B9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1170847B" w:rsidR="002B0B2F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Al principio de la edad media.</w:t>
      </w:r>
    </w:p>
    <w:p w14:paraId="6C0831EF" w14:textId="0377F521" w:rsidR="007677D5" w:rsidRPr="008F4CBF" w:rsidRDefault="007677D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Al final de la edad media.</w:t>
      </w:r>
    </w:p>
    <w:p w14:paraId="4B93E2FE" w14:textId="5B6F1393" w:rsidR="007677D5" w:rsidRPr="008F4CBF" w:rsidRDefault="007677D5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A mediados de la edad media.</w:t>
      </w:r>
    </w:p>
    <w:p w14:paraId="1724ABC1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8F4CBF" w:rsidRDefault="007D2825" w:rsidP="007D2825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>Pregunta 10 (</w:t>
      </w:r>
      <w:r w:rsidRPr="008F4CBF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5A58D726" w:rsidR="002B0B2F" w:rsidRPr="008F4CBF" w:rsidRDefault="007040DE" w:rsidP="002B0B2F">
      <w:pPr>
        <w:rPr>
          <w:rFonts w:ascii="Arial" w:hAnsi="Arial" w:cs="Arial"/>
          <w:i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 xml:space="preserve">¿Qué nombre reciben los protagonistas de </w:t>
      </w:r>
      <w:r w:rsidRPr="008F4CBF">
        <w:rPr>
          <w:rFonts w:ascii="Arial" w:hAnsi="Arial" w:cs="Arial"/>
          <w:i/>
          <w:sz w:val="18"/>
          <w:szCs w:val="18"/>
          <w:lang w:val="es-ES_tradnl"/>
        </w:rPr>
        <w:t>La Celestina?</w:t>
      </w:r>
    </w:p>
    <w:p w14:paraId="5FCC4F84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8F4CBF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8F4CBF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8F4CB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8F4CB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46AFD7E2" w:rsidR="002B0B2F" w:rsidRPr="008F4CBF" w:rsidRDefault="007040DE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Montesco</w:t>
      </w:r>
    </w:p>
    <w:p w14:paraId="1D42ADB0" w14:textId="211642B7" w:rsidR="007040DE" w:rsidRPr="008F4CBF" w:rsidRDefault="007040DE" w:rsidP="002B0B2F">
      <w:pPr>
        <w:rPr>
          <w:rFonts w:ascii="Arial" w:hAnsi="Arial" w:cs="Arial"/>
          <w:sz w:val="18"/>
          <w:szCs w:val="18"/>
          <w:lang w:val="es-ES_tradnl"/>
        </w:rPr>
      </w:pPr>
      <w:r w:rsidRPr="008F4CBF">
        <w:rPr>
          <w:rFonts w:ascii="Arial" w:hAnsi="Arial" w:cs="Arial"/>
          <w:sz w:val="18"/>
          <w:szCs w:val="18"/>
          <w:lang w:val="es-ES_tradnl"/>
        </w:rPr>
        <w:t>Dulcinea</w:t>
      </w:r>
    </w:p>
    <w:p w14:paraId="62F9D317" w14:textId="3EC4942B" w:rsidR="007040DE" w:rsidRPr="008F4CBF" w:rsidRDefault="007040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>Melibea</w:t>
      </w:r>
    </w:p>
    <w:p w14:paraId="6E0A2B56" w14:textId="703F73BE" w:rsidR="007040DE" w:rsidRPr="008F4CBF" w:rsidRDefault="007040D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F4CBF">
        <w:rPr>
          <w:rFonts w:ascii="Arial" w:hAnsi="Arial" w:cs="Arial"/>
          <w:b/>
          <w:sz w:val="18"/>
          <w:szCs w:val="18"/>
          <w:lang w:val="es-ES_tradnl"/>
        </w:rPr>
        <w:t xml:space="preserve">Calisto </w:t>
      </w:r>
    </w:p>
    <w:p w14:paraId="4C1408D2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Pr="008F4CB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8F4CBF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8F4CB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4616"/>
    <w:rsid w:val="00025642"/>
    <w:rsid w:val="00031400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11E4"/>
    <w:rsid w:val="00502F8B"/>
    <w:rsid w:val="0052013C"/>
    <w:rsid w:val="005513FA"/>
    <w:rsid w:val="00551D6E"/>
    <w:rsid w:val="00552D7C"/>
    <w:rsid w:val="005B210B"/>
    <w:rsid w:val="005C04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7CB3"/>
    <w:rsid w:val="006E1C59"/>
    <w:rsid w:val="006E32EF"/>
    <w:rsid w:val="007040DE"/>
    <w:rsid w:val="00713B23"/>
    <w:rsid w:val="0072270A"/>
    <w:rsid w:val="00742D83"/>
    <w:rsid w:val="00742E65"/>
    <w:rsid w:val="0074775C"/>
    <w:rsid w:val="007677D5"/>
    <w:rsid w:val="00792588"/>
    <w:rsid w:val="00795AFF"/>
    <w:rsid w:val="007A2B2C"/>
    <w:rsid w:val="007B25C8"/>
    <w:rsid w:val="007B521F"/>
    <w:rsid w:val="007B7770"/>
    <w:rsid w:val="007C28CE"/>
    <w:rsid w:val="007D0493"/>
    <w:rsid w:val="007D2825"/>
    <w:rsid w:val="007F02C3"/>
    <w:rsid w:val="007F3E5B"/>
    <w:rsid w:val="008752D9"/>
    <w:rsid w:val="008932B9"/>
    <w:rsid w:val="008C6F76"/>
    <w:rsid w:val="008D5CF5"/>
    <w:rsid w:val="008F4CBF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24E9"/>
    <w:rsid w:val="00A22796"/>
    <w:rsid w:val="00A42C6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733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816</Words>
  <Characters>4490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12</cp:revision>
  <dcterms:created xsi:type="dcterms:W3CDTF">2015-02-27T17:11:00Z</dcterms:created>
  <dcterms:modified xsi:type="dcterms:W3CDTF">2015-03-27T21:20:00Z</dcterms:modified>
</cp:coreProperties>
</file>