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D862857" w:rsidR="00CD652E" w:rsidRPr="006D02A8" w:rsidRDefault="0031288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MA_03_01_CO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EC65365" w:rsidR="00CD652E" w:rsidRPr="000719EE" w:rsidRDefault="0031288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 y subconjuntos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843D3BD" w:rsidR="00CD652E" w:rsidRPr="000719EE" w:rsidRDefault="0031288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Explicaciones sobre diferentes aspectos de la relación de contenencia entre conjuntos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0D1ED753" w:rsidR="00CD652E" w:rsidRPr="000719EE" w:rsidRDefault="00312888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contenido,no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contenido, subconjunto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3374093" w:rsidR="00CD652E" w:rsidRPr="000719EE" w:rsidRDefault="0031288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29B534CD" w:rsidR="00CD652E" w:rsidRPr="005F4C68" w:rsidRDefault="0031288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27B75771" w:rsidR="00CD652E" w:rsidRPr="00AC7496" w:rsidRDefault="0031288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12E38F9E" w:rsidR="00CD652E" w:rsidRPr="000719EE" w:rsidRDefault="004F24D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BD8E101" w14:textId="002183C2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4F24DB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78C6F5C" w14:textId="1DE4724D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Antes de la presentación</w:t>
      </w:r>
    </w:p>
    <w:p w14:paraId="1A3C8DB3" w14:textId="3A5F7175" w:rsidR="00F4317E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concepto de contenencia suele confundirse con el concepto de pertenencia, por lo cual es importante hacer énfasis en que se usa la palabra “contenido” cuando se están usando dos conjuntos y se usa la palabra “pertenece” cuando se está hablando de un elemento y un conjunto.</w:t>
      </w:r>
    </w:p>
    <w:p w14:paraId="3311510F" w14:textId="13B8A160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Puede proponer ejercicios orales como los siguientes:</w:t>
      </w:r>
    </w:p>
    <w:p w14:paraId="3B7EAFDC" w14:textId="77777777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</w:p>
    <w:p w14:paraId="7A907A81" w14:textId="67918ACC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de grado de tercero </w:t>
      </w:r>
      <w:r w:rsidRPr="004F24DB">
        <w:rPr>
          <w:rFonts w:ascii="Arial" w:hAnsi="Arial"/>
          <w:b/>
          <w:sz w:val="18"/>
          <w:szCs w:val="18"/>
          <w:lang w:val="es-ES_tradnl"/>
        </w:rPr>
        <w:t>está contenido</w:t>
      </w:r>
      <w:r>
        <w:rPr>
          <w:rFonts w:ascii="Arial" w:hAnsi="Arial"/>
          <w:sz w:val="18"/>
          <w:szCs w:val="18"/>
          <w:lang w:val="es-ES_tradnl"/>
        </w:rPr>
        <w:t xml:space="preserve"> en el conjunto colegio.</w:t>
      </w:r>
    </w:p>
    <w:p w14:paraId="36AB6013" w14:textId="5586A267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estudiante Pedro Rojas </w:t>
      </w:r>
      <w:r w:rsidRPr="004F24DB">
        <w:rPr>
          <w:rFonts w:ascii="Arial" w:hAnsi="Arial"/>
          <w:b/>
          <w:sz w:val="18"/>
          <w:szCs w:val="18"/>
          <w:lang w:val="es-ES_tradnl"/>
        </w:rPr>
        <w:t>pertenece</w:t>
      </w:r>
      <w:r>
        <w:rPr>
          <w:rFonts w:ascii="Arial" w:hAnsi="Arial"/>
          <w:sz w:val="18"/>
          <w:szCs w:val="18"/>
          <w:lang w:val="es-ES_tradnl"/>
        </w:rPr>
        <w:t xml:space="preserve"> al conjunto de grado tercero.</w:t>
      </w:r>
    </w:p>
    <w:p w14:paraId="062D5208" w14:textId="77777777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</w:p>
    <w:p w14:paraId="13B0BED9" w14:textId="338B6008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de deportes acuáticos </w:t>
      </w:r>
      <w:r w:rsidRPr="004F24DB">
        <w:rPr>
          <w:rFonts w:ascii="Arial" w:hAnsi="Arial"/>
          <w:b/>
          <w:sz w:val="18"/>
          <w:szCs w:val="18"/>
          <w:lang w:val="es-ES_tradnl"/>
        </w:rPr>
        <w:t>está contenido</w:t>
      </w:r>
      <w:r>
        <w:rPr>
          <w:rFonts w:ascii="Arial" w:hAnsi="Arial"/>
          <w:sz w:val="18"/>
          <w:szCs w:val="18"/>
          <w:lang w:val="es-ES_tradnl"/>
        </w:rPr>
        <w:t xml:space="preserve"> en el conjunto de deportes.</w:t>
      </w:r>
    </w:p>
    <w:p w14:paraId="0FB87C75" w14:textId="62B34C97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Surf </w:t>
      </w:r>
      <w:r w:rsidRPr="004F24DB">
        <w:rPr>
          <w:rFonts w:ascii="Arial" w:hAnsi="Arial"/>
          <w:b/>
          <w:sz w:val="18"/>
          <w:szCs w:val="18"/>
          <w:lang w:val="es-ES_tradnl"/>
        </w:rPr>
        <w:t>pertenece</w:t>
      </w:r>
      <w:r>
        <w:rPr>
          <w:rFonts w:ascii="Arial" w:hAnsi="Arial"/>
          <w:sz w:val="18"/>
          <w:szCs w:val="18"/>
          <w:lang w:val="es-ES_tradnl"/>
        </w:rPr>
        <w:t xml:space="preserve"> al conjunto de deportes acuáticos</w:t>
      </w:r>
    </w:p>
    <w:p w14:paraId="2DFF7029" w14:textId="77777777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</w:p>
    <w:p w14:paraId="40F166F2" w14:textId="4A515A3B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Tenga en cuenta que los ejercicios de aplicación de este concepto deben darse en conjuntos reales y cotidianos para los estudiantes; de este uso depende que ellos no sientan el tema de conjuntos como algo aislado en los temas que trabajan en el año. </w:t>
      </w:r>
    </w:p>
    <w:p w14:paraId="6001B4EF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3C87212C" w14:textId="2416256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</w:t>
      </w:r>
    </w:p>
    <w:p w14:paraId="115FEE48" w14:textId="1F76470A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Pida a los estudiantes que observen los conjuntos planteados y examinen las afirmaciones relacionadas con los subconjuntos que pueden formarse.</w:t>
      </w:r>
    </w:p>
    <w:p w14:paraId="261CA665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Verifique que efectivamente entienden que un subconjunto tiene la misma característica del conjunto que lo contiene.</w:t>
      </w:r>
    </w:p>
    <w:p w14:paraId="2D326C16" w14:textId="055057DB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Pídales que digan otros subconjuntos de cada uno de los conjuntos dados. </w:t>
      </w:r>
    </w:p>
    <w:p w14:paraId="1EFE5E59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00A5B744" w14:textId="62DC0180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14:paraId="7B15850C" w14:textId="45917FD5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Escriba en el tablero varios conjuntos de números, algunas ideas pueden ser:</w:t>
      </w:r>
    </w:p>
    <w:p w14:paraId="79A18C55" w14:textId="18693D8A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de dos dígitos iguales</w:t>
      </w:r>
    </w:p>
    <w:p w14:paraId="2E08887F" w14:textId="4183DABF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de dos dígitos y terminados en 4</w:t>
      </w:r>
    </w:p>
    <w:p w14:paraId="18C5A6FC" w14:textId="03266003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de dos dígitos e impares</w:t>
      </w:r>
    </w:p>
    <w:p w14:paraId="2A4A658B" w14:textId="50A9201A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Pídales que escriban conjuntos y subconjuntos que tengan las características anteriores.</w:t>
      </w:r>
    </w:p>
    <w:p w14:paraId="3C52AA05" w14:textId="77777777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400D808D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 xml:space="preserve">FICHA DEL </w:t>
      </w:r>
      <w:r w:rsidR="004F24DB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155D07B2" w:rsidR="00F4317E" w:rsidRDefault="008114C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Piensa a qué conjuntos perteneces actualmente: tu familia, tu salón, tu escuela de música. Luego, piensa en qué conjuntos pueden estar contenidos estos conjuntos. Por ejemplo tu escuela de </w:t>
      </w:r>
      <w:r w:rsidR="00E860ED">
        <w:rPr>
          <w:rFonts w:ascii="Arial" w:hAnsi="Arial"/>
          <w:sz w:val="18"/>
          <w:szCs w:val="18"/>
          <w:lang w:val="es-ES_tradnl"/>
        </w:rPr>
        <w:t>música</w:t>
      </w:r>
      <w:r>
        <w:rPr>
          <w:rFonts w:ascii="Arial" w:hAnsi="Arial"/>
          <w:sz w:val="18"/>
          <w:szCs w:val="18"/>
          <w:lang w:val="es-ES_tradnl"/>
        </w:rPr>
        <w:t xml:space="preserve"> está contenida en el conjunto de las escuelas de artes</w:t>
      </w:r>
      <w:r w:rsidR="006E205D">
        <w:rPr>
          <w:rFonts w:ascii="Arial" w:hAnsi="Arial"/>
          <w:sz w:val="18"/>
          <w:szCs w:val="18"/>
          <w:lang w:val="es-ES_tradnl"/>
        </w:rPr>
        <w:t>.</w:t>
      </w:r>
    </w:p>
    <w:p w14:paraId="0341777D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0191BB6C" w14:textId="11CC494C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Recuerda que un conjunto A está contenido en un conjunto B si todos los elementos de A son también elementos de B. </w:t>
      </w:r>
    </w:p>
    <w:p w14:paraId="38A7A0B0" w14:textId="726F95FB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representar la relación de A contenido en B, se debe observar un diagrama como el siguiente:</w:t>
      </w:r>
    </w:p>
    <w:p w14:paraId="52BE87E1" w14:textId="5B6F536F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E0C1A8" wp14:editId="0555D12C">
                <wp:simplePos x="0" y="0"/>
                <wp:positionH relativeFrom="column">
                  <wp:posOffset>1371600</wp:posOffset>
                </wp:positionH>
                <wp:positionV relativeFrom="paragraph">
                  <wp:posOffset>108585</wp:posOffset>
                </wp:positionV>
                <wp:extent cx="1600200" cy="914400"/>
                <wp:effectExtent l="50800" t="25400" r="0" b="101600"/>
                <wp:wrapThrough wrapText="bothSides">
                  <wp:wrapPolygon edited="0">
                    <wp:start x="343" y="-600"/>
                    <wp:lineTo x="-686" y="0"/>
                    <wp:lineTo x="-686" y="21000"/>
                    <wp:lineTo x="343" y="23400"/>
                    <wp:lineTo x="15086" y="23400"/>
                    <wp:lineTo x="16457" y="19200"/>
                    <wp:lineTo x="16457" y="9600"/>
                    <wp:lineTo x="20229" y="6000"/>
                    <wp:lineTo x="19886" y="0"/>
                    <wp:lineTo x="15086" y="-600"/>
                    <wp:lineTo x="343" y="-600"/>
                  </wp:wrapPolygon>
                </wp:wrapThrough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914400"/>
                          <a:chOff x="0" y="0"/>
                          <a:chExt cx="1600200" cy="9144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0" y="0"/>
                            <a:ext cx="1143000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342900" y="114300"/>
                            <a:ext cx="495300" cy="6096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800100" y="228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0078C" w14:textId="5FCDAEC3" w:rsidR="001A444C" w:rsidRDefault="001A444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1430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C8009" w14:textId="0D598865" w:rsidR="001A444C" w:rsidRDefault="001A444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5" o:spid="_x0000_s1026" style="position:absolute;margin-left:108pt;margin-top:8.55pt;width:126pt;height:1in;z-index:251663360" coordsize="16002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">
                <v:roundrect id="Rectángulo redondeado 1" o:spid="_x0000_s1027" style="position:absolute;width:11430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XtVwgAA&#10;ANoAAAAPAAAAZHJzL2Rvd25yZXYueG1sRE9Na8JAEL0L/Q/LFLxI3RhKkegqpTSQQyiokeJtzE6T&#10;0OxsyG5N/PeuUPA0PN7nrLejacWFetdYVrCYRyCIS6sbrhQUh/RlCcJ5ZI2tZVJwJQfbzdNkjYm2&#10;A+/osveVCCHsElRQe98lUrqyJoNubjviwP3Y3qAPsK+k7nEI4aaVcRS9SYMNh4YaO/qoqfzd/xkF&#10;nrrz63kxy7+z42cRx8Xy65TmSk2fx/cVCE+jf4j/3ZkO8+H+yv3K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Ne1XCAAAA2gAAAA8AAAAAAAAAAAAAAAAAlwIAAGRycy9kb3du&#10;cmV2LnhtbFBLBQYAAAAABAAEAPUAAACGAwAAAAA=&#10;" filled="f" strokecolor="#4579b8 [3044]">
                  <v:shadow on="t" opacity="22937f" mv:blur="40000f" origin=",.5" offset="0,23000emu"/>
                </v:roundrect>
                <v:roundrect id="Rectángulo redondeado 2" o:spid="_x0000_s1028" style="position:absolute;left:342900;top:114300;width:495300;height:609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+UixQAA&#10;ANoAAAAPAAAAZHJzL2Rvd25yZXYueG1sRI9Ba8JAFITvBf/D8gQvpW4MpUjqJogoeAhCbUR6e2Zf&#10;k2D2bciuJv77bqHQ4zAz3zCrbDStuFPvGssKFvMIBHFpdcOVguJz97IE4TyyxtYyKXiQgyydPK0w&#10;0XbgD7offSUChF2CCmrvu0RKV9Zk0M1tRxy8b9sb9EH2ldQ9DgFuWhlH0Zs02HBYqLGjTU3l9Xgz&#10;Cjx1l9fL4jk/70/bIo6L5eFrlys1m47rdxCeRv8f/mvvtYIYfq+EGyDT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f5SLFAAAA2gAAAA8AAAAAAAAAAAAAAAAAlwIAAGRycy9k&#10;b3ducmV2LnhtbFBLBQYAAAAABAAEAPUAAACJAwAAAAA=&#10;" filled="f" strokecolor="#4579b8 [3044]">
                  <v:shadow on="t" opacity="22937f" mv:blur="40000f" origin=",.5" offset="0,23000emu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3" o:spid="_x0000_s1029" type="#_x0000_t202" style="position:absolute;left:800100;top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0840078C" w14:textId="5FCDAEC3" w:rsidR="001A444C" w:rsidRDefault="001A444C">
                        <w:r>
                          <w:t>A</w:t>
                        </w:r>
                      </w:p>
                    </w:txbxContent>
                  </v:textbox>
                </v:shape>
                <v:shape id="Cuadro de texto 4" o:spid="_x0000_s1030" type="#_x0000_t202" style="position:absolute;left:11430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66CC8009" w14:textId="0D598865" w:rsidR="001A444C" w:rsidRDefault="001A444C">
                        <w:r>
                          <w:t>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DD9B6D2" w14:textId="0EE09343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64475AD9" w14:textId="58DABA53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20751864" w14:textId="720D50E5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47357AD6" w14:textId="2B092616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570BE0EA" w14:textId="3EC891BD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7DC0600C" w14:textId="2C5F5BFD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5831B3E7" w14:textId="79DF8089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05CF9564" w14:textId="29FF8022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07A2C319" w14:textId="08A27EEF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importante tener en cuenta que la relación “A está contenido en B” es diferente a la relación “B está contenido en A”.</w:t>
      </w:r>
    </w:p>
    <w:p w14:paraId="2C772648" w14:textId="77777777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72045AFD" w14:textId="45D8E373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2C239D03" w14:textId="2C9A9396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8F978E" wp14:editId="1B796F51">
                <wp:simplePos x="0" y="0"/>
                <wp:positionH relativeFrom="column">
                  <wp:posOffset>1371600</wp:posOffset>
                </wp:positionH>
                <wp:positionV relativeFrom="paragraph">
                  <wp:posOffset>17145</wp:posOffset>
                </wp:positionV>
                <wp:extent cx="1634490" cy="914400"/>
                <wp:effectExtent l="50800" t="25400" r="0" b="101600"/>
                <wp:wrapThrough wrapText="bothSides">
                  <wp:wrapPolygon edited="0">
                    <wp:start x="336" y="-600"/>
                    <wp:lineTo x="-671" y="0"/>
                    <wp:lineTo x="-671" y="21000"/>
                    <wp:lineTo x="336" y="23400"/>
                    <wp:lineTo x="14769" y="23400"/>
                    <wp:lineTo x="16112" y="19200"/>
                    <wp:lineTo x="16112" y="9600"/>
                    <wp:lineTo x="20140" y="6000"/>
                    <wp:lineTo x="19804" y="0"/>
                    <wp:lineTo x="14769" y="-600"/>
                    <wp:lineTo x="336" y="-600"/>
                  </wp:wrapPolygon>
                </wp:wrapThrough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490" cy="914400"/>
                          <a:chOff x="0" y="0"/>
                          <a:chExt cx="1634490" cy="914400"/>
                        </a:xfrm>
                      </wpg:grpSpPr>
                      <wps:wsp>
                        <wps:cNvPr id="7" name="Rectángulo redondeado 7"/>
                        <wps:cNvSpPr/>
                        <wps:spPr>
                          <a:xfrm>
                            <a:off x="0" y="0"/>
                            <a:ext cx="1143000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>
                            <a:off x="342900" y="114300"/>
                            <a:ext cx="495300" cy="6096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800100" y="228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D6F1A" w14:textId="74008D8A" w:rsidR="00CD4D18" w:rsidRDefault="00CD4D18" w:rsidP="00CD4D1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117729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20196" w14:textId="2FD696FA" w:rsidR="00CD4D18" w:rsidRDefault="00CD4D18" w:rsidP="00CD4D1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6" o:spid="_x0000_s1031" style="position:absolute;margin-left:108pt;margin-top:1.35pt;width:128.7pt;height:1in;z-index:251665408;mso-width-relative:margin" coordsize="163449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">
                <v:roundrect id="Rectángulo redondeado 7" o:spid="_x0000_s1032" style="position:absolute;width:11430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Ea6xAAA&#10;ANoAAAAPAAAAZHJzL2Rvd25yZXYueG1sRI9Bi8IwFITvwv6H8Bb2IppaZJVqlEUUPIigVsTbs3m2&#10;ZZuX0mS1/nsjLHgcZuYbZjpvTSVu1LjSsoJBPwJBnFldcq4gPax6YxDOI2usLJOCBzmYzz46U0y0&#10;vfOObnufiwBhl6CCwvs6kdJlBRl0fVsTB+9qG4M+yCaXusF7gJtKxlH0LQ2WHBYKrGlRUPa7/zMK&#10;PNWX4WXQ3ZzWx2Uax+l4e15tlPr6bH8mIDy1/h3+b6+1ghG8roQbIG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hGusQAAADaAAAADwAAAAAAAAAAAAAAAACXAgAAZHJzL2Rv&#10;d25yZXYueG1sUEsFBgAAAAAEAAQA9QAAAIgDAAAAAA==&#10;" filled="f" strokecolor="#4579b8 [3044]">
                  <v:shadow on="t" opacity="22937f" mv:blur="40000f" origin=",.5" offset="0,23000emu"/>
                </v:roundrect>
                <v:roundrect id="Rectángulo redondeado 8" o:spid="_x0000_s1033" style="position:absolute;left:342900;top:114300;width:495300;height:609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99LIwAAA&#10;ANoAAAAPAAAAZHJzL2Rvd25yZXYueG1sRE9Ni8IwEL0L/ocwghfR1LIsUo0iouBBBLUi3sZmbIvN&#10;pDRR67/fHIQ9Pt73bNGaSryocaVlBeNRBII4s7rkXEF62gwnIJxH1lhZJgUfcrCYdzszTLR984Fe&#10;R5+LEMIuQQWF93UipcsKMuhGtiYO3N02Bn2ATS51g+8QbioZR9GvNFhyaCiwplVB2eP4NAo81bef&#10;23iwu2zP6zSO08n+utkp1e+1yykIT63/F3/dW60gbA1Xwg2Q8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99LIwAAAANoAAAAPAAAAAAAAAAAAAAAAAJcCAABkcnMvZG93bnJl&#10;di54bWxQSwUGAAAAAAQABAD1AAAAhAMAAAAA&#10;" filled="f" strokecolor="#4579b8 [3044]">
                  <v:shadow on="t" opacity="22937f" mv:blur="40000f" origin=",.5" offset="0,23000emu"/>
                </v:roundrect>
                <v:shape id="Cuadro de texto 9" o:spid="_x0000_s1034" type="#_x0000_t202" style="position:absolute;left:800100;top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58D6F1A" w14:textId="74008D8A" w:rsidR="00CD4D18" w:rsidRDefault="00CD4D18" w:rsidP="00CD4D18">
                        <w:r>
                          <w:t>B</w:t>
                        </w:r>
                      </w:p>
                    </w:txbxContent>
                  </v:textbox>
                </v:shape>
                <v:shape id="Cuadro de texto 10" o:spid="_x0000_s1035" type="#_x0000_t202" style="position:absolute;left:117729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45720196" w14:textId="2FD696FA" w:rsidR="00CD4D18" w:rsidRDefault="00CD4D18" w:rsidP="00CD4D18">
                        <w:r>
                          <w:t>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D4B54BA" w14:textId="77777777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7DFE5F33" w14:textId="77777777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2971CA4" w14:textId="77777777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69B63AA8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E4D2DD4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71E40C88" w14:textId="77777777" w:rsidR="001A444C" w:rsidRPr="00F4317E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4F40BF2" w:rsidR="00CD652E" w:rsidRPr="00F4317E" w:rsidRDefault="00F30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herramientas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17B32CD" w14:textId="77777777" w:rsidR="00F30F0F" w:rsidRDefault="00F30F0F" w:rsidP="00CD652E">
      <w:pPr>
        <w:rPr>
          <w:rFonts w:ascii="Arial" w:hAnsi="Arial"/>
          <w:sz w:val="18"/>
          <w:szCs w:val="18"/>
          <w:lang w:val="es-ES_tradnl"/>
        </w:rPr>
      </w:pPr>
    </w:p>
    <w:p w14:paraId="61D6D740" w14:textId="31651B69" w:rsidR="00F30F0F" w:rsidRDefault="00F30F0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herramientas son un conjunto con muchos elementos</w:t>
      </w:r>
      <w:r w:rsidR="001976D2">
        <w:rPr>
          <w:rFonts w:ascii="Arial" w:hAnsi="Arial"/>
          <w:sz w:val="18"/>
          <w:szCs w:val="18"/>
          <w:lang w:val="es-ES_tradnl"/>
        </w:rPr>
        <w:t xml:space="preserve">;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976D2">
        <w:rPr>
          <w:rFonts w:ascii="Arial" w:hAnsi="Arial"/>
          <w:sz w:val="18"/>
          <w:szCs w:val="18"/>
          <w:lang w:val="es-ES_tradnl"/>
        </w:rPr>
        <w:t>estos elementos</w:t>
      </w:r>
      <w:r>
        <w:rPr>
          <w:rFonts w:ascii="Arial" w:hAnsi="Arial"/>
          <w:sz w:val="18"/>
          <w:szCs w:val="18"/>
          <w:lang w:val="es-ES_tradnl"/>
        </w:rPr>
        <w:t xml:space="preserve"> se pueden agrupar en subconjuntos. Por ejemplo:</w:t>
      </w:r>
    </w:p>
    <w:p w14:paraId="3E6B6A0E" w14:textId="621E6D19" w:rsidR="00D54308" w:rsidRDefault="00D543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P={destornillador, caladora, llave fija, alicates, martillo, lima} son un </w:t>
      </w:r>
      <w:r w:rsidRPr="001976D2">
        <w:rPr>
          <w:rFonts w:ascii="Arial" w:hAnsi="Arial"/>
          <w:b/>
          <w:sz w:val="18"/>
          <w:szCs w:val="18"/>
          <w:lang w:val="es-ES_tradnl"/>
        </w:rPr>
        <w:t>subconjunto</w:t>
      </w:r>
      <w:r>
        <w:rPr>
          <w:rFonts w:ascii="Arial" w:hAnsi="Arial"/>
          <w:sz w:val="18"/>
          <w:szCs w:val="18"/>
          <w:lang w:val="es-ES_tradnl"/>
        </w:rPr>
        <w:t xml:space="preserve"> del conjunto de herramientas.</w:t>
      </w:r>
    </w:p>
    <w:p w14:paraId="0AB88C95" w14:textId="77777777" w:rsidR="00D54308" w:rsidRDefault="00D54308" w:rsidP="00CD652E">
      <w:pPr>
        <w:rPr>
          <w:rFonts w:ascii="Arial" w:hAnsi="Arial"/>
          <w:sz w:val="18"/>
          <w:szCs w:val="18"/>
          <w:lang w:val="es-ES_tradnl"/>
        </w:rPr>
      </w:pPr>
    </w:p>
    <w:p w14:paraId="212D2016" w14:textId="4077BD99" w:rsidR="00F30F0F" w:rsidRDefault="00D543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M={taladro, pulidora, </w:t>
      </w:r>
      <w:proofErr w:type="spellStart"/>
      <w:r w:rsidR="001976D2">
        <w:rPr>
          <w:rFonts w:ascii="Arial" w:hAnsi="Arial"/>
          <w:sz w:val="18"/>
          <w:szCs w:val="18"/>
          <w:lang w:val="es-ES_tradnl"/>
        </w:rPr>
        <w:t>ruteadora</w:t>
      </w:r>
      <w:proofErr w:type="spellEnd"/>
      <w:r w:rsidR="001976D2">
        <w:rPr>
          <w:rFonts w:ascii="Arial" w:hAnsi="Arial"/>
          <w:sz w:val="18"/>
          <w:szCs w:val="18"/>
          <w:lang w:val="es-ES_tradnl"/>
        </w:rPr>
        <w:t>, lijadora}</w:t>
      </w:r>
      <w:r>
        <w:rPr>
          <w:rFonts w:ascii="Arial" w:hAnsi="Arial"/>
          <w:sz w:val="18"/>
          <w:szCs w:val="18"/>
          <w:lang w:val="es-ES_tradnl"/>
        </w:rPr>
        <w:t xml:space="preserve"> son otro </w:t>
      </w:r>
      <w:r w:rsidRPr="001976D2">
        <w:rPr>
          <w:rFonts w:ascii="Arial" w:hAnsi="Arial"/>
          <w:b/>
          <w:sz w:val="18"/>
          <w:szCs w:val="18"/>
          <w:lang w:val="es-ES_tradnl"/>
        </w:rPr>
        <w:t>subconjunto</w:t>
      </w:r>
      <w:r>
        <w:rPr>
          <w:rFonts w:ascii="Arial" w:hAnsi="Arial"/>
          <w:sz w:val="18"/>
          <w:szCs w:val="18"/>
          <w:lang w:val="es-ES_tradnl"/>
        </w:rPr>
        <w:t xml:space="preserve"> del conjunto de herramientas.</w:t>
      </w:r>
    </w:p>
    <w:p w14:paraId="5032A660" w14:textId="77777777" w:rsidR="007B5846" w:rsidRDefault="007B5846" w:rsidP="00CD652E">
      <w:pPr>
        <w:rPr>
          <w:rFonts w:ascii="Arial" w:hAnsi="Arial"/>
          <w:sz w:val="18"/>
          <w:szCs w:val="18"/>
          <w:lang w:val="es-ES_tradnl"/>
        </w:rPr>
      </w:pPr>
    </w:p>
    <w:p w14:paraId="42258817" w14:textId="2E2CBD43" w:rsidR="007B5846" w:rsidRDefault="007B584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Consulta el siguiente link para que observes algunas de estas herramientas.</w:t>
      </w:r>
    </w:p>
    <w:p w14:paraId="493DD5F5" w14:textId="77777777" w:rsidR="007B5846" w:rsidRDefault="007B5846" w:rsidP="00CD652E">
      <w:pPr>
        <w:rPr>
          <w:rFonts w:ascii="Arial" w:hAnsi="Arial"/>
          <w:sz w:val="18"/>
          <w:szCs w:val="18"/>
          <w:lang w:val="es-ES_tradnl"/>
        </w:rPr>
      </w:pPr>
    </w:p>
    <w:p w14:paraId="6AADF213" w14:textId="477AB350" w:rsidR="007B5846" w:rsidRDefault="007B5846" w:rsidP="00CD652E">
      <w:pPr>
        <w:rPr>
          <w:rFonts w:ascii="Arial" w:hAnsi="Arial"/>
          <w:sz w:val="18"/>
          <w:szCs w:val="18"/>
          <w:lang w:val="es-ES_tradnl"/>
        </w:rPr>
      </w:pPr>
      <w:r w:rsidRPr="007B5846">
        <w:rPr>
          <w:rFonts w:ascii="Arial" w:hAnsi="Arial"/>
          <w:sz w:val="18"/>
          <w:szCs w:val="18"/>
          <w:lang w:val="es-ES_tradnl"/>
        </w:rPr>
        <w:t>https://www.google.com.co/search?q=herramientas+electricas&amp;biw=1205&amp;bih=648&amp;source=lnms&amp;tbm=isch&amp;sa=X&amp;ei=RusAVa-zIsemNoj8gOAM&amp;sqi=2&amp;ved=0CAYQ_AUoAQ&amp;dpr=1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5E6CA1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F84511">
        <w:rPr>
          <w:rFonts w:ascii="Arial" w:hAnsi="Arial"/>
          <w:sz w:val="16"/>
          <w:szCs w:val="16"/>
          <w:lang w:val="es-ES_tradnl"/>
        </w:rPr>
        <w:t xml:space="preserve"> 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59A007AF" w:rsidR="00CD652E" w:rsidRDefault="00F8451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bebidas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1B06B9EE" w:rsidR="00595E43" w:rsidRPr="00157C50" w:rsidRDefault="001976D2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bebidas</w:t>
      </w: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51884965" w:rsidR="00595E43" w:rsidRDefault="005E4993" w:rsidP="005E499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conjunto de bebidas se pueden distinguir varios subconjuntos. Por ejemplo, las bebidas gaseosas, las bebidas energéticas, las bebidas lácteas, entre otras.</w:t>
      </w:r>
    </w:p>
    <w:p w14:paraId="0711D0EA" w14:textId="57C23E7A" w:rsidR="005E4993" w:rsidRDefault="005E4993" w:rsidP="005E499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elementos de las bebidas lácteas son: el kumis, la leche y el yogurt.</w:t>
      </w:r>
    </w:p>
    <w:p w14:paraId="67467D1E" w14:textId="77777777" w:rsidR="009E0037" w:rsidRDefault="009E0037" w:rsidP="005E499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63ACA5C" w14:textId="5D756D64" w:rsidR="009E0037" w:rsidRPr="00157C50" w:rsidRDefault="009E0037" w:rsidP="005E499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Piensa en algunos elementos de las bebidas gaseosas y comenta con tu profesor y sus compañeros qué tan saludable es consumirlas.</w:t>
      </w: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976D2"/>
    <w:rsid w:val="001A444C"/>
    <w:rsid w:val="001B3983"/>
    <w:rsid w:val="001D7980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12888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4F24DB"/>
    <w:rsid w:val="005234F3"/>
    <w:rsid w:val="00544BA5"/>
    <w:rsid w:val="00551D6E"/>
    <w:rsid w:val="00552D7C"/>
    <w:rsid w:val="005836E3"/>
    <w:rsid w:val="00595E43"/>
    <w:rsid w:val="005C209B"/>
    <w:rsid w:val="005E4993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205D"/>
    <w:rsid w:val="006E32EF"/>
    <w:rsid w:val="00705DE0"/>
    <w:rsid w:val="0074775C"/>
    <w:rsid w:val="00771228"/>
    <w:rsid w:val="007B25A6"/>
    <w:rsid w:val="007B5846"/>
    <w:rsid w:val="007C28CE"/>
    <w:rsid w:val="008114CD"/>
    <w:rsid w:val="0084009B"/>
    <w:rsid w:val="008404BC"/>
    <w:rsid w:val="00855FDC"/>
    <w:rsid w:val="00870466"/>
    <w:rsid w:val="00876EC0"/>
    <w:rsid w:val="008969E4"/>
    <w:rsid w:val="0091337F"/>
    <w:rsid w:val="00925B7C"/>
    <w:rsid w:val="009E0037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4D18"/>
    <w:rsid w:val="00CD652E"/>
    <w:rsid w:val="00CE11A7"/>
    <w:rsid w:val="00CF535A"/>
    <w:rsid w:val="00D15A42"/>
    <w:rsid w:val="00D34A5F"/>
    <w:rsid w:val="00D54308"/>
    <w:rsid w:val="00D660AD"/>
    <w:rsid w:val="00DE1C4F"/>
    <w:rsid w:val="00DF6F53"/>
    <w:rsid w:val="00E31CAA"/>
    <w:rsid w:val="00E54DA3"/>
    <w:rsid w:val="00E61A4B"/>
    <w:rsid w:val="00E7707B"/>
    <w:rsid w:val="00E84C33"/>
    <w:rsid w:val="00E860ED"/>
    <w:rsid w:val="00E920E6"/>
    <w:rsid w:val="00E928AA"/>
    <w:rsid w:val="00EA3E65"/>
    <w:rsid w:val="00EB0CCB"/>
    <w:rsid w:val="00EC398E"/>
    <w:rsid w:val="00F157B9"/>
    <w:rsid w:val="00F30F0F"/>
    <w:rsid w:val="00F4317E"/>
    <w:rsid w:val="00F44F99"/>
    <w:rsid w:val="00F566C6"/>
    <w:rsid w:val="00F80068"/>
    <w:rsid w:val="00F819D0"/>
    <w:rsid w:val="00F84511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715</Words>
  <Characters>3938</Characters>
  <Application>Microsoft Macintosh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20</cp:revision>
  <dcterms:created xsi:type="dcterms:W3CDTF">2015-03-12T01:03:00Z</dcterms:created>
  <dcterms:modified xsi:type="dcterms:W3CDTF">2015-04-13T02:44:00Z</dcterms:modified>
</cp:coreProperties>
</file>