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46883B6E"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735CC060" w14:textId="77777777" w:rsidR="002A6126" w:rsidRPr="006D02A8" w:rsidRDefault="002A6126" w:rsidP="002A6126">
      <w:pPr>
        <w:rPr>
          <w:rFonts w:ascii="Arial" w:hAnsi="Arial"/>
          <w:sz w:val="18"/>
          <w:szCs w:val="18"/>
          <w:lang w:val="es-ES_tradnl"/>
        </w:rPr>
      </w:pPr>
    </w:p>
    <w:p w14:paraId="484D25C6" w14:textId="77777777" w:rsidR="002A6126" w:rsidRDefault="002A6126" w:rsidP="002A6126">
      <w:pPr>
        <w:rPr>
          <w:rFonts w:ascii="Arial" w:hAnsi="Arial"/>
          <w:sz w:val="18"/>
          <w:szCs w:val="18"/>
          <w:lang w:val="es-ES_tradnl"/>
        </w:rPr>
      </w:pPr>
      <w:r>
        <w:rPr>
          <w:rFonts w:ascii="Arial" w:hAnsi="Arial"/>
          <w:sz w:val="18"/>
          <w:szCs w:val="18"/>
          <w:lang w:val="es-ES_tradnl"/>
        </w:rPr>
        <w:t>MA_03_03_CO</w:t>
      </w:r>
    </w:p>
    <w:p w14:paraId="52AF035B" w14:textId="77777777" w:rsidR="002A6126" w:rsidRPr="006D02A8" w:rsidRDefault="002A6126" w:rsidP="002A6126">
      <w:pPr>
        <w:rPr>
          <w:rFonts w:ascii="Arial" w:hAnsi="Arial"/>
          <w:sz w:val="18"/>
          <w:szCs w:val="18"/>
          <w:lang w:val="es-ES_tradnl"/>
        </w:rPr>
      </w:pPr>
    </w:p>
    <w:p w14:paraId="1F209F84" w14:textId="77777777" w:rsidR="002A6126" w:rsidRPr="0063490D" w:rsidRDefault="002A6126" w:rsidP="002A6126">
      <w:pPr>
        <w:rPr>
          <w:rFonts w:ascii="Arial" w:hAnsi="Arial"/>
          <w:b/>
          <w:sz w:val="18"/>
          <w:szCs w:val="18"/>
          <w:lang w:val="es-ES_tradnl"/>
        </w:rPr>
      </w:pPr>
      <w:r w:rsidRPr="00254FDB">
        <w:rPr>
          <w:rFonts w:ascii="Arial" w:hAnsi="Arial"/>
          <w:b/>
          <w:sz w:val="18"/>
          <w:szCs w:val="18"/>
          <w:lang w:val="es-ES_tradnl"/>
        </w:rPr>
        <w:t>DATOS DEL RECURSO</w:t>
      </w:r>
    </w:p>
    <w:p w14:paraId="41943C2E" w14:textId="77777777" w:rsidR="002A6126" w:rsidRPr="009320AC" w:rsidRDefault="002A6126" w:rsidP="002A6126">
      <w:pPr>
        <w:rPr>
          <w:rFonts w:ascii="Arial" w:hAnsi="Arial" w:cs="Arial"/>
          <w:sz w:val="18"/>
          <w:szCs w:val="18"/>
          <w:lang w:val="es-ES_tradnl"/>
        </w:rPr>
      </w:pPr>
    </w:p>
    <w:p w14:paraId="6ED59783"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3225E86" w14:textId="77777777" w:rsidR="002A6126" w:rsidRPr="000719EE" w:rsidRDefault="002A6126" w:rsidP="002A6126">
      <w:pPr>
        <w:rPr>
          <w:rFonts w:ascii="Arial" w:hAnsi="Arial" w:cs="Arial"/>
          <w:sz w:val="18"/>
          <w:szCs w:val="18"/>
          <w:lang w:val="es-ES_tradnl"/>
        </w:rPr>
      </w:pPr>
    </w:p>
    <w:p w14:paraId="5D632B4D" w14:textId="32C10341" w:rsidR="002A6126" w:rsidRDefault="00BB6A98" w:rsidP="002A6126">
      <w:pPr>
        <w:rPr>
          <w:rFonts w:ascii="Arial" w:hAnsi="Arial" w:cs="Arial"/>
          <w:color w:val="000000"/>
          <w:sz w:val="18"/>
          <w:szCs w:val="18"/>
          <w:lang w:val="es-CO"/>
        </w:rPr>
      </w:pPr>
      <w:r w:rsidRPr="00BB6A98">
        <w:rPr>
          <w:rFonts w:ascii="Arial" w:hAnsi="Arial" w:cs="Arial"/>
          <w:color w:val="000000"/>
          <w:sz w:val="18"/>
          <w:szCs w:val="18"/>
          <w:lang w:val="es-CO"/>
        </w:rPr>
        <w:t>Analizando la solución de operaciones combinadas.</w:t>
      </w:r>
    </w:p>
    <w:p w14:paraId="31A69953" w14:textId="77777777" w:rsidR="00BB6A98" w:rsidRPr="00BB6A98" w:rsidRDefault="00BB6A98" w:rsidP="002A6126">
      <w:pPr>
        <w:rPr>
          <w:rFonts w:ascii="Arial" w:hAnsi="Arial" w:cs="Arial"/>
          <w:sz w:val="18"/>
          <w:szCs w:val="18"/>
          <w:lang w:val="es-CO"/>
        </w:rPr>
      </w:pPr>
    </w:p>
    <w:p w14:paraId="40811B8A"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14:paraId="340A4C8F" w14:textId="77777777" w:rsidR="002A6126" w:rsidRPr="000719EE" w:rsidRDefault="002A6126" w:rsidP="002A6126">
      <w:pPr>
        <w:rPr>
          <w:rFonts w:ascii="Arial" w:hAnsi="Arial" w:cs="Arial"/>
          <w:sz w:val="18"/>
          <w:szCs w:val="18"/>
          <w:lang w:val="es-ES_tradnl"/>
        </w:rPr>
      </w:pPr>
    </w:p>
    <w:p w14:paraId="0A27D21C" w14:textId="1DC5E03E" w:rsidR="002A6126" w:rsidRDefault="00BB6A98" w:rsidP="002A6126">
      <w:pPr>
        <w:rPr>
          <w:rFonts w:ascii="Arial" w:hAnsi="Arial" w:cs="Arial"/>
          <w:sz w:val="18"/>
          <w:szCs w:val="18"/>
          <w:lang w:val="es-ES_tradnl"/>
        </w:rPr>
      </w:pPr>
      <w:r>
        <w:rPr>
          <w:rFonts w:ascii="Arial" w:hAnsi="Arial" w:cs="Arial"/>
          <w:sz w:val="18"/>
          <w:szCs w:val="18"/>
          <w:lang w:val="es-ES_tradnl"/>
        </w:rPr>
        <w:t xml:space="preserve">A continuación encontraras como hacer uso de los signos de agrupación a la hora de solucionar operaciones matemáticas. </w:t>
      </w:r>
    </w:p>
    <w:p w14:paraId="34B42C94" w14:textId="77777777" w:rsidR="002A6126" w:rsidRPr="000719EE" w:rsidRDefault="002A6126" w:rsidP="002A6126">
      <w:pPr>
        <w:rPr>
          <w:rFonts w:ascii="Arial" w:hAnsi="Arial" w:cs="Arial"/>
          <w:sz w:val="18"/>
          <w:szCs w:val="18"/>
          <w:lang w:val="es-ES_tradnl"/>
        </w:rPr>
      </w:pPr>
    </w:p>
    <w:p w14:paraId="7F1EEA46"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14:paraId="600E8EB1" w14:textId="77777777" w:rsidR="002A6126" w:rsidRDefault="002A6126" w:rsidP="002A6126">
      <w:pPr>
        <w:rPr>
          <w:rFonts w:ascii="Arial" w:hAnsi="Arial" w:cs="Arial"/>
          <w:sz w:val="18"/>
          <w:szCs w:val="18"/>
          <w:lang w:val="es-ES_tradnl"/>
        </w:rPr>
      </w:pPr>
    </w:p>
    <w:p w14:paraId="29850188" w14:textId="750444BC" w:rsidR="002A6126" w:rsidRDefault="002A6126" w:rsidP="002A6126">
      <w:pPr>
        <w:rPr>
          <w:rFonts w:ascii="Arial" w:hAnsi="Arial" w:cs="Arial"/>
          <w:sz w:val="18"/>
          <w:szCs w:val="18"/>
          <w:lang w:val="es-ES_tradnl"/>
        </w:rPr>
      </w:pPr>
      <w:proofErr w:type="spellStart"/>
      <w:r>
        <w:rPr>
          <w:rFonts w:ascii="Arial" w:hAnsi="Arial" w:cs="Arial"/>
          <w:sz w:val="18"/>
          <w:szCs w:val="18"/>
          <w:lang w:val="es-ES_tradnl"/>
        </w:rPr>
        <w:t>Adición</w:t>
      </w:r>
      <w:proofErr w:type="gramStart"/>
      <w:r>
        <w:rPr>
          <w:rFonts w:ascii="Arial" w:hAnsi="Arial" w:cs="Arial"/>
          <w:sz w:val="18"/>
          <w:szCs w:val="18"/>
          <w:lang w:val="es-ES_tradnl"/>
        </w:rPr>
        <w:t>,sustracción</w:t>
      </w:r>
      <w:r w:rsidR="00E2776F">
        <w:rPr>
          <w:rFonts w:ascii="Arial" w:hAnsi="Arial" w:cs="Arial"/>
          <w:sz w:val="18"/>
          <w:szCs w:val="18"/>
          <w:lang w:val="es-ES_tradnl"/>
        </w:rPr>
        <w:t>,</w:t>
      </w:r>
      <w:r w:rsidR="00BB6A98">
        <w:rPr>
          <w:rFonts w:ascii="Arial" w:hAnsi="Arial" w:cs="Arial"/>
          <w:sz w:val="18"/>
          <w:szCs w:val="18"/>
          <w:lang w:val="es-ES_tradnl"/>
        </w:rPr>
        <w:t>orden,signos</w:t>
      </w:r>
      <w:proofErr w:type="spellEnd"/>
      <w:proofErr w:type="gramEnd"/>
      <w:r>
        <w:rPr>
          <w:rFonts w:ascii="Arial" w:hAnsi="Arial" w:cs="Arial"/>
          <w:sz w:val="18"/>
          <w:szCs w:val="18"/>
          <w:lang w:val="es-ES_tradnl"/>
        </w:rPr>
        <w:t xml:space="preserve">. </w:t>
      </w:r>
    </w:p>
    <w:p w14:paraId="6E988117" w14:textId="77777777" w:rsidR="002A6126" w:rsidRPr="000719EE" w:rsidRDefault="002A6126" w:rsidP="002A6126">
      <w:pPr>
        <w:rPr>
          <w:rFonts w:ascii="Arial" w:hAnsi="Arial" w:cs="Arial"/>
          <w:sz w:val="18"/>
          <w:szCs w:val="18"/>
          <w:lang w:val="es-ES_tradnl"/>
        </w:rPr>
      </w:pPr>
    </w:p>
    <w:p w14:paraId="6B9D4285" w14:textId="77777777" w:rsidR="002A6126" w:rsidRPr="006D02A8" w:rsidRDefault="002A6126" w:rsidP="002A6126">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14:paraId="0B0DC934" w14:textId="77777777" w:rsidR="002A6126" w:rsidRDefault="002A6126" w:rsidP="002A6126">
      <w:pPr>
        <w:rPr>
          <w:rFonts w:ascii="Arial" w:hAnsi="Arial" w:cs="Arial"/>
          <w:sz w:val="18"/>
          <w:szCs w:val="18"/>
          <w:lang w:val="es-ES_tradnl"/>
        </w:rPr>
      </w:pPr>
    </w:p>
    <w:p w14:paraId="2AEC7E1F" w14:textId="77777777" w:rsidR="002A6126" w:rsidRPr="000719EE" w:rsidRDefault="002A6126" w:rsidP="002A6126">
      <w:pPr>
        <w:rPr>
          <w:rFonts w:ascii="Arial" w:hAnsi="Arial" w:cs="Arial"/>
          <w:sz w:val="18"/>
          <w:szCs w:val="18"/>
          <w:lang w:val="es-ES_tradnl"/>
        </w:rPr>
      </w:pPr>
      <w:r>
        <w:rPr>
          <w:rFonts w:ascii="Arial" w:hAnsi="Arial" w:cs="Arial"/>
          <w:sz w:val="18"/>
          <w:szCs w:val="18"/>
          <w:lang w:val="es-ES_tradnl"/>
        </w:rPr>
        <w:t>30 minutos</w:t>
      </w:r>
    </w:p>
    <w:p w14:paraId="4DAF47DF" w14:textId="77777777" w:rsidR="002A6126" w:rsidRPr="000719EE" w:rsidRDefault="002A6126" w:rsidP="002A6126">
      <w:pPr>
        <w:rPr>
          <w:rFonts w:ascii="Arial" w:hAnsi="Arial" w:cs="Arial"/>
          <w:sz w:val="18"/>
          <w:szCs w:val="18"/>
          <w:lang w:val="es-ES_tradnl"/>
        </w:rPr>
      </w:pPr>
    </w:p>
    <w:p w14:paraId="58652355" w14:textId="77777777" w:rsidR="002A6126" w:rsidRPr="00B55138"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2A6126" w:rsidRPr="005F4C68" w14:paraId="5FFA2DBA" w14:textId="77777777" w:rsidTr="00013136">
        <w:tc>
          <w:tcPr>
            <w:tcW w:w="1248" w:type="dxa"/>
          </w:tcPr>
          <w:p w14:paraId="3B094E3E"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6F0B7C9C" w14:textId="77777777" w:rsidR="002A6126" w:rsidRPr="005F4C68" w:rsidRDefault="002A6126" w:rsidP="00013136">
            <w:pPr>
              <w:rPr>
                <w:rFonts w:ascii="Arial" w:hAnsi="Arial"/>
                <w:sz w:val="16"/>
                <w:szCs w:val="16"/>
                <w:lang w:val="es-ES_tradnl"/>
              </w:rPr>
            </w:pPr>
            <w:r>
              <w:rPr>
                <w:rFonts w:ascii="Arial" w:hAnsi="Arial"/>
                <w:sz w:val="16"/>
                <w:szCs w:val="16"/>
                <w:lang w:val="es-ES_tradnl"/>
              </w:rPr>
              <w:t>x</w:t>
            </w:r>
          </w:p>
        </w:tc>
        <w:tc>
          <w:tcPr>
            <w:tcW w:w="1289" w:type="dxa"/>
          </w:tcPr>
          <w:p w14:paraId="26B84F94"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07D1B19E" w14:textId="77777777" w:rsidR="002A6126" w:rsidRPr="005F4C68" w:rsidRDefault="002A6126" w:rsidP="00013136">
            <w:pPr>
              <w:rPr>
                <w:rFonts w:ascii="Arial" w:hAnsi="Arial"/>
                <w:sz w:val="16"/>
                <w:szCs w:val="16"/>
                <w:lang w:val="es-ES_tradnl"/>
              </w:rPr>
            </w:pPr>
          </w:p>
        </w:tc>
        <w:tc>
          <w:tcPr>
            <w:tcW w:w="2504" w:type="dxa"/>
          </w:tcPr>
          <w:p w14:paraId="1297AD81"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5FE7DCB1" w14:textId="77777777" w:rsidR="002A6126" w:rsidRPr="005F4C68" w:rsidRDefault="002A6126" w:rsidP="00013136">
            <w:pPr>
              <w:rPr>
                <w:rFonts w:ascii="Arial" w:hAnsi="Arial"/>
                <w:sz w:val="16"/>
                <w:szCs w:val="16"/>
                <w:lang w:val="es-ES_tradnl"/>
              </w:rPr>
            </w:pPr>
          </w:p>
        </w:tc>
        <w:tc>
          <w:tcPr>
            <w:tcW w:w="2268" w:type="dxa"/>
          </w:tcPr>
          <w:p w14:paraId="5D0A604B"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Juegos</w:t>
            </w:r>
          </w:p>
        </w:tc>
        <w:tc>
          <w:tcPr>
            <w:tcW w:w="425" w:type="dxa"/>
          </w:tcPr>
          <w:p w14:paraId="721D0FF5" w14:textId="77777777" w:rsidR="002A6126" w:rsidRPr="005F4C68" w:rsidRDefault="002A6126" w:rsidP="00013136">
            <w:pPr>
              <w:rPr>
                <w:rFonts w:ascii="Arial" w:hAnsi="Arial"/>
                <w:sz w:val="16"/>
                <w:szCs w:val="16"/>
                <w:lang w:val="es-ES_tradnl"/>
              </w:rPr>
            </w:pPr>
          </w:p>
        </w:tc>
      </w:tr>
      <w:tr w:rsidR="002A6126" w:rsidRPr="005F4C68" w14:paraId="7BFC9246" w14:textId="77777777" w:rsidTr="00013136">
        <w:tc>
          <w:tcPr>
            <w:tcW w:w="1248" w:type="dxa"/>
          </w:tcPr>
          <w:p w14:paraId="1BB91F00"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Estudio</w:t>
            </w:r>
          </w:p>
        </w:tc>
        <w:tc>
          <w:tcPr>
            <w:tcW w:w="404" w:type="dxa"/>
          </w:tcPr>
          <w:p w14:paraId="27E70217" w14:textId="77777777" w:rsidR="002A6126" w:rsidRPr="005F4C68" w:rsidRDefault="002A6126" w:rsidP="00013136">
            <w:pPr>
              <w:rPr>
                <w:rFonts w:ascii="Arial" w:hAnsi="Arial"/>
                <w:sz w:val="16"/>
                <w:szCs w:val="16"/>
                <w:lang w:val="es-ES_tradnl"/>
              </w:rPr>
            </w:pPr>
          </w:p>
        </w:tc>
        <w:tc>
          <w:tcPr>
            <w:tcW w:w="1289" w:type="dxa"/>
          </w:tcPr>
          <w:p w14:paraId="644803F2"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Proyecto</w:t>
            </w:r>
          </w:p>
        </w:tc>
        <w:tc>
          <w:tcPr>
            <w:tcW w:w="367" w:type="dxa"/>
          </w:tcPr>
          <w:p w14:paraId="39CC41B7" w14:textId="77777777" w:rsidR="002A6126" w:rsidRPr="005F4C68" w:rsidRDefault="002A6126" w:rsidP="00013136">
            <w:pPr>
              <w:rPr>
                <w:rFonts w:ascii="Arial" w:hAnsi="Arial"/>
                <w:sz w:val="16"/>
                <w:szCs w:val="16"/>
                <w:lang w:val="es-ES_tradnl"/>
              </w:rPr>
            </w:pPr>
          </w:p>
        </w:tc>
        <w:tc>
          <w:tcPr>
            <w:tcW w:w="2504" w:type="dxa"/>
          </w:tcPr>
          <w:p w14:paraId="6C01EB69"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20B1047F" w14:textId="77777777" w:rsidR="002A6126" w:rsidRPr="005F4C68" w:rsidRDefault="002A6126" w:rsidP="00013136">
            <w:pPr>
              <w:rPr>
                <w:rFonts w:ascii="Arial" w:hAnsi="Arial"/>
                <w:sz w:val="16"/>
                <w:szCs w:val="16"/>
                <w:lang w:val="es-ES_tradnl"/>
              </w:rPr>
            </w:pPr>
          </w:p>
        </w:tc>
        <w:tc>
          <w:tcPr>
            <w:tcW w:w="2268" w:type="dxa"/>
          </w:tcPr>
          <w:p w14:paraId="42063E99" w14:textId="77777777" w:rsidR="002A6126" w:rsidRPr="005F4C68" w:rsidRDefault="002A6126" w:rsidP="00013136">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049C51D9" w14:textId="77777777" w:rsidR="002A6126" w:rsidRPr="005F4C68" w:rsidRDefault="002A6126" w:rsidP="00013136">
            <w:pPr>
              <w:rPr>
                <w:rFonts w:ascii="Arial" w:hAnsi="Arial"/>
                <w:sz w:val="16"/>
                <w:szCs w:val="16"/>
                <w:lang w:val="es-ES_tradnl"/>
              </w:rPr>
            </w:pPr>
          </w:p>
        </w:tc>
      </w:tr>
    </w:tbl>
    <w:p w14:paraId="23847A39" w14:textId="77777777" w:rsidR="002A6126" w:rsidRPr="000719EE" w:rsidRDefault="002A6126" w:rsidP="002A6126">
      <w:pPr>
        <w:rPr>
          <w:rFonts w:ascii="Arial" w:hAnsi="Arial" w:cs="Arial"/>
          <w:sz w:val="18"/>
          <w:szCs w:val="18"/>
          <w:lang w:val="es-ES_tradnl"/>
        </w:rPr>
      </w:pPr>
    </w:p>
    <w:p w14:paraId="2C519AAD" w14:textId="77777777" w:rsidR="002A6126" w:rsidRPr="00B55138"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2A6126" w:rsidRPr="00AC7496" w14:paraId="519F8B6B" w14:textId="77777777" w:rsidTr="00013136">
        <w:tc>
          <w:tcPr>
            <w:tcW w:w="4536" w:type="dxa"/>
          </w:tcPr>
          <w:p w14:paraId="51A79AA4"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25E45D79" w14:textId="77777777" w:rsidR="002A6126" w:rsidRPr="00AC7496" w:rsidRDefault="002A6126" w:rsidP="00013136">
            <w:pPr>
              <w:rPr>
                <w:rFonts w:ascii="Arial" w:hAnsi="Arial"/>
                <w:sz w:val="16"/>
                <w:szCs w:val="16"/>
                <w:lang w:val="es-ES_tradnl"/>
              </w:rPr>
            </w:pPr>
          </w:p>
        </w:tc>
        <w:tc>
          <w:tcPr>
            <w:tcW w:w="4111" w:type="dxa"/>
          </w:tcPr>
          <w:p w14:paraId="44E2A0E8"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43B5BA" w14:textId="77777777" w:rsidR="002A6126" w:rsidRPr="00AC7496" w:rsidRDefault="002A6126" w:rsidP="00013136">
            <w:pPr>
              <w:rPr>
                <w:rFonts w:ascii="Arial" w:hAnsi="Arial"/>
                <w:sz w:val="16"/>
                <w:szCs w:val="16"/>
                <w:lang w:val="es-ES_tradnl"/>
              </w:rPr>
            </w:pPr>
            <w:r>
              <w:rPr>
                <w:rFonts w:ascii="Arial" w:hAnsi="Arial"/>
                <w:sz w:val="16"/>
                <w:szCs w:val="16"/>
                <w:lang w:val="es-ES_tradnl"/>
              </w:rPr>
              <w:t>x</w:t>
            </w:r>
          </w:p>
        </w:tc>
      </w:tr>
      <w:tr w:rsidR="002A6126" w:rsidRPr="00BB6A98" w14:paraId="1AF0B7FA" w14:textId="77777777" w:rsidTr="00013136">
        <w:tc>
          <w:tcPr>
            <w:tcW w:w="4536" w:type="dxa"/>
          </w:tcPr>
          <w:p w14:paraId="70B46275"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5332137F" w14:textId="77777777" w:rsidR="002A6126" w:rsidRPr="00AC7496" w:rsidRDefault="002A6126" w:rsidP="00013136">
            <w:pPr>
              <w:rPr>
                <w:rFonts w:ascii="Arial" w:hAnsi="Arial"/>
                <w:sz w:val="16"/>
                <w:szCs w:val="16"/>
                <w:lang w:val="es-ES_tradnl"/>
              </w:rPr>
            </w:pPr>
          </w:p>
        </w:tc>
        <w:tc>
          <w:tcPr>
            <w:tcW w:w="4111" w:type="dxa"/>
          </w:tcPr>
          <w:p w14:paraId="4322C5AE" w14:textId="77777777" w:rsidR="002A6126" w:rsidRPr="00AC7496" w:rsidRDefault="002A6126" w:rsidP="00013136">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2806762F" w14:textId="77777777" w:rsidR="002A6126" w:rsidRPr="00AC7496" w:rsidRDefault="002A6126" w:rsidP="00013136">
            <w:pPr>
              <w:rPr>
                <w:rFonts w:ascii="Arial" w:hAnsi="Arial"/>
                <w:sz w:val="16"/>
                <w:szCs w:val="16"/>
                <w:lang w:val="es-ES_tradnl"/>
              </w:rPr>
            </w:pPr>
          </w:p>
        </w:tc>
      </w:tr>
      <w:tr w:rsidR="002A6126" w:rsidRPr="00AC7496" w14:paraId="381E174C" w14:textId="77777777" w:rsidTr="00013136">
        <w:tc>
          <w:tcPr>
            <w:tcW w:w="4536" w:type="dxa"/>
          </w:tcPr>
          <w:p w14:paraId="1FCEAF90"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5731F490" w14:textId="77777777" w:rsidR="002A6126" w:rsidRPr="00AC7496" w:rsidRDefault="002A6126" w:rsidP="00013136">
            <w:pPr>
              <w:rPr>
                <w:rFonts w:ascii="Arial" w:hAnsi="Arial"/>
                <w:sz w:val="16"/>
                <w:szCs w:val="16"/>
                <w:lang w:val="es-ES_tradnl"/>
              </w:rPr>
            </w:pPr>
          </w:p>
        </w:tc>
        <w:tc>
          <w:tcPr>
            <w:tcW w:w="4111" w:type="dxa"/>
          </w:tcPr>
          <w:p w14:paraId="32801C91"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77D4C1DC" w14:textId="77777777" w:rsidR="002A6126" w:rsidRPr="00AC7496" w:rsidRDefault="002A6126" w:rsidP="00013136">
            <w:pPr>
              <w:rPr>
                <w:rFonts w:ascii="Arial" w:hAnsi="Arial"/>
                <w:sz w:val="16"/>
                <w:szCs w:val="16"/>
                <w:lang w:val="es-ES_tradnl"/>
              </w:rPr>
            </w:pPr>
          </w:p>
        </w:tc>
      </w:tr>
      <w:tr w:rsidR="002A6126" w:rsidRPr="00AC7496" w14:paraId="749E4B91" w14:textId="77777777" w:rsidTr="00013136">
        <w:tc>
          <w:tcPr>
            <w:tcW w:w="4536" w:type="dxa"/>
          </w:tcPr>
          <w:p w14:paraId="75709A8B" w14:textId="77777777" w:rsidR="002A6126" w:rsidRPr="00AC7496" w:rsidRDefault="002A6126" w:rsidP="0001313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7BE5C1D3" w14:textId="77777777" w:rsidR="002A6126" w:rsidRPr="00AC7496" w:rsidRDefault="002A6126" w:rsidP="00013136">
            <w:pPr>
              <w:rPr>
                <w:rFonts w:ascii="Arial" w:hAnsi="Arial"/>
                <w:sz w:val="16"/>
                <w:szCs w:val="16"/>
                <w:lang w:val="es-ES_tradnl"/>
              </w:rPr>
            </w:pPr>
          </w:p>
        </w:tc>
        <w:tc>
          <w:tcPr>
            <w:tcW w:w="4111" w:type="dxa"/>
          </w:tcPr>
          <w:p w14:paraId="3849BB42" w14:textId="77777777" w:rsidR="002A6126" w:rsidRPr="00AC7496" w:rsidRDefault="002A6126" w:rsidP="00013136">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7FA19356" w14:textId="77777777" w:rsidR="002A6126" w:rsidRPr="00AC7496" w:rsidRDefault="002A6126" w:rsidP="00013136">
            <w:pPr>
              <w:rPr>
                <w:rFonts w:ascii="Arial" w:hAnsi="Arial"/>
                <w:sz w:val="16"/>
                <w:szCs w:val="16"/>
                <w:lang w:val="es-ES_tradnl"/>
              </w:rPr>
            </w:pPr>
          </w:p>
        </w:tc>
      </w:tr>
    </w:tbl>
    <w:p w14:paraId="77C5E74B" w14:textId="77777777" w:rsidR="002A6126" w:rsidRPr="000719EE" w:rsidRDefault="002A6126" w:rsidP="002A6126">
      <w:pPr>
        <w:rPr>
          <w:rFonts w:ascii="Arial" w:hAnsi="Arial" w:cs="Arial"/>
          <w:sz w:val="18"/>
          <w:szCs w:val="18"/>
          <w:lang w:val="es-ES_tradnl"/>
        </w:rPr>
      </w:pPr>
    </w:p>
    <w:p w14:paraId="7E471E8E" w14:textId="77777777" w:rsidR="002A6126" w:rsidRPr="00B55138"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2A6126" w:rsidRPr="005F4C68" w14:paraId="196FEAB0" w14:textId="77777777" w:rsidTr="00013136">
        <w:tc>
          <w:tcPr>
            <w:tcW w:w="2126" w:type="dxa"/>
          </w:tcPr>
          <w:p w14:paraId="096C2699" w14:textId="77777777" w:rsidR="002A6126" w:rsidRPr="005F4C68" w:rsidRDefault="002A6126" w:rsidP="00013136">
            <w:pPr>
              <w:rPr>
                <w:rFonts w:ascii="Arial" w:hAnsi="Arial"/>
                <w:sz w:val="16"/>
                <w:szCs w:val="16"/>
                <w:lang w:val="es-ES_tradnl"/>
              </w:rPr>
            </w:pPr>
            <w:r>
              <w:rPr>
                <w:rFonts w:ascii="Arial" w:hAnsi="Arial"/>
                <w:sz w:val="16"/>
                <w:szCs w:val="16"/>
                <w:lang w:val="es-ES_tradnl"/>
              </w:rPr>
              <w:t>Secuencia de imágenes</w:t>
            </w:r>
          </w:p>
        </w:tc>
        <w:tc>
          <w:tcPr>
            <w:tcW w:w="404" w:type="dxa"/>
          </w:tcPr>
          <w:p w14:paraId="15117C8C" w14:textId="77777777" w:rsidR="002A6126" w:rsidRPr="005F4C68" w:rsidRDefault="002A6126" w:rsidP="00013136">
            <w:pPr>
              <w:rPr>
                <w:rFonts w:ascii="Arial" w:hAnsi="Arial"/>
                <w:sz w:val="16"/>
                <w:szCs w:val="16"/>
                <w:lang w:val="es-ES_tradnl"/>
              </w:rPr>
            </w:pPr>
          </w:p>
        </w:tc>
        <w:tc>
          <w:tcPr>
            <w:tcW w:w="1156" w:type="dxa"/>
          </w:tcPr>
          <w:p w14:paraId="5AE3CCD7" w14:textId="77777777" w:rsidR="002A6126" w:rsidRPr="005F4C68" w:rsidRDefault="002A6126" w:rsidP="00013136">
            <w:pPr>
              <w:rPr>
                <w:rFonts w:ascii="Arial" w:hAnsi="Arial"/>
                <w:sz w:val="16"/>
                <w:szCs w:val="16"/>
                <w:lang w:val="es-ES_tradnl"/>
              </w:rPr>
            </w:pPr>
            <w:r>
              <w:rPr>
                <w:rFonts w:ascii="Arial" w:hAnsi="Arial"/>
                <w:sz w:val="16"/>
                <w:szCs w:val="16"/>
                <w:lang w:val="es-ES_tradnl"/>
              </w:rPr>
              <w:t>Video</w:t>
            </w:r>
          </w:p>
        </w:tc>
        <w:tc>
          <w:tcPr>
            <w:tcW w:w="425" w:type="dxa"/>
          </w:tcPr>
          <w:p w14:paraId="703646F8" w14:textId="77777777" w:rsidR="002A6126" w:rsidRPr="005F4C68" w:rsidRDefault="002A6126" w:rsidP="00013136">
            <w:pPr>
              <w:rPr>
                <w:rFonts w:ascii="Arial" w:hAnsi="Arial"/>
                <w:sz w:val="16"/>
                <w:szCs w:val="16"/>
                <w:lang w:val="es-ES_tradnl"/>
              </w:rPr>
            </w:pPr>
          </w:p>
        </w:tc>
        <w:tc>
          <w:tcPr>
            <w:tcW w:w="1843" w:type="dxa"/>
          </w:tcPr>
          <w:p w14:paraId="6D4D8363" w14:textId="77777777" w:rsidR="002A6126" w:rsidRPr="005F4C68" w:rsidRDefault="002A6126" w:rsidP="00013136">
            <w:pPr>
              <w:rPr>
                <w:rFonts w:ascii="Arial" w:hAnsi="Arial"/>
                <w:sz w:val="16"/>
                <w:szCs w:val="16"/>
                <w:lang w:val="es-ES_tradnl"/>
              </w:rPr>
            </w:pPr>
            <w:r>
              <w:rPr>
                <w:rFonts w:ascii="Arial" w:hAnsi="Arial"/>
                <w:sz w:val="16"/>
                <w:szCs w:val="16"/>
                <w:lang w:val="es-ES_tradnl"/>
              </w:rPr>
              <w:t>Animación</w:t>
            </w:r>
          </w:p>
        </w:tc>
        <w:tc>
          <w:tcPr>
            <w:tcW w:w="425" w:type="dxa"/>
          </w:tcPr>
          <w:p w14:paraId="51B6715D" w14:textId="77777777" w:rsidR="002A6126" w:rsidRPr="005F4C68" w:rsidRDefault="002A6126" w:rsidP="00013136">
            <w:pPr>
              <w:rPr>
                <w:rFonts w:ascii="Arial" w:hAnsi="Arial"/>
                <w:sz w:val="16"/>
                <w:szCs w:val="16"/>
                <w:lang w:val="es-ES_tradnl"/>
              </w:rPr>
            </w:pPr>
          </w:p>
        </w:tc>
        <w:tc>
          <w:tcPr>
            <w:tcW w:w="1559" w:type="dxa"/>
          </w:tcPr>
          <w:p w14:paraId="5F27D520" w14:textId="77777777" w:rsidR="002A6126" w:rsidRPr="005F4C68" w:rsidRDefault="002A6126" w:rsidP="00013136">
            <w:pPr>
              <w:rPr>
                <w:rFonts w:ascii="Arial" w:hAnsi="Arial"/>
                <w:sz w:val="16"/>
                <w:szCs w:val="16"/>
                <w:lang w:val="es-ES_tradnl"/>
              </w:rPr>
            </w:pPr>
            <w:r>
              <w:rPr>
                <w:rFonts w:ascii="Arial" w:hAnsi="Arial"/>
                <w:sz w:val="16"/>
                <w:szCs w:val="16"/>
                <w:lang w:val="es-ES_tradnl"/>
              </w:rPr>
              <w:t>Interactivo</w:t>
            </w:r>
          </w:p>
        </w:tc>
        <w:tc>
          <w:tcPr>
            <w:tcW w:w="425" w:type="dxa"/>
          </w:tcPr>
          <w:p w14:paraId="16280C63" w14:textId="77777777" w:rsidR="002A6126" w:rsidRPr="005F4C68" w:rsidRDefault="002A6126" w:rsidP="00013136">
            <w:pPr>
              <w:rPr>
                <w:rFonts w:ascii="Arial" w:hAnsi="Arial"/>
                <w:sz w:val="16"/>
                <w:szCs w:val="16"/>
                <w:lang w:val="es-ES_tradnl"/>
              </w:rPr>
            </w:pPr>
            <w:r>
              <w:rPr>
                <w:rFonts w:ascii="Arial" w:hAnsi="Arial"/>
                <w:sz w:val="16"/>
                <w:szCs w:val="16"/>
                <w:lang w:val="es-ES_tradnl"/>
              </w:rPr>
              <w:t>x</w:t>
            </w:r>
          </w:p>
        </w:tc>
      </w:tr>
      <w:tr w:rsidR="002A6126" w:rsidRPr="005F4C68" w14:paraId="2375AAF4" w14:textId="77777777" w:rsidTr="00013136">
        <w:tc>
          <w:tcPr>
            <w:tcW w:w="2126" w:type="dxa"/>
          </w:tcPr>
          <w:p w14:paraId="758B28AB" w14:textId="77777777" w:rsidR="002A6126" w:rsidRPr="005F4C68" w:rsidRDefault="002A6126" w:rsidP="00013136">
            <w:pPr>
              <w:rPr>
                <w:rFonts w:ascii="Arial" w:hAnsi="Arial"/>
                <w:sz w:val="16"/>
                <w:szCs w:val="16"/>
                <w:lang w:val="es-ES_tradnl"/>
              </w:rPr>
            </w:pPr>
            <w:r>
              <w:rPr>
                <w:rFonts w:ascii="Arial" w:hAnsi="Arial"/>
                <w:sz w:val="16"/>
                <w:szCs w:val="16"/>
                <w:lang w:val="es-ES_tradnl"/>
              </w:rPr>
              <w:t>Actividad</w:t>
            </w:r>
          </w:p>
        </w:tc>
        <w:tc>
          <w:tcPr>
            <w:tcW w:w="404" w:type="dxa"/>
          </w:tcPr>
          <w:p w14:paraId="76A413F1" w14:textId="77777777" w:rsidR="002A6126" w:rsidRPr="005F4C68" w:rsidRDefault="002A6126" w:rsidP="00013136">
            <w:pPr>
              <w:rPr>
                <w:rFonts w:ascii="Arial" w:hAnsi="Arial"/>
                <w:sz w:val="16"/>
                <w:szCs w:val="16"/>
                <w:lang w:val="es-ES_tradnl"/>
              </w:rPr>
            </w:pPr>
          </w:p>
        </w:tc>
        <w:tc>
          <w:tcPr>
            <w:tcW w:w="1156" w:type="dxa"/>
          </w:tcPr>
          <w:p w14:paraId="0F9DED14" w14:textId="77777777" w:rsidR="002A6126" w:rsidRPr="005F4C68" w:rsidRDefault="002A6126" w:rsidP="00013136">
            <w:pPr>
              <w:rPr>
                <w:rFonts w:ascii="Arial" w:hAnsi="Arial"/>
                <w:sz w:val="16"/>
                <w:szCs w:val="16"/>
                <w:lang w:val="es-ES_tradnl"/>
              </w:rPr>
            </w:pPr>
            <w:r>
              <w:rPr>
                <w:rFonts w:ascii="Arial" w:hAnsi="Arial"/>
                <w:sz w:val="16"/>
                <w:szCs w:val="16"/>
                <w:lang w:val="es-ES_tradnl"/>
              </w:rPr>
              <w:t>Web</w:t>
            </w:r>
          </w:p>
        </w:tc>
        <w:tc>
          <w:tcPr>
            <w:tcW w:w="425" w:type="dxa"/>
          </w:tcPr>
          <w:p w14:paraId="389CDABA" w14:textId="77777777" w:rsidR="002A6126" w:rsidRPr="005F4C68" w:rsidRDefault="002A6126" w:rsidP="00013136">
            <w:pPr>
              <w:rPr>
                <w:rFonts w:ascii="Arial" w:hAnsi="Arial"/>
                <w:sz w:val="16"/>
                <w:szCs w:val="16"/>
                <w:lang w:val="es-ES_tradnl"/>
              </w:rPr>
            </w:pPr>
          </w:p>
        </w:tc>
        <w:tc>
          <w:tcPr>
            <w:tcW w:w="1843" w:type="dxa"/>
          </w:tcPr>
          <w:p w14:paraId="747FEFD4" w14:textId="77777777" w:rsidR="002A6126" w:rsidRPr="005F4C68" w:rsidRDefault="002A6126" w:rsidP="00013136">
            <w:pPr>
              <w:rPr>
                <w:rFonts w:ascii="Arial" w:hAnsi="Arial"/>
                <w:sz w:val="16"/>
                <w:szCs w:val="16"/>
                <w:lang w:val="es-ES_tradnl"/>
              </w:rPr>
            </w:pPr>
            <w:r>
              <w:rPr>
                <w:rFonts w:ascii="Arial" w:hAnsi="Arial"/>
                <w:sz w:val="16"/>
                <w:szCs w:val="16"/>
                <w:lang w:val="es-ES_tradnl"/>
              </w:rPr>
              <w:t>Mapa conceptual</w:t>
            </w:r>
          </w:p>
        </w:tc>
        <w:tc>
          <w:tcPr>
            <w:tcW w:w="425" w:type="dxa"/>
          </w:tcPr>
          <w:p w14:paraId="6B20852F" w14:textId="77777777" w:rsidR="002A6126" w:rsidRPr="005F4C68" w:rsidRDefault="002A6126" w:rsidP="00013136">
            <w:pPr>
              <w:rPr>
                <w:rFonts w:ascii="Arial" w:hAnsi="Arial"/>
                <w:sz w:val="16"/>
                <w:szCs w:val="16"/>
                <w:lang w:val="es-ES_tradnl"/>
              </w:rPr>
            </w:pPr>
          </w:p>
        </w:tc>
        <w:tc>
          <w:tcPr>
            <w:tcW w:w="1559" w:type="dxa"/>
            <w:tcBorders>
              <w:bottom w:val="single" w:sz="4" w:space="0" w:color="auto"/>
            </w:tcBorders>
          </w:tcPr>
          <w:p w14:paraId="59A24EF0" w14:textId="77777777" w:rsidR="002A6126" w:rsidRPr="005F4C68" w:rsidRDefault="002A6126" w:rsidP="00013136">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2BB388F" w14:textId="77777777" w:rsidR="002A6126" w:rsidRPr="005F4C68" w:rsidRDefault="002A6126" w:rsidP="00013136">
            <w:pPr>
              <w:rPr>
                <w:rFonts w:ascii="Arial" w:hAnsi="Arial"/>
                <w:sz w:val="16"/>
                <w:szCs w:val="16"/>
                <w:lang w:val="es-ES_tradnl"/>
              </w:rPr>
            </w:pPr>
          </w:p>
        </w:tc>
      </w:tr>
      <w:tr w:rsidR="002A6126" w:rsidRPr="005F4C68" w14:paraId="3C7D6598" w14:textId="77777777" w:rsidTr="00013136">
        <w:tc>
          <w:tcPr>
            <w:tcW w:w="2126" w:type="dxa"/>
          </w:tcPr>
          <w:p w14:paraId="742C26C8" w14:textId="77777777" w:rsidR="002A6126" w:rsidRDefault="002A6126" w:rsidP="00013136">
            <w:pPr>
              <w:rPr>
                <w:rFonts w:ascii="Arial" w:hAnsi="Arial"/>
                <w:sz w:val="16"/>
                <w:szCs w:val="16"/>
                <w:lang w:val="es-ES_tradnl"/>
              </w:rPr>
            </w:pPr>
            <w:r>
              <w:rPr>
                <w:rFonts w:ascii="Arial" w:hAnsi="Arial"/>
                <w:sz w:val="16"/>
                <w:szCs w:val="16"/>
                <w:lang w:val="es-ES_tradnl"/>
              </w:rPr>
              <w:t>Texto</w:t>
            </w:r>
          </w:p>
        </w:tc>
        <w:tc>
          <w:tcPr>
            <w:tcW w:w="404" w:type="dxa"/>
          </w:tcPr>
          <w:p w14:paraId="5CD8C62F" w14:textId="77777777" w:rsidR="002A6126" w:rsidRPr="005F4C68" w:rsidRDefault="002A6126" w:rsidP="00013136">
            <w:pPr>
              <w:rPr>
                <w:rFonts w:ascii="Arial" w:hAnsi="Arial"/>
                <w:sz w:val="16"/>
                <w:szCs w:val="16"/>
                <w:lang w:val="es-ES_tradnl"/>
              </w:rPr>
            </w:pPr>
          </w:p>
        </w:tc>
        <w:tc>
          <w:tcPr>
            <w:tcW w:w="1156" w:type="dxa"/>
          </w:tcPr>
          <w:p w14:paraId="0337D8E9" w14:textId="77777777" w:rsidR="002A6126" w:rsidRDefault="002A6126" w:rsidP="00013136">
            <w:pPr>
              <w:rPr>
                <w:rFonts w:ascii="Arial" w:hAnsi="Arial"/>
                <w:sz w:val="16"/>
                <w:szCs w:val="16"/>
                <w:lang w:val="es-ES_tradnl"/>
              </w:rPr>
            </w:pPr>
            <w:r>
              <w:rPr>
                <w:rFonts w:ascii="Arial" w:hAnsi="Arial"/>
                <w:sz w:val="16"/>
                <w:szCs w:val="16"/>
                <w:lang w:val="es-ES_tradnl"/>
              </w:rPr>
              <w:t>Imagen</w:t>
            </w:r>
          </w:p>
        </w:tc>
        <w:tc>
          <w:tcPr>
            <w:tcW w:w="425" w:type="dxa"/>
          </w:tcPr>
          <w:p w14:paraId="10892256" w14:textId="77777777" w:rsidR="002A6126" w:rsidRPr="005F4C68" w:rsidRDefault="002A6126" w:rsidP="00013136">
            <w:pPr>
              <w:rPr>
                <w:rFonts w:ascii="Arial" w:hAnsi="Arial"/>
                <w:sz w:val="16"/>
                <w:szCs w:val="16"/>
                <w:lang w:val="es-ES_tradnl"/>
              </w:rPr>
            </w:pPr>
          </w:p>
        </w:tc>
        <w:tc>
          <w:tcPr>
            <w:tcW w:w="1843" w:type="dxa"/>
          </w:tcPr>
          <w:p w14:paraId="77F6FFDA" w14:textId="77777777" w:rsidR="002A6126" w:rsidRDefault="002A6126" w:rsidP="00013136">
            <w:pPr>
              <w:rPr>
                <w:rFonts w:ascii="Arial" w:hAnsi="Arial"/>
                <w:sz w:val="16"/>
                <w:szCs w:val="16"/>
                <w:lang w:val="es-ES_tradnl"/>
              </w:rPr>
            </w:pPr>
            <w:r>
              <w:rPr>
                <w:rFonts w:ascii="Arial" w:hAnsi="Arial"/>
                <w:sz w:val="16"/>
                <w:szCs w:val="16"/>
                <w:lang w:val="es-ES_tradnl"/>
              </w:rPr>
              <w:t>Documento</w:t>
            </w:r>
          </w:p>
        </w:tc>
        <w:tc>
          <w:tcPr>
            <w:tcW w:w="425" w:type="dxa"/>
          </w:tcPr>
          <w:p w14:paraId="59C25165" w14:textId="77777777" w:rsidR="002A6126" w:rsidRPr="005F4C68" w:rsidRDefault="002A6126" w:rsidP="00013136">
            <w:pPr>
              <w:rPr>
                <w:rFonts w:ascii="Arial" w:hAnsi="Arial"/>
                <w:sz w:val="16"/>
                <w:szCs w:val="16"/>
                <w:lang w:val="es-ES_tradnl"/>
              </w:rPr>
            </w:pPr>
          </w:p>
        </w:tc>
        <w:tc>
          <w:tcPr>
            <w:tcW w:w="1559" w:type="dxa"/>
            <w:tcBorders>
              <w:bottom w:val="nil"/>
              <w:right w:val="nil"/>
            </w:tcBorders>
          </w:tcPr>
          <w:p w14:paraId="0EB96BA2" w14:textId="77777777" w:rsidR="002A6126" w:rsidRDefault="002A6126" w:rsidP="00013136">
            <w:pPr>
              <w:rPr>
                <w:rFonts w:ascii="Arial" w:hAnsi="Arial"/>
                <w:sz w:val="16"/>
                <w:szCs w:val="16"/>
                <w:lang w:val="es-ES_tradnl"/>
              </w:rPr>
            </w:pPr>
          </w:p>
        </w:tc>
        <w:tc>
          <w:tcPr>
            <w:tcW w:w="425" w:type="dxa"/>
            <w:tcBorders>
              <w:left w:val="nil"/>
              <w:bottom w:val="nil"/>
              <w:right w:val="nil"/>
            </w:tcBorders>
          </w:tcPr>
          <w:p w14:paraId="7A62D474" w14:textId="77777777" w:rsidR="002A6126" w:rsidRPr="005F4C68" w:rsidRDefault="002A6126" w:rsidP="00013136">
            <w:pPr>
              <w:rPr>
                <w:rFonts w:ascii="Arial" w:hAnsi="Arial"/>
                <w:sz w:val="16"/>
                <w:szCs w:val="16"/>
                <w:lang w:val="es-ES_tradnl"/>
              </w:rPr>
            </w:pPr>
          </w:p>
        </w:tc>
      </w:tr>
    </w:tbl>
    <w:p w14:paraId="31AF5103" w14:textId="77777777" w:rsidR="002A6126" w:rsidRPr="000719EE" w:rsidRDefault="002A6126" w:rsidP="002A6126">
      <w:pPr>
        <w:rPr>
          <w:rFonts w:ascii="Arial" w:hAnsi="Arial" w:cs="Arial"/>
          <w:sz w:val="18"/>
          <w:szCs w:val="18"/>
          <w:lang w:val="es-ES_tradnl"/>
        </w:rPr>
      </w:pPr>
    </w:p>
    <w:p w14:paraId="2DC39CEF" w14:textId="77777777" w:rsidR="002A6126" w:rsidRDefault="002A6126" w:rsidP="002A612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4468432F" w14:textId="77777777" w:rsidR="002A6126" w:rsidRDefault="002A6126" w:rsidP="002A6126">
      <w:pPr>
        <w:rPr>
          <w:rFonts w:ascii="Arial" w:hAnsi="Arial" w:cs="Arial"/>
          <w:sz w:val="18"/>
          <w:szCs w:val="18"/>
          <w:lang w:val="es-ES_tradnl"/>
        </w:rPr>
      </w:pPr>
    </w:p>
    <w:p w14:paraId="6EE62B0D" w14:textId="5349996B" w:rsidR="002A6126" w:rsidRDefault="002A6126" w:rsidP="002A6126">
      <w:pPr>
        <w:rPr>
          <w:rFonts w:ascii="Arial" w:hAnsi="Arial" w:cs="Arial"/>
          <w:sz w:val="18"/>
          <w:szCs w:val="18"/>
          <w:lang w:val="es-ES_tradnl"/>
        </w:rPr>
      </w:pPr>
      <w:r>
        <w:rPr>
          <w:rFonts w:ascii="Arial" w:hAnsi="Arial" w:cs="Arial"/>
          <w:sz w:val="18"/>
          <w:szCs w:val="18"/>
          <w:lang w:val="es-ES_tradnl"/>
        </w:rPr>
        <w:t>2 – Medio</w:t>
      </w:r>
    </w:p>
    <w:p w14:paraId="0F0E8EC8" w14:textId="77777777" w:rsidR="002A6126" w:rsidRPr="000719EE" w:rsidRDefault="002A6126" w:rsidP="002A6126">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1522A2">
      <w:pPr>
        <w:jc w:val="both"/>
        <w:rPr>
          <w:rFonts w:ascii="Arial" w:hAnsi="Arial"/>
          <w:sz w:val="18"/>
          <w:szCs w:val="18"/>
          <w:lang w:val="es-ES_tradnl"/>
        </w:rPr>
      </w:pPr>
    </w:p>
    <w:p w14:paraId="3FE3F160" w14:textId="46430D70" w:rsidR="00FA4967" w:rsidRDefault="00FA4967" w:rsidP="001522A2">
      <w:pPr>
        <w:jc w:val="both"/>
        <w:rPr>
          <w:rFonts w:ascii="Arial" w:hAnsi="Arial"/>
          <w:sz w:val="18"/>
          <w:szCs w:val="18"/>
          <w:lang w:val="es-ES_tradnl"/>
        </w:rPr>
      </w:pPr>
      <w:r>
        <w:rPr>
          <w:rFonts w:ascii="Arial" w:hAnsi="Arial"/>
          <w:sz w:val="18"/>
          <w:szCs w:val="18"/>
          <w:lang w:val="es-ES_tradnl"/>
        </w:rPr>
        <w:t>Antes de iniciar la presentación:</w:t>
      </w:r>
    </w:p>
    <w:p w14:paraId="298F7172" w14:textId="77777777" w:rsidR="00FA4967" w:rsidRDefault="00FA4967" w:rsidP="001522A2">
      <w:pPr>
        <w:jc w:val="both"/>
        <w:rPr>
          <w:rFonts w:ascii="Arial" w:hAnsi="Arial"/>
          <w:sz w:val="18"/>
          <w:szCs w:val="18"/>
          <w:lang w:val="es-ES_tradnl"/>
        </w:rPr>
      </w:pPr>
    </w:p>
    <w:p w14:paraId="3262565B" w14:textId="023AF194" w:rsidR="005F451D" w:rsidRDefault="004D1819" w:rsidP="001522A2">
      <w:pPr>
        <w:jc w:val="both"/>
        <w:rPr>
          <w:rFonts w:ascii="Arial" w:hAnsi="Arial"/>
          <w:sz w:val="18"/>
          <w:szCs w:val="18"/>
          <w:lang w:val="es-ES_tradnl"/>
        </w:rPr>
      </w:pPr>
      <w:r>
        <w:rPr>
          <w:rFonts w:ascii="Arial" w:hAnsi="Arial"/>
          <w:sz w:val="18"/>
          <w:szCs w:val="18"/>
          <w:lang w:val="es-ES_tradnl"/>
        </w:rPr>
        <w:t>Indique a los estudiantes las siguientes expresiones</w:t>
      </w:r>
    </w:p>
    <w:p w14:paraId="216D8959" w14:textId="77777777" w:rsidR="004D1819" w:rsidRDefault="004D1819" w:rsidP="001522A2">
      <w:pPr>
        <w:jc w:val="both"/>
        <w:rPr>
          <w:rFonts w:ascii="Arial" w:hAnsi="Arial"/>
          <w:sz w:val="18"/>
          <w:szCs w:val="18"/>
          <w:lang w:val="es-ES_tradnl"/>
        </w:rPr>
      </w:pPr>
    </w:p>
    <w:p w14:paraId="1B4AA01F" w14:textId="2B31F66A" w:rsidR="004D1819" w:rsidRDefault="004D1819" w:rsidP="004D1819">
      <w:pPr>
        <w:jc w:val="center"/>
        <w:rPr>
          <w:rFonts w:asciiTheme="majorHAnsi" w:hAnsiTheme="majorHAnsi"/>
          <w:i/>
          <w:lang w:val="es-ES_tradnl"/>
        </w:rPr>
      </w:pPr>
      <w:r>
        <w:rPr>
          <w:rFonts w:asciiTheme="majorHAnsi" w:hAnsiTheme="majorHAnsi"/>
          <w:i/>
          <w:lang w:val="es-ES_tradnl"/>
        </w:rPr>
        <w:t>523.563 + 69.456 – 12.365 – 45.635 + 45.365 + 45.365</w:t>
      </w:r>
    </w:p>
    <w:p w14:paraId="053719E2" w14:textId="0F133355" w:rsidR="004D1819" w:rsidRDefault="004D1819" w:rsidP="004D1819">
      <w:pPr>
        <w:jc w:val="center"/>
        <w:rPr>
          <w:rFonts w:asciiTheme="majorHAnsi" w:hAnsiTheme="majorHAnsi"/>
          <w:i/>
          <w:lang w:val="es-ES_tradnl"/>
        </w:rPr>
      </w:pPr>
      <w:r>
        <w:rPr>
          <w:rFonts w:asciiTheme="majorHAnsi" w:hAnsiTheme="majorHAnsi"/>
          <w:i/>
          <w:lang w:val="es-ES_tradnl"/>
        </w:rPr>
        <w:t xml:space="preserve"> </w:t>
      </w:r>
    </w:p>
    <w:p w14:paraId="4BE54234" w14:textId="019DF7AA" w:rsidR="004D1819" w:rsidRDefault="004D1819" w:rsidP="004D1819">
      <w:pPr>
        <w:jc w:val="center"/>
        <w:rPr>
          <w:rFonts w:ascii="Arial" w:hAnsi="Arial"/>
          <w:sz w:val="18"/>
          <w:szCs w:val="18"/>
          <w:lang w:val="es-ES_tradnl"/>
        </w:rPr>
      </w:pPr>
      <w:r>
        <w:rPr>
          <w:rFonts w:asciiTheme="majorHAnsi" w:hAnsiTheme="majorHAnsi"/>
          <w:i/>
          <w:lang w:val="es-ES_tradnl"/>
        </w:rPr>
        <w:t>5</w:t>
      </w:r>
      <w:r>
        <w:rPr>
          <w:rFonts w:asciiTheme="majorHAnsi" w:hAnsiTheme="majorHAnsi"/>
          <w:i/>
          <w:lang w:val="es-ES_tradnl"/>
        </w:rPr>
        <w:t xml:space="preserve">23.563 + </w:t>
      </w:r>
      <w:r>
        <w:rPr>
          <w:rFonts w:asciiTheme="majorHAnsi" w:hAnsiTheme="majorHAnsi"/>
          <w:i/>
          <w:lang w:val="es-ES_tradnl"/>
        </w:rPr>
        <w:t>(</w:t>
      </w:r>
      <w:r>
        <w:rPr>
          <w:rFonts w:asciiTheme="majorHAnsi" w:hAnsiTheme="majorHAnsi"/>
          <w:i/>
          <w:lang w:val="es-ES_tradnl"/>
        </w:rPr>
        <w:t>69.456 – 12.365</w:t>
      </w:r>
      <w:r>
        <w:rPr>
          <w:rFonts w:asciiTheme="majorHAnsi" w:hAnsiTheme="majorHAnsi"/>
          <w:i/>
          <w:lang w:val="es-ES_tradnl"/>
        </w:rPr>
        <w:t>)</w:t>
      </w:r>
      <w:r>
        <w:rPr>
          <w:rFonts w:asciiTheme="majorHAnsi" w:hAnsiTheme="majorHAnsi"/>
          <w:i/>
          <w:lang w:val="es-ES_tradnl"/>
        </w:rPr>
        <w:t xml:space="preserve"> – </w:t>
      </w:r>
      <w:r>
        <w:rPr>
          <w:rFonts w:asciiTheme="majorHAnsi" w:hAnsiTheme="majorHAnsi"/>
          <w:i/>
          <w:lang w:val="es-ES_tradnl"/>
        </w:rPr>
        <w:t>[(</w:t>
      </w:r>
      <w:r>
        <w:rPr>
          <w:rFonts w:asciiTheme="majorHAnsi" w:hAnsiTheme="majorHAnsi"/>
          <w:i/>
          <w:lang w:val="es-ES_tradnl"/>
        </w:rPr>
        <w:t>45.635 + 45.365</w:t>
      </w:r>
      <w:r>
        <w:rPr>
          <w:rFonts w:asciiTheme="majorHAnsi" w:hAnsiTheme="majorHAnsi"/>
          <w:i/>
          <w:lang w:val="es-ES_tradnl"/>
        </w:rPr>
        <w:t>)</w:t>
      </w:r>
      <w:r>
        <w:rPr>
          <w:rFonts w:asciiTheme="majorHAnsi" w:hAnsiTheme="majorHAnsi"/>
          <w:i/>
          <w:lang w:val="es-ES_tradnl"/>
        </w:rPr>
        <w:t xml:space="preserve"> + 45.365</w:t>
      </w:r>
      <w:r>
        <w:rPr>
          <w:rFonts w:asciiTheme="majorHAnsi" w:hAnsiTheme="majorHAnsi"/>
          <w:i/>
          <w:lang w:val="es-ES_tradnl"/>
        </w:rPr>
        <w:t>]</w:t>
      </w:r>
    </w:p>
    <w:p w14:paraId="3529AFD0" w14:textId="77777777" w:rsidR="004D1819" w:rsidRDefault="004D1819" w:rsidP="001522A2">
      <w:pPr>
        <w:jc w:val="both"/>
        <w:rPr>
          <w:rFonts w:ascii="Arial" w:hAnsi="Arial"/>
          <w:sz w:val="18"/>
          <w:szCs w:val="18"/>
          <w:lang w:val="es-ES_tradnl"/>
        </w:rPr>
      </w:pPr>
    </w:p>
    <w:p w14:paraId="7545ABB8" w14:textId="798BB5CC" w:rsidR="004D1819" w:rsidRDefault="004D1819" w:rsidP="00DB4307">
      <w:pPr>
        <w:jc w:val="both"/>
        <w:rPr>
          <w:rFonts w:ascii="Arial" w:hAnsi="Arial"/>
          <w:sz w:val="18"/>
          <w:szCs w:val="18"/>
          <w:lang w:val="es-ES_tradnl"/>
        </w:rPr>
      </w:pPr>
      <w:r>
        <w:rPr>
          <w:rFonts w:ascii="Arial" w:hAnsi="Arial"/>
          <w:sz w:val="18"/>
          <w:szCs w:val="18"/>
          <w:lang w:val="es-ES_tradnl"/>
        </w:rPr>
        <w:t xml:space="preserve">Pida que resuelvan los ejercicios en sus cuadernos y si el uso de los paréntesis afecta de alguna forma los resultados. </w:t>
      </w:r>
    </w:p>
    <w:p w14:paraId="2432ED55" w14:textId="37489A27" w:rsidR="004D1819" w:rsidRDefault="004D1819" w:rsidP="00DB4307">
      <w:pPr>
        <w:jc w:val="both"/>
        <w:rPr>
          <w:rFonts w:ascii="Arial" w:hAnsi="Arial"/>
          <w:sz w:val="18"/>
          <w:szCs w:val="18"/>
          <w:lang w:val="es-ES_tradnl"/>
        </w:rPr>
      </w:pPr>
      <w:r>
        <w:rPr>
          <w:rFonts w:ascii="Arial" w:hAnsi="Arial"/>
          <w:sz w:val="18"/>
          <w:szCs w:val="18"/>
          <w:lang w:val="es-ES_tradnl"/>
        </w:rPr>
        <w:t xml:space="preserve">Pregunte si los resultados que se obtienen en los dos casos es el mismo, socialice las respuestas encontradas por los niños. </w:t>
      </w:r>
    </w:p>
    <w:p w14:paraId="6C0D2EBE" w14:textId="77777777" w:rsidR="004D1819" w:rsidRDefault="004D1819" w:rsidP="00DB4307">
      <w:pPr>
        <w:jc w:val="both"/>
        <w:rPr>
          <w:rFonts w:ascii="Arial" w:hAnsi="Arial"/>
          <w:sz w:val="18"/>
          <w:szCs w:val="18"/>
          <w:lang w:val="es-ES_tradnl"/>
        </w:rPr>
      </w:pPr>
    </w:p>
    <w:p w14:paraId="749578C5" w14:textId="77777777" w:rsidR="005F451D" w:rsidRDefault="005F451D" w:rsidP="00DB4307">
      <w:pPr>
        <w:jc w:val="both"/>
        <w:rPr>
          <w:rFonts w:ascii="Arial" w:hAnsi="Arial"/>
          <w:sz w:val="18"/>
          <w:szCs w:val="18"/>
          <w:lang w:val="es-ES_tradnl"/>
        </w:rPr>
      </w:pPr>
      <w:r>
        <w:rPr>
          <w:rFonts w:ascii="Arial" w:hAnsi="Arial"/>
          <w:sz w:val="18"/>
          <w:szCs w:val="18"/>
          <w:lang w:val="es-ES_tradnl"/>
        </w:rPr>
        <w:t>Durante la presentación:</w:t>
      </w:r>
    </w:p>
    <w:p w14:paraId="2F89D63E" w14:textId="77777777" w:rsidR="004D1819" w:rsidRDefault="004D1819" w:rsidP="00DB4307">
      <w:pPr>
        <w:jc w:val="both"/>
        <w:rPr>
          <w:rFonts w:ascii="Arial" w:hAnsi="Arial"/>
          <w:sz w:val="18"/>
          <w:szCs w:val="18"/>
          <w:lang w:val="es-ES_tradnl"/>
        </w:rPr>
      </w:pPr>
    </w:p>
    <w:p w14:paraId="774EAC79" w14:textId="25A11405" w:rsidR="004D1819" w:rsidRDefault="004D1819" w:rsidP="00DB4307">
      <w:pPr>
        <w:jc w:val="both"/>
        <w:rPr>
          <w:rFonts w:ascii="Arial" w:hAnsi="Arial"/>
          <w:sz w:val="18"/>
          <w:szCs w:val="18"/>
          <w:lang w:val="es-ES_tradnl"/>
        </w:rPr>
      </w:pPr>
      <w:r>
        <w:rPr>
          <w:rFonts w:ascii="Arial" w:hAnsi="Arial"/>
          <w:sz w:val="18"/>
          <w:szCs w:val="18"/>
          <w:lang w:val="es-ES_tradnl"/>
        </w:rPr>
        <w:t xml:space="preserve">Inicie la presentación del recurso indicando que hay signos como el paréntesis que no solo se usan en matemáticas sino también presentan utilidad en la literatura con el fin de nombrar elementos, enumerar, etc. </w:t>
      </w:r>
    </w:p>
    <w:p w14:paraId="784822E6" w14:textId="7BDE7165" w:rsidR="004D1819" w:rsidRPr="004D1819" w:rsidRDefault="004D1819" w:rsidP="00DB4307">
      <w:pPr>
        <w:jc w:val="both"/>
        <w:rPr>
          <w:rFonts w:ascii="Arial" w:hAnsi="Arial"/>
          <w:sz w:val="18"/>
          <w:szCs w:val="18"/>
          <w:lang w:val="es-CO"/>
        </w:rPr>
      </w:pPr>
      <w:r>
        <w:rPr>
          <w:rFonts w:ascii="Arial" w:hAnsi="Arial"/>
          <w:sz w:val="18"/>
          <w:szCs w:val="18"/>
          <w:lang w:val="es-ES_tradnl"/>
        </w:rPr>
        <w:t xml:space="preserve">Indique que el uso de estos signos en matemáticas implica un orden en la solución de un polinomio aritmético. </w:t>
      </w:r>
    </w:p>
    <w:p w14:paraId="28BF7669" w14:textId="4886FC48" w:rsidR="002A5203" w:rsidRDefault="00DB4307" w:rsidP="00DB4307">
      <w:pPr>
        <w:jc w:val="both"/>
        <w:rPr>
          <w:rFonts w:ascii="Arial" w:hAnsi="Arial"/>
          <w:sz w:val="18"/>
          <w:szCs w:val="18"/>
          <w:lang w:val="es-CO"/>
        </w:rPr>
      </w:pPr>
      <w:r>
        <w:rPr>
          <w:rFonts w:ascii="Arial" w:hAnsi="Arial"/>
          <w:sz w:val="18"/>
          <w:szCs w:val="18"/>
          <w:lang w:val="es-CO"/>
        </w:rPr>
        <w:t xml:space="preserve">Tome el ejercicio que se explica en la ficha 2, haciendo énfasis en que el orden jerárquico para la solución de polinomios con signos de agrupación corresponden en un primer momento a paréntesis (), luego corchetes [] y finalmente llaves {}. </w:t>
      </w:r>
    </w:p>
    <w:p w14:paraId="2EA8E23D" w14:textId="55A96A13" w:rsidR="00345491" w:rsidRDefault="00345491" w:rsidP="00DB4307">
      <w:pPr>
        <w:jc w:val="both"/>
        <w:rPr>
          <w:rFonts w:ascii="Arial" w:hAnsi="Arial"/>
          <w:sz w:val="18"/>
          <w:szCs w:val="18"/>
          <w:lang w:val="es-CO"/>
        </w:rPr>
      </w:pPr>
      <w:r>
        <w:rPr>
          <w:rFonts w:ascii="Arial" w:hAnsi="Arial"/>
          <w:sz w:val="18"/>
          <w:szCs w:val="18"/>
          <w:lang w:val="es-CO"/>
        </w:rPr>
        <w:t xml:space="preserve">Inicie junto con los estudiantes el análisis del ejercicio y su solución. Al finalizar pida a los estudiantes que retomen el ejercicio que usted presentó antes de iniciar el recorrido por el recurso determine la diferencia entre hacer uso de </w:t>
      </w:r>
      <w:r>
        <w:rPr>
          <w:rFonts w:ascii="Arial" w:hAnsi="Arial"/>
          <w:sz w:val="18"/>
          <w:szCs w:val="18"/>
          <w:lang w:val="es-CO"/>
        </w:rPr>
        <w:lastRenderedPageBreak/>
        <w:t xml:space="preserve">paréntesis o no y solucione con ayuda de los niños los dos ejercicios propuestos, aclarando que en el primer caso el no tener signos de agrupación implica que la operación se debe solucionar de izquierda a derecha según aparezcan las operaciones, mientras que con los signos hay tener en cuenta la jerarquía de ellos para su solución. </w:t>
      </w:r>
    </w:p>
    <w:p w14:paraId="34E03BDF" w14:textId="77777777" w:rsidR="00345491" w:rsidRDefault="00345491" w:rsidP="00DB4307">
      <w:pPr>
        <w:jc w:val="both"/>
        <w:rPr>
          <w:rFonts w:ascii="Arial" w:hAnsi="Arial"/>
          <w:sz w:val="18"/>
          <w:szCs w:val="18"/>
          <w:lang w:val="es-CO"/>
        </w:rPr>
      </w:pPr>
    </w:p>
    <w:p w14:paraId="19659FC6" w14:textId="67B7A368" w:rsidR="00345491" w:rsidRDefault="00345491" w:rsidP="00DB4307">
      <w:pPr>
        <w:jc w:val="both"/>
        <w:rPr>
          <w:rFonts w:ascii="Arial" w:hAnsi="Arial"/>
          <w:sz w:val="18"/>
          <w:szCs w:val="18"/>
          <w:lang w:val="es-CO"/>
        </w:rPr>
      </w:pPr>
      <w:r>
        <w:rPr>
          <w:rFonts w:ascii="Arial" w:hAnsi="Arial"/>
          <w:sz w:val="18"/>
          <w:szCs w:val="18"/>
          <w:lang w:val="es-CO"/>
        </w:rPr>
        <w:t xml:space="preserve">Finalmente exponga los ejercicios que se plantean en la ficha 2, para que los estudiantes los solucionen en sus cuadernos. </w:t>
      </w:r>
    </w:p>
    <w:p w14:paraId="6AAF2686" w14:textId="77777777" w:rsidR="00345491" w:rsidRDefault="00345491" w:rsidP="00DB4307">
      <w:pPr>
        <w:jc w:val="both"/>
        <w:rPr>
          <w:rFonts w:ascii="Arial" w:hAnsi="Arial"/>
          <w:sz w:val="18"/>
          <w:szCs w:val="18"/>
          <w:lang w:val="es-CO"/>
        </w:rPr>
      </w:pPr>
    </w:p>
    <w:p w14:paraId="7F5D1DC5" w14:textId="77777777" w:rsidR="00345491" w:rsidRDefault="00345491" w:rsidP="00DB4307">
      <w:pPr>
        <w:jc w:val="both"/>
        <w:rPr>
          <w:rFonts w:ascii="Arial" w:hAnsi="Arial"/>
          <w:sz w:val="18"/>
          <w:szCs w:val="18"/>
          <w:lang w:val="es-CO"/>
        </w:rPr>
      </w:pPr>
    </w:p>
    <w:p w14:paraId="3AADA1D8" w14:textId="77777777" w:rsidR="002A5203" w:rsidRDefault="002A5203" w:rsidP="001522A2">
      <w:pPr>
        <w:jc w:val="both"/>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3CE3BD1B" w14:textId="6EB73282" w:rsidR="002F5CA0" w:rsidRDefault="00593727" w:rsidP="00CD652E">
      <w:pPr>
        <w:rPr>
          <w:rFonts w:ascii="Arial" w:hAnsi="Arial"/>
          <w:sz w:val="18"/>
          <w:szCs w:val="18"/>
          <w:lang w:val="es-ES_tradnl"/>
        </w:rPr>
      </w:pPr>
      <w:r w:rsidRPr="00593727">
        <w:rPr>
          <w:rFonts w:ascii="Arial" w:hAnsi="Arial"/>
          <w:sz w:val="18"/>
          <w:szCs w:val="18"/>
          <w:lang w:val="es-ES_tradnl"/>
        </w:rPr>
        <w:t xml:space="preserve">En esta actividad </w:t>
      </w:r>
      <w:r>
        <w:rPr>
          <w:rFonts w:ascii="Arial" w:hAnsi="Arial"/>
          <w:sz w:val="18"/>
          <w:szCs w:val="18"/>
          <w:lang w:val="es-ES_tradnl"/>
        </w:rPr>
        <w:t xml:space="preserve">podrás determinar la importancia del uso de los paréntesis o no en la solución de una operación combinada. </w:t>
      </w:r>
    </w:p>
    <w:p w14:paraId="3A32940F" w14:textId="60AEB0E1" w:rsidR="00593727" w:rsidRPr="00593727" w:rsidRDefault="00593727" w:rsidP="00CD652E">
      <w:pPr>
        <w:rPr>
          <w:rFonts w:ascii="Arial" w:hAnsi="Arial"/>
          <w:sz w:val="18"/>
          <w:szCs w:val="18"/>
          <w:lang w:val="es-ES_tradnl"/>
        </w:rPr>
      </w:pPr>
      <w:r>
        <w:rPr>
          <w:rFonts w:ascii="Arial" w:hAnsi="Arial"/>
          <w:sz w:val="18"/>
          <w:szCs w:val="18"/>
          <w:lang w:val="es-ES_tradnl"/>
        </w:rPr>
        <w:t xml:space="preserve">Navega a través del recurso reconociendo los signos de agrupación que se utilizan en matemáticas y la jerarquía para la solución de operaciones, soluciona los ejercicios que se plantean a partir de la explicación dada.  </w:t>
      </w:r>
      <w:bookmarkStart w:id="0" w:name="_GoBack"/>
      <w:bookmarkEnd w:id="0"/>
    </w:p>
    <w:p w14:paraId="077A4B85" w14:textId="77777777" w:rsidR="00593727" w:rsidRDefault="00593727" w:rsidP="00CD652E">
      <w:pPr>
        <w:rPr>
          <w:rFonts w:ascii="Arial" w:hAnsi="Arial"/>
          <w:b/>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77777777" w:rsidR="00F4317E" w:rsidRPr="000719EE" w:rsidRDefault="00F4317E" w:rsidP="00F4317E">
      <w:pPr>
        <w:rPr>
          <w:rFonts w:ascii="Arial" w:hAnsi="Arial" w:cs="Arial"/>
          <w:sz w:val="18"/>
          <w:szCs w:val="18"/>
          <w:lang w:val="es-ES_tradnl"/>
        </w:rPr>
      </w:pPr>
    </w:p>
    <w:p w14:paraId="4984582B" w14:textId="41218C03" w:rsidR="00F4317E" w:rsidRDefault="005B5026" w:rsidP="00F4317E">
      <w:pPr>
        <w:rPr>
          <w:rFonts w:ascii="Arial" w:hAnsi="Arial" w:cs="Arial"/>
          <w:sz w:val="18"/>
          <w:szCs w:val="18"/>
          <w:lang w:val="es-ES_tradnl"/>
        </w:rPr>
      </w:pPr>
      <w:r>
        <w:rPr>
          <w:rFonts w:ascii="Arial" w:hAnsi="Arial" w:cs="Arial"/>
          <w:sz w:val="18"/>
          <w:szCs w:val="18"/>
          <w:lang w:val="es-ES_tradnl"/>
        </w:rPr>
        <w:t>3</w:t>
      </w:r>
    </w:p>
    <w:p w14:paraId="0C1C9F8D" w14:textId="77777777" w:rsidR="005B5026" w:rsidRPr="000719EE" w:rsidRDefault="005B5026"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7F1F5EA" w14:textId="77777777" w:rsidR="002A6126" w:rsidRDefault="002A6126" w:rsidP="002A6126">
      <w:pPr>
        <w:rPr>
          <w:rFonts w:ascii="Arial" w:hAnsi="Arial" w:cs="Arial"/>
          <w:sz w:val="18"/>
          <w:szCs w:val="18"/>
          <w:lang w:val="es-ES_tradnl"/>
        </w:rPr>
      </w:pPr>
    </w:p>
    <w:p w14:paraId="1C69E417" w14:textId="07DA8609" w:rsidR="00CD652E" w:rsidRDefault="002F5CA0" w:rsidP="00CD652E">
      <w:pPr>
        <w:rPr>
          <w:rFonts w:ascii="Arial" w:hAnsi="Arial" w:cs="Arial"/>
          <w:color w:val="000000"/>
          <w:sz w:val="18"/>
          <w:szCs w:val="18"/>
          <w:lang w:val="es-CO"/>
        </w:rPr>
      </w:pPr>
      <w:r w:rsidRPr="002F5CA0">
        <w:rPr>
          <w:rFonts w:ascii="Arial" w:hAnsi="Arial" w:cs="Arial"/>
          <w:color w:val="000000"/>
          <w:sz w:val="18"/>
          <w:szCs w:val="18"/>
          <w:lang w:val="es-CO"/>
        </w:rPr>
        <w:t>Analizando la solución de operaciones combinadas.</w:t>
      </w:r>
    </w:p>
    <w:p w14:paraId="6554B6D9" w14:textId="77777777" w:rsidR="002F5CA0" w:rsidRPr="002F5CA0" w:rsidRDefault="002F5CA0" w:rsidP="00CD652E">
      <w:pPr>
        <w:rPr>
          <w:rFonts w:ascii="Arial" w:hAnsi="Arial" w:cs="Arial"/>
          <w:sz w:val="18"/>
          <w:szCs w:val="18"/>
          <w:lang w:val="es-CO"/>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496055C" w:rsidR="00CD652E" w:rsidRPr="000719EE" w:rsidRDefault="00CD652E" w:rsidP="00CD652E">
      <w:pPr>
        <w:rPr>
          <w:rFonts w:ascii="Arial" w:hAnsi="Arial" w:cs="Arial"/>
          <w:sz w:val="18"/>
          <w:szCs w:val="18"/>
          <w:lang w:val="es-ES_tradnl"/>
        </w:rPr>
      </w:pPr>
    </w:p>
    <w:p w14:paraId="71928DBC" w14:textId="53D8B80F" w:rsidR="006559E5" w:rsidRDefault="002A6126" w:rsidP="003F6683">
      <w:pPr>
        <w:rPr>
          <w:rFonts w:ascii="Arial" w:hAnsi="Arial" w:cs="Arial"/>
          <w:sz w:val="18"/>
          <w:szCs w:val="18"/>
          <w:lang w:val="es-ES_tradnl"/>
        </w:rPr>
      </w:pPr>
      <w:r>
        <w:rPr>
          <w:rFonts w:ascii="Arial" w:hAnsi="Arial" w:cs="Arial"/>
          <w:sz w:val="18"/>
          <w:szCs w:val="18"/>
          <w:lang w:val="es-ES_tradnl"/>
        </w:rPr>
        <w:t xml:space="preserve">Observa </w:t>
      </w:r>
      <w:r w:rsidR="003F6683">
        <w:rPr>
          <w:rFonts w:ascii="Arial" w:hAnsi="Arial" w:cs="Arial"/>
          <w:sz w:val="18"/>
          <w:szCs w:val="18"/>
          <w:lang w:val="es-ES_tradnl"/>
        </w:rPr>
        <w:t xml:space="preserve">cómo utilizar los signos de agrupación en la solución de un polinomio aritmético.  </w:t>
      </w:r>
    </w:p>
    <w:p w14:paraId="07EA55DB" w14:textId="77777777" w:rsidR="003F6683" w:rsidRDefault="003F6683" w:rsidP="003F6683">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4DC92B89" w14:textId="4C894C6D" w:rsidR="005B5026" w:rsidRDefault="003F6683" w:rsidP="00CD652E">
      <w:pPr>
        <w:rPr>
          <w:rFonts w:ascii="Arial" w:hAnsi="Arial" w:cs="Arial"/>
          <w:sz w:val="18"/>
          <w:szCs w:val="18"/>
          <w:lang w:val="es-ES_tradnl"/>
        </w:rPr>
      </w:pPr>
      <w:r>
        <w:rPr>
          <w:rFonts w:ascii="Arial" w:hAnsi="Arial" w:cs="Arial"/>
          <w:sz w:val="18"/>
          <w:szCs w:val="18"/>
          <w:lang w:val="es-ES_tradnl"/>
        </w:rPr>
        <w:t xml:space="preserve">Signos de agrupación.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138584F3" w:rsidR="00904011" w:rsidRPr="00904011" w:rsidRDefault="00527480" w:rsidP="00360C16">
            <w:pPr>
              <w:rPr>
                <w:rFonts w:ascii="Arial" w:hAnsi="Arial" w:cs="Arial"/>
                <w:sz w:val="16"/>
                <w:szCs w:val="16"/>
                <w:lang w:val="es-ES_tradnl"/>
              </w:rPr>
            </w:pPr>
            <w:r>
              <w:rPr>
                <w:rFonts w:ascii="Arial" w:hAnsi="Arial" w:cs="Arial"/>
                <w:sz w:val="16"/>
                <w:szCs w:val="16"/>
                <w:lang w:val="es-ES_tradnl"/>
              </w:rPr>
              <w:t>x</w:t>
            </w:r>
          </w:p>
        </w:tc>
      </w:tr>
      <w:tr w:rsidR="002E7667" w:rsidRPr="00BB6A98"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77777777" w:rsidR="00CB17F3" w:rsidRDefault="00CB17F3" w:rsidP="00CB17F3">
      <w:pPr>
        <w:rPr>
          <w:rFonts w:ascii="Arial" w:hAnsi="Arial" w:cs="Arial"/>
          <w:sz w:val="18"/>
          <w:szCs w:val="18"/>
          <w:lang w:val="es-ES_tradnl"/>
        </w:rPr>
      </w:pPr>
    </w:p>
    <w:p w14:paraId="3A01D6B8" w14:textId="08ACF156" w:rsidR="006723FA" w:rsidRDefault="003F6683" w:rsidP="00CB17F3">
      <w:pPr>
        <w:rPr>
          <w:rFonts w:ascii="Arial" w:hAnsi="Arial" w:cs="Arial"/>
          <w:sz w:val="18"/>
          <w:szCs w:val="18"/>
          <w:lang w:val="es-ES_tradnl"/>
        </w:rPr>
      </w:pPr>
      <w:r w:rsidRPr="003F6683">
        <w:rPr>
          <w:rFonts w:ascii="Arial" w:hAnsi="Arial" w:cs="Arial"/>
          <w:sz w:val="18"/>
          <w:szCs w:val="18"/>
          <w:lang w:val="es-ES_tradnl"/>
        </w:rPr>
        <w:t>5706844</w:t>
      </w:r>
    </w:p>
    <w:p w14:paraId="6DB335FF" w14:textId="77777777" w:rsidR="003F6683" w:rsidRDefault="003F6683" w:rsidP="00CB17F3">
      <w:pPr>
        <w:rPr>
          <w:rFonts w:ascii="Arial" w:hAnsi="Arial" w:cs="Arial"/>
          <w:sz w:val="18"/>
          <w:szCs w:val="18"/>
          <w:lang w:val="es-ES_tradnl"/>
        </w:rPr>
      </w:pPr>
    </w:p>
    <w:p w14:paraId="24EA67C7" w14:textId="3B306C5D"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7777777" w:rsidR="00CB17F3" w:rsidRDefault="00CB17F3" w:rsidP="00CB17F3">
      <w:pPr>
        <w:rPr>
          <w:rFonts w:ascii="Arial" w:hAnsi="Arial" w:cs="Arial"/>
          <w:sz w:val="18"/>
          <w:szCs w:val="18"/>
          <w:lang w:val="es-ES_tradnl"/>
        </w:rPr>
      </w:pPr>
    </w:p>
    <w:p w14:paraId="1D5463C6" w14:textId="23FEDF6A" w:rsidR="005B5026" w:rsidRDefault="005B5026" w:rsidP="00CB17F3">
      <w:pPr>
        <w:rPr>
          <w:rFonts w:ascii="Arial" w:hAnsi="Arial" w:cs="Arial"/>
          <w:sz w:val="18"/>
          <w:szCs w:val="18"/>
          <w:lang w:val="es-ES_tradnl"/>
        </w:rPr>
      </w:pPr>
      <w:r>
        <w:rPr>
          <w:rFonts w:ascii="Arial" w:hAnsi="Arial" w:cs="Arial"/>
          <w:sz w:val="18"/>
          <w:szCs w:val="18"/>
          <w:lang w:val="es-ES_tradnl"/>
        </w:rPr>
        <w:t>MA_03_03_CO_REC</w:t>
      </w:r>
      <w:r w:rsidR="003F6683">
        <w:rPr>
          <w:rFonts w:ascii="Arial" w:hAnsi="Arial" w:cs="Arial"/>
          <w:sz w:val="18"/>
          <w:szCs w:val="18"/>
          <w:lang w:val="es-ES_tradnl"/>
        </w:rPr>
        <w:t>18</w:t>
      </w:r>
      <w:r w:rsidR="006723FA">
        <w:rPr>
          <w:rFonts w:ascii="Arial" w:hAnsi="Arial" w:cs="Arial"/>
          <w:sz w:val="18"/>
          <w:szCs w:val="18"/>
          <w:lang w:val="es-ES_tradnl"/>
        </w:rPr>
        <w:t>0</w:t>
      </w:r>
      <w:r>
        <w:rPr>
          <w:rFonts w:ascii="Arial" w:hAnsi="Arial" w:cs="Arial"/>
          <w:sz w:val="18"/>
          <w:szCs w:val="18"/>
          <w:lang w:val="es-ES_tradnl"/>
        </w:rPr>
        <w:t>_IMG01</w:t>
      </w:r>
    </w:p>
    <w:p w14:paraId="498454C2" w14:textId="77777777" w:rsidR="005B5026" w:rsidRPr="000719EE" w:rsidRDefault="005B5026"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77777777" w:rsidR="00CB17F3" w:rsidRDefault="00CB17F3" w:rsidP="00CB17F3">
      <w:pPr>
        <w:rPr>
          <w:rFonts w:ascii="Arial" w:hAnsi="Arial" w:cs="Arial"/>
          <w:sz w:val="18"/>
          <w:szCs w:val="18"/>
          <w:lang w:val="es-ES_tradnl"/>
        </w:rPr>
      </w:pPr>
    </w:p>
    <w:p w14:paraId="261254C9" w14:textId="77777777" w:rsidR="00E31CAA" w:rsidRDefault="00E31CAA" w:rsidP="00E31CAA">
      <w:pPr>
        <w:rPr>
          <w:rFonts w:ascii="Arial" w:hAnsi="Arial" w:cs="Arial"/>
          <w:sz w:val="18"/>
          <w:szCs w:val="18"/>
          <w:lang w:val="es-ES_tradnl"/>
        </w:rPr>
      </w:pPr>
    </w:p>
    <w:p w14:paraId="44EE0792" w14:textId="77777777" w:rsidR="006723FA" w:rsidRDefault="006723FA" w:rsidP="00E31CAA">
      <w:pPr>
        <w:rPr>
          <w:rFonts w:ascii="Arial" w:hAnsi="Arial" w:cs="Arial"/>
          <w:sz w:val="18"/>
          <w:szCs w:val="18"/>
          <w:lang w:val="es-ES_tradnl"/>
        </w:rPr>
      </w:pPr>
    </w:p>
    <w:p w14:paraId="7AA55430" w14:textId="77777777" w:rsidR="006723FA" w:rsidRDefault="006723FA" w:rsidP="00E31CAA">
      <w:pPr>
        <w:rPr>
          <w:rFonts w:ascii="Arial" w:hAnsi="Arial" w:cs="Arial"/>
          <w:sz w:val="18"/>
          <w:szCs w:val="18"/>
          <w:lang w:val="es-ES_tradnl"/>
        </w:rPr>
      </w:pPr>
    </w:p>
    <w:p w14:paraId="339BA1B6" w14:textId="77777777" w:rsidR="006723FA" w:rsidRDefault="006723FA" w:rsidP="00E31CAA">
      <w:pPr>
        <w:rPr>
          <w:rFonts w:ascii="Arial" w:hAnsi="Arial" w:cs="Arial"/>
          <w:sz w:val="18"/>
          <w:szCs w:val="18"/>
          <w:lang w:val="es-ES_tradnl"/>
        </w:rPr>
      </w:pPr>
    </w:p>
    <w:p w14:paraId="749788B9" w14:textId="77777777" w:rsidR="006723FA" w:rsidRDefault="006723FA" w:rsidP="00E31CAA">
      <w:pPr>
        <w:rPr>
          <w:rFonts w:ascii="Arial" w:hAnsi="Arial" w:cs="Arial"/>
          <w:sz w:val="18"/>
          <w:szCs w:val="18"/>
          <w:lang w:val="es-ES_tradnl"/>
        </w:rPr>
      </w:pPr>
    </w:p>
    <w:p w14:paraId="74651797" w14:textId="77777777" w:rsidR="006723FA" w:rsidRDefault="006723FA" w:rsidP="00E31CAA">
      <w:pPr>
        <w:rPr>
          <w:rFonts w:ascii="Arial" w:hAnsi="Arial" w:cs="Arial"/>
          <w:sz w:val="18"/>
          <w:szCs w:val="18"/>
          <w:lang w:val="es-ES_tradnl"/>
        </w:rPr>
      </w:pPr>
    </w:p>
    <w:p w14:paraId="0F8D5944" w14:textId="47F857FD" w:rsidR="005B5026" w:rsidRPr="00E928AA" w:rsidRDefault="005B5026" w:rsidP="005B5026">
      <w:pPr>
        <w:shd w:val="clear" w:color="auto" w:fill="99CCFF"/>
        <w:jc w:val="center"/>
        <w:rPr>
          <w:rFonts w:ascii="Arial" w:hAnsi="Arial"/>
          <w:b/>
          <w:sz w:val="16"/>
          <w:szCs w:val="16"/>
          <w:lang w:val="es-ES_tradnl"/>
        </w:rPr>
      </w:pPr>
      <w:r>
        <w:rPr>
          <w:rFonts w:ascii="Arial" w:hAnsi="Arial"/>
          <w:b/>
          <w:sz w:val="16"/>
          <w:szCs w:val="16"/>
          <w:lang w:val="es-ES_tradnl"/>
        </w:rPr>
        <w:t xml:space="preserve">PESTAÑA </w:t>
      </w:r>
      <w:r>
        <w:rPr>
          <w:rFonts w:ascii="Arial" w:hAnsi="Arial"/>
          <w:sz w:val="16"/>
          <w:szCs w:val="16"/>
          <w:lang w:val="es-ES_tradnl"/>
        </w:rPr>
        <w:t>2</w:t>
      </w:r>
    </w:p>
    <w:p w14:paraId="3CA649F7" w14:textId="77777777" w:rsidR="005B5026" w:rsidRPr="00F4317E" w:rsidRDefault="005B5026" w:rsidP="005B5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2704E6A" w14:textId="77777777" w:rsidR="005B5026" w:rsidRDefault="005B5026" w:rsidP="005B5026">
      <w:pPr>
        <w:rPr>
          <w:rFonts w:ascii="Arial" w:hAnsi="Arial" w:cs="Arial"/>
          <w:sz w:val="18"/>
          <w:szCs w:val="18"/>
          <w:lang w:val="es-ES_tradnl"/>
        </w:rPr>
      </w:pPr>
    </w:p>
    <w:p w14:paraId="397D0F80" w14:textId="5D4A9449" w:rsidR="005B5026" w:rsidRDefault="002A13EA" w:rsidP="005B5026">
      <w:pPr>
        <w:rPr>
          <w:rFonts w:ascii="Arial" w:hAnsi="Arial" w:cs="Arial"/>
          <w:sz w:val="18"/>
          <w:szCs w:val="18"/>
          <w:lang w:val="es-ES_tradnl"/>
        </w:rPr>
      </w:pPr>
      <w:r>
        <w:rPr>
          <w:rFonts w:ascii="Arial" w:hAnsi="Arial" w:cs="Arial"/>
          <w:sz w:val="18"/>
          <w:szCs w:val="18"/>
          <w:lang w:val="es-ES_tradnl"/>
        </w:rPr>
        <w:t>¿Cuáles son los signos de agrupación?</w:t>
      </w:r>
    </w:p>
    <w:p w14:paraId="0DC876EC" w14:textId="77777777" w:rsidR="005B5026" w:rsidRDefault="005B5026" w:rsidP="005B5026">
      <w:pPr>
        <w:rPr>
          <w:rFonts w:ascii="Arial" w:hAnsi="Arial" w:cs="Arial"/>
          <w:sz w:val="18"/>
          <w:szCs w:val="18"/>
          <w:lang w:val="es-ES_tradnl"/>
        </w:rPr>
      </w:pPr>
    </w:p>
    <w:p w14:paraId="5E86F1E8" w14:textId="77777777" w:rsidR="005B5026" w:rsidRDefault="005B5026" w:rsidP="005B5026">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9FB37A1" w14:textId="77777777" w:rsidR="005B5026" w:rsidRDefault="005B5026" w:rsidP="005B502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B5026" w:rsidRPr="00904011" w14:paraId="23F95904" w14:textId="77777777" w:rsidTr="00013136">
        <w:tc>
          <w:tcPr>
            <w:tcW w:w="3118" w:type="dxa"/>
            <w:tcBorders>
              <w:top w:val="nil"/>
              <w:left w:val="nil"/>
              <w:bottom w:val="nil"/>
            </w:tcBorders>
            <w:shd w:val="clear" w:color="auto" w:fill="CCFFCC"/>
          </w:tcPr>
          <w:p w14:paraId="35922056"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1EF5F08" w14:textId="77777777" w:rsidR="005B5026" w:rsidRPr="00904011" w:rsidRDefault="005B5026" w:rsidP="00013136">
            <w:pPr>
              <w:rPr>
                <w:rFonts w:ascii="Arial" w:hAnsi="Arial" w:cs="Arial"/>
                <w:sz w:val="16"/>
                <w:szCs w:val="16"/>
                <w:lang w:val="es-ES_tradnl"/>
              </w:rPr>
            </w:pPr>
          </w:p>
        </w:tc>
        <w:tc>
          <w:tcPr>
            <w:tcW w:w="3260" w:type="dxa"/>
            <w:tcBorders>
              <w:top w:val="nil"/>
              <w:bottom w:val="nil"/>
            </w:tcBorders>
            <w:shd w:val="clear" w:color="auto" w:fill="CCFFCC"/>
          </w:tcPr>
          <w:p w14:paraId="171D7CF1"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14EE485" w14:textId="04630574" w:rsidR="005B5026" w:rsidRPr="00904011" w:rsidRDefault="00406E2E" w:rsidP="00013136">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AA19A49" w14:textId="77777777" w:rsidR="005B5026" w:rsidRPr="00CB17F3" w:rsidRDefault="005B5026" w:rsidP="00013136">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4A89F70" w14:textId="77777777" w:rsidR="005B5026" w:rsidRPr="00904011" w:rsidRDefault="005B5026" w:rsidP="00013136">
            <w:pPr>
              <w:rPr>
                <w:rFonts w:ascii="Arial" w:hAnsi="Arial" w:cs="Arial"/>
                <w:sz w:val="16"/>
                <w:szCs w:val="16"/>
                <w:lang w:val="es-ES_tradnl"/>
              </w:rPr>
            </w:pPr>
          </w:p>
        </w:tc>
      </w:tr>
      <w:tr w:rsidR="005B5026" w:rsidRPr="00BB6A98" w14:paraId="2F005C53" w14:textId="77777777" w:rsidTr="00013136">
        <w:tc>
          <w:tcPr>
            <w:tcW w:w="3118" w:type="dxa"/>
            <w:tcBorders>
              <w:top w:val="nil"/>
              <w:left w:val="nil"/>
              <w:bottom w:val="nil"/>
            </w:tcBorders>
            <w:shd w:val="clear" w:color="auto" w:fill="CCFFCC"/>
          </w:tcPr>
          <w:p w14:paraId="2FD8B350"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lastRenderedPageBreak/>
              <w:t>Texto con dos imágenes a la derecha</w:t>
            </w:r>
          </w:p>
        </w:tc>
        <w:tc>
          <w:tcPr>
            <w:tcW w:w="425" w:type="dxa"/>
          </w:tcPr>
          <w:p w14:paraId="2763DB22" w14:textId="77777777" w:rsidR="005B5026" w:rsidRPr="00904011" w:rsidRDefault="005B5026" w:rsidP="00013136">
            <w:pPr>
              <w:rPr>
                <w:rFonts w:ascii="Arial" w:hAnsi="Arial" w:cs="Arial"/>
                <w:sz w:val="16"/>
                <w:szCs w:val="16"/>
                <w:lang w:val="es-ES_tradnl"/>
              </w:rPr>
            </w:pPr>
          </w:p>
        </w:tc>
        <w:tc>
          <w:tcPr>
            <w:tcW w:w="3260" w:type="dxa"/>
            <w:tcBorders>
              <w:top w:val="nil"/>
              <w:bottom w:val="nil"/>
            </w:tcBorders>
            <w:shd w:val="clear" w:color="auto" w:fill="CCFFCC"/>
          </w:tcPr>
          <w:p w14:paraId="3CDA5D60" w14:textId="77777777" w:rsidR="005B5026" w:rsidRPr="00904011" w:rsidRDefault="005B5026"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03D044B" w14:textId="65D4F90C" w:rsidR="005B5026" w:rsidRPr="00904011" w:rsidRDefault="005B5026" w:rsidP="00013136">
            <w:pPr>
              <w:rPr>
                <w:rFonts w:ascii="Arial" w:hAnsi="Arial" w:cs="Arial"/>
                <w:sz w:val="16"/>
                <w:szCs w:val="16"/>
                <w:lang w:val="es-ES_tradnl"/>
              </w:rPr>
            </w:pPr>
          </w:p>
        </w:tc>
        <w:tc>
          <w:tcPr>
            <w:tcW w:w="1417" w:type="dxa"/>
            <w:tcBorders>
              <w:top w:val="nil"/>
              <w:bottom w:val="nil"/>
              <w:right w:val="nil"/>
            </w:tcBorders>
          </w:tcPr>
          <w:p w14:paraId="5FDA719C" w14:textId="77777777" w:rsidR="005B5026" w:rsidRPr="00904011" w:rsidRDefault="005B5026" w:rsidP="00013136">
            <w:pPr>
              <w:rPr>
                <w:rFonts w:ascii="Arial" w:hAnsi="Arial" w:cs="Arial"/>
                <w:sz w:val="16"/>
                <w:szCs w:val="16"/>
                <w:lang w:val="es-ES_tradnl"/>
              </w:rPr>
            </w:pPr>
          </w:p>
        </w:tc>
        <w:tc>
          <w:tcPr>
            <w:tcW w:w="426" w:type="dxa"/>
            <w:tcBorders>
              <w:left w:val="nil"/>
              <w:bottom w:val="nil"/>
              <w:right w:val="nil"/>
            </w:tcBorders>
          </w:tcPr>
          <w:p w14:paraId="5A4548A2" w14:textId="77777777" w:rsidR="005B5026" w:rsidRPr="00904011" w:rsidRDefault="005B5026" w:rsidP="00013136">
            <w:pPr>
              <w:rPr>
                <w:rFonts w:ascii="Arial" w:hAnsi="Arial" w:cs="Arial"/>
                <w:sz w:val="16"/>
                <w:szCs w:val="16"/>
                <w:lang w:val="es-ES_tradnl"/>
              </w:rPr>
            </w:pPr>
          </w:p>
        </w:tc>
      </w:tr>
    </w:tbl>
    <w:p w14:paraId="3BE29E17" w14:textId="77777777" w:rsidR="005B5026" w:rsidRDefault="005B5026" w:rsidP="005B5026">
      <w:pPr>
        <w:rPr>
          <w:rFonts w:ascii="Arial" w:hAnsi="Arial" w:cs="Arial"/>
          <w:sz w:val="18"/>
          <w:szCs w:val="18"/>
          <w:lang w:val="es-ES_tradnl"/>
        </w:rPr>
      </w:pPr>
    </w:p>
    <w:p w14:paraId="2C1BB3FF" w14:textId="77777777" w:rsidR="005B5026" w:rsidRPr="00F4317E" w:rsidRDefault="005B5026" w:rsidP="005B5026">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DD4F71B" w14:textId="77777777" w:rsidR="005B5026" w:rsidRDefault="005B5026" w:rsidP="005B502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E18ACDD" w14:textId="77777777" w:rsidR="005B5026" w:rsidRDefault="005B5026" w:rsidP="005B5026">
      <w:pPr>
        <w:rPr>
          <w:rFonts w:ascii="Arial" w:hAnsi="Arial" w:cs="Arial"/>
          <w:sz w:val="18"/>
          <w:szCs w:val="18"/>
          <w:lang w:val="es-ES_tradnl"/>
        </w:rPr>
      </w:pPr>
    </w:p>
    <w:p w14:paraId="2287FC03" w14:textId="77D242DB" w:rsidR="006723FA" w:rsidRDefault="002A13EA" w:rsidP="005B5026">
      <w:pPr>
        <w:rPr>
          <w:rFonts w:ascii="Arial" w:hAnsi="Arial"/>
          <w:sz w:val="18"/>
          <w:szCs w:val="18"/>
          <w:lang w:val="es-ES_tradnl"/>
        </w:rPr>
      </w:pPr>
      <w:r w:rsidRPr="002A13EA">
        <w:rPr>
          <w:rFonts w:ascii="Arial" w:hAnsi="Arial"/>
          <w:sz w:val="18"/>
          <w:szCs w:val="18"/>
          <w:lang w:val="es-ES_tradnl"/>
        </w:rPr>
        <w:t>260972279</w:t>
      </w:r>
    </w:p>
    <w:p w14:paraId="585BD487" w14:textId="77777777" w:rsidR="002A13EA" w:rsidRDefault="002A13EA" w:rsidP="005B5026">
      <w:pPr>
        <w:rPr>
          <w:rFonts w:ascii="Arial" w:hAnsi="Arial"/>
          <w:b/>
          <w:color w:val="FF0000"/>
          <w:sz w:val="18"/>
          <w:szCs w:val="18"/>
          <w:lang w:val="es-ES_tradnl"/>
        </w:rPr>
      </w:pPr>
    </w:p>
    <w:p w14:paraId="03AC5CE7" w14:textId="77777777" w:rsidR="005B5026" w:rsidRPr="000719EE" w:rsidRDefault="005B5026" w:rsidP="005B502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D6561DA" w14:textId="77777777" w:rsidR="00527480" w:rsidRDefault="00527480" w:rsidP="00527480">
      <w:pPr>
        <w:rPr>
          <w:rFonts w:ascii="Arial" w:hAnsi="Arial" w:cs="Arial"/>
          <w:sz w:val="18"/>
          <w:szCs w:val="18"/>
          <w:lang w:val="es-ES_tradnl"/>
        </w:rPr>
      </w:pPr>
    </w:p>
    <w:p w14:paraId="556798F9" w14:textId="3701E530" w:rsidR="00527480" w:rsidRDefault="00527480" w:rsidP="00527480">
      <w:pPr>
        <w:rPr>
          <w:rFonts w:ascii="Arial" w:hAnsi="Arial" w:cs="Arial"/>
          <w:sz w:val="18"/>
          <w:szCs w:val="18"/>
          <w:lang w:val="es-ES_tradnl"/>
        </w:rPr>
      </w:pPr>
      <w:r>
        <w:rPr>
          <w:rFonts w:ascii="Arial" w:hAnsi="Arial" w:cs="Arial"/>
          <w:sz w:val="18"/>
          <w:szCs w:val="18"/>
          <w:lang w:val="es-ES_tradnl"/>
        </w:rPr>
        <w:t>MA_03_03_CO_REC</w:t>
      </w:r>
      <w:r w:rsidR="006723FA">
        <w:rPr>
          <w:rFonts w:ascii="Arial" w:hAnsi="Arial" w:cs="Arial"/>
          <w:sz w:val="18"/>
          <w:szCs w:val="18"/>
          <w:lang w:val="es-ES_tradnl"/>
        </w:rPr>
        <w:t>1</w:t>
      </w:r>
      <w:r w:rsidR="002A13EA">
        <w:rPr>
          <w:rFonts w:ascii="Arial" w:hAnsi="Arial" w:cs="Arial"/>
          <w:sz w:val="18"/>
          <w:szCs w:val="18"/>
          <w:lang w:val="es-ES_tradnl"/>
        </w:rPr>
        <w:t>8</w:t>
      </w:r>
      <w:r>
        <w:rPr>
          <w:rFonts w:ascii="Arial" w:hAnsi="Arial" w:cs="Arial"/>
          <w:sz w:val="18"/>
          <w:szCs w:val="18"/>
          <w:lang w:val="es-ES_tradnl"/>
        </w:rPr>
        <w:t>0_IMG02</w:t>
      </w:r>
    </w:p>
    <w:p w14:paraId="0674A964" w14:textId="77777777" w:rsidR="005B5026" w:rsidRPr="000719EE" w:rsidRDefault="005B5026" w:rsidP="005B5026">
      <w:pPr>
        <w:rPr>
          <w:rFonts w:ascii="Arial" w:hAnsi="Arial" w:cs="Arial"/>
          <w:sz w:val="18"/>
          <w:szCs w:val="18"/>
          <w:lang w:val="es-ES_tradnl"/>
        </w:rPr>
      </w:pPr>
    </w:p>
    <w:p w14:paraId="44931FE5" w14:textId="77777777" w:rsidR="005B5026" w:rsidRDefault="005B5026" w:rsidP="005B5026">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5B3B615E" w14:textId="77777777" w:rsidR="005B5026" w:rsidRDefault="005B5026" w:rsidP="005B5026">
      <w:pPr>
        <w:rPr>
          <w:rFonts w:ascii="Arial" w:hAnsi="Arial" w:cs="Arial"/>
          <w:sz w:val="18"/>
          <w:szCs w:val="18"/>
          <w:lang w:val="es-ES_tradnl"/>
        </w:rPr>
      </w:pPr>
    </w:p>
    <w:p w14:paraId="6F83AF7C" w14:textId="77777777" w:rsidR="005B5026" w:rsidRPr="00CD652E" w:rsidRDefault="005B5026" w:rsidP="005B5026">
      <w:pPr>
        <w:rPr>
          <w:rFonts w:ascii="Arial" w:hAnsi="Arial" w:cs="Arial"/>
          <w:sz w:val="18"/>
          <w:szCs w:val="18"/>
          <w:lang w:val="es-ES_tradnl"/>
        </w:rPr>
      </w:pPr>
    </w:p>
    <w:p w14:paraId="29F02DDF" w14:textId="77777777" w:rsidR="005B5026" w:rsidRPr="00792588" w:rsidRDefault="005B5026" w:rsidP="005B502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4B7824" w14:textId="77777777" w:rsidR="00E31CAA" w:rsidRPr="00E31CAA" w:rsidRDefault="00E31CAA" w:rsidP="00E31CAA">
      <w:pPr>
        <w:rPr>
          <w:rFonts w:ascii="Arial" w:hAnsi="Arial" w:cs="Arial"/>
          <w:sz w:val="18"/>
          <w:szCs w:val="18"/>
          <w:lang w:val="es-ES_tradnl"/>
        </w:rPr>
      </w:pPr>
    </w:p>
    <w:p w14:paraId="3C2846DE" w14:textId="01FB1E9C" w:rsidR="00A207C2" w:rsidRDefault="00A207C2" w:rsidP="00A207C2">
      <w:pPr>
        <w:jc w:val="both"/>
        <w:rPr>
          <w:rFonts w:ascii="Arial" w:hAnsi="Arial" w:cs="Arial"/>
          <w:sz w:val="18"/>
          <w:szCs w:val="18"/>
          <w:lang w:val="es-ES_tradnl"/>
        </w:rPr>
      </w:pPr>
      <w:r w:rsidRPr="00A207C2">
        <w:rPr>
          <w:rFonts w:ascii="Arial" w:hAnsi="Arial" w:cs="Arial"/>
          <w:sz w:val="18"/>
          <w:szCs w:val="18"/>
          <w:lang w:val="es-ES_tradnl"/>
        </w:rPr>
        <w:t xml:space="preserve">Los signos de agrupación </w:t>
      </w:r>
      <w:r>
        <w:rPr>
          <w:rFonts w:ascii="Arial" w:hAnsi="Arial" w:cs="Arial"/>
          <w:sz w:val="18"/>
          <w:szCs w:val="18"/>
          <w:lang w:val="es-ES_tradnl"/>
        </w:rPr>
        <w:t xml:space="preserve">son símbolos que utilizamos en matemáticas para asignar un orden en la solución de polinomios aritméticos. </w:t>
      </w:r>
    </w:p>
    <w:p w14:paraId="19D1FE32" w14:textId="77777777" w:rsidR="00A207C2" w:rsidRDefault="00A207C2" w:rsidP="00A207C2">
      <w:pPr>
        <w:jc w:val="both"/>
        <w:rPr>
          <w:rFonts w:ascii="Arial" w:hAnsi="Arial" w:cs="Arial"/>
          <w:sz w:val="18"/>
          <w:szCs w:val="18"/>
          <w:lang w:val="es-ES_tradnl"/>
        </w:rPr>
      </w:pPr>
    </w:p>
    <w:p w14:paraId="6F579E8C" w14:textId="796F65FB" w:rsidR="00A207C2" w:rsidRDefault="00A207C2" w:rsidP="00A207C2">
      <w:pPr>
        <w:jc w:val="both"/>
        <w:rPr>
          <w:rFonts w:ascii="Arial" w:hAnsi="Arial" w:cs="Arial"/>
          <w:sz w:val="18"/>
          <w:szCs w:val="18"/>
          <w:lang w:val="es-ES_tradnl"/>
        </w:rPr>
      </w:pPr>
      <w:r>
        <w:rPr>
          <w:rFonts w:ascii="Arial" w:hAnsi="Arial" w:cs="Arial"/>
          <w:sz w:val="18"/>
          <w:szCs w:val="18"/>
          <w:lang w:val="es-ES_tradnl"/>
        </w:rPr>
        <w:t xml:space="preserve">Se utilizan comúnmente varios signos de agrupación, el más común es el paréntesis pero también existen </w:t>
      </w:r>
      <w:r w:rsidRPr="00A207C2">
        <w:rPr>
          <w:rFonts w:ascii="Arial" w:hAnsi="Arial" w:cs="Arial"/>
          <w:sz w:val="18"/>
          <w:szCs w:val="18"/>
          <w:lang w:val="es-ES_tradnl"/>
        </w:rPr>
        <w:t xml:space="preserve">los corchetes y las llaves. </w:t>
      </w:r>
    </w:p>
    <w:tbl>
      <w:tblPr>
        <w:tblStyle w:val="Tablaconcuadrcula"/>
        <w:tblW w:w="4221" w:type="dxa"/>
        <w:jc w:val="center"/>
        <w:tblLook w:val="04A0" w:firstRow="1" w:lastRow="0" w:firstColumn="1" w:lastColumn="0" w:noHBand="0" w:noVBand="1"/>
      </w:tblPr>
      <w:tblGrid>
        <w:gridCol w:w="1123"/>
        <w:gridCol w:w="3098"/>
      </w:tblGrid>
      <w:tr w:rsidR="00303875" w14:paraId="288E8BAB" w14:textId="77777777" w:rsidTr="00303875">
        <w:trPr>
          <w:trHeight w:val="302"/>
          <w:jc w:val="center"/>
        </w:trPr>
        <w:tc>
          <w:tcPr>
            <w:tcW w:w="1123" w:type="dxa"/>
          </w:tcPr>
          <w:p w14:paraId="41F9BE27" w14:textId="6EFBBE64" w:rsidR="00303875" w:rsidRDefault="00303875" w:rsidP="00303875">
            <w:pPr>
              <w:jc w:val="center"/>
              <w:rPr>
                <w:rFonts w:ascii="Arial" w:hAnsi="Arial" w:cs="Arial"/>
                <w:sz w:val="18"/>
                <w:szCs w:val="18"/>
                <w:lang w:val="es-ES_tradnl"/>
              </w:rPr>
            </w:pPr>
            <w:r w:rsidRPr="005E61F6">
              <w:rPr>
                <w:rFonts w:ascii="Arial" w:hAnsi="Arial" w:cs="Arial"/>
                <w:sz w:val="18"/>
                <w:szCs w:val="18"/>
                <w:lang w:val="es-ES_tradnl"/>
              </w:rPr>
              <w:t>( )</w:t>
            </w:r>
          </w:p>
        </w:tc>
        <w:tc>
          <w:tcPr>
            <w:tcW w:w="3098" w:type="dxa"/>
          </w:tcPr>
          <w:p w14:paraId="2500BE3A" w14:textId="3B4D14B0" w:rsidR="00303875" w:rsidRDefault="00303875" w:rsidP="00303875">
            <w:pPr>
              <w:jc w:val="center"/>
              <w:rPr>
                <w:rFonts w:ascii="Arial" w:hAnsi="Arial" w:cs="Arial"/>
                <w:sz w:val="18"/>
                <w:szCs w:val="18"/>
                <w:lang w:val="es-ES_tradnl"/>
              </w:rPr>
            </w:pPr>
            <w:r w:rsidRPr="005E61F6">
              <w:rPr>
                <w:rFonts w:ascii="Arial" w:hAnsi="Arial" w:cs="Arial"/>
                <w:sz w:val="18"/>
                <w:szCs w:val="18"/>
                <w:lang w:val="es-ES_tradnl"/>
              </w:rPr>
              <w:t>Paréntesis</w:t>
            </w:r>
          </w:p>
        </w:tc>
      </w:tr>
      <w:tr w:rsidR="00303875" w14:paraId="77592A07" w14:textId="77777777" w:rsidTr="00303875">
        <w:trPr>
          <w:trHeight w:val="261"/>
          <w:jc w:val="center"/>
        </w:trPr>
        <w:tc>
          <w:tcPr>
            <w:tcW w:w="1123" w:type="dxa"/>
          </w:tcPr>
          <w:p w14:paraId="7F90D55E" w14:textId="69E9A69A" w:rsidR="00303875" w:rsidRDefault="00303875" w:rsidP="00303875">
            <w:pPr>
              <w:jc w:val="center"/>
              <w:rPr>
                <w:rFonts w:ascii="Arial" w:hAnsi="Arial" w:cs="Arial"/>
                <w:sz w:val="18"/>
                <w:szCs w:val="18"/>
                <w:lang w:val="es-ES_tradnl"/>
              </w:rPr>
            </w:pPr>
            <w:r w:rsidRPr="005E61F6">
              <w:rPr>
                <w:rFonts w:ascii="Arial" w:hAnsi="Arial" w:cs="Arial"/>
                <w:sz w:val="18"/>
                <w:szCs w:val="18"/>
                <w:lang w:val="es-ES_tradnl"/>
              </w:rPr>
              <w:t>[ ]</w:t>
            </w:r>
          </w:p>
        </w:tc>
        <w:tc>
          <w:tcPr>
            <w:tcW w:w="3098" w:type="dxa"/>
          </w:tcPr>
          <w:p w14:paraId="72566477" w14:textId="171F75FD" w:rsidR="00303875" w:rsidRDefault="00303875" w:rsidP="00303875">
            <w:pPr>
              <w:jc w:val="center"/>
              <w:rPr>
                <w:rFonts w:ascii="Arial" w:hAnsi="Arial" w:cs="Arial"/>
                <w:sz w:val="18"/>
                <w:szCs w:val="18"/>
                <w:lang w:val="es-ES_tradnl"/>
              </w:rPr>
            </w:pPr>
            <w:r w:rsidRPr="005E61F6">
              <w:rPr>
                <w:rFonts w:ascii="Arial" w:hAnsi="Arial" w:cs="Arial"/>
                <w:sz w:val="18"/>
                <w:szCs w:val="18"/>
                <w:lang w:val="es-ES_tradnl"/>
              </w:rPr>
              <w:t>Corchetes o paréntesis angular</w:t>
            </w:r>
          </w:p>
        </w:tc>
      </w:tr>
      <w:tr w:rsidR="00303875" w14:paraId="36728E27" w14:textId="77777777" w:rsidTr="00303875">
        <w:trPr>
          <w:trHeight w:val="281"/>
          <w:jc w:val="center"/>
        </w:trPr>
        <w:tc>
          <w:tcPr>
            <w:tcW w:w="1123" w:type="dxa"/>
          </w:tcPr>
          <w:p w14:paraId="32AE580A" w14:textId="3BF19144" w:rsidR="00303875" w:rsidRDefault="00303875" w:rsidP="00303875">
            <w:pPr>
              <w:jc w:val="center"/>
              <w:rPr>
                <w:rFonts w:ascii="Arial" w:hAnsi="Arial" w:cs="Arial"/>
                <w:sz w:val="18"/>
                <w:szCs w:val="18"/>
                <w:lang w:val="es-ES_tradnl"/>
              </w:rPr>
            </w:pPr>
            <w:r w:rsidRPr="005E61F6">
              <w:rPr>
                <w:rFonts w:ascii="Arial" w:hAnsi="Arial" w:cs="Arial"/>
                <w:sz w:val="18"/>
                <w:szCs w:val="18"/>
                <w:lang w:val="es-ES_tradnl"/>
              </w:rPr>
              <w:t>{ }</w:t>
            </w:r>
          </w:p>
        </w:tc>
        <w:tc>
          <w:tcPr>
            <w:tcW w:w="3098" w:type="dxa"/>
          </w:tcPr>
          <w:p w14:paraId="65743718" w14:textId="2CFE1A6B" w:rsidR="00303875" w:rsidRDefault="00303875" w:rsidP="00303875">
            <w:pPr>
              <w:jc w:val="center"/>
              <w:rPr>
                <w:rFonts w:ascii="Arial" w:hAnsi="Arial" w:cs="Arial"/>
                <w:sz w:val="18"/>
                <w:szCs w:val="18"/>
                <w:lang w:val="es-ES_tradnl"/>
              </w:rPr>
            </w:pPr>
            <w:r w:rsidRPr="005E61F6">
              <w:rPr>
                <w:rFonts w:ascii="Arial" w:hAnsi="Arial" w:cs="Arial"/>
                <w:sz w:val="18"/>
                <w:szCs w:val="18"/>
                <w:lang w:val="es-ES_tradnl"/>
              </w:rPr>
              <w:t>Llaves</w:t>
            </w:r>
          </w:p>
        </w:tc>
      </w:tr>
    </w:tbl>
    <w:p w14:paraId="7E670130" w14:textId="77777777" w:rsidR="00A207C2" w:rsidRPr="00A207C2" w:rsidRDefault="00A207C2" w:rsidP="00A207C2">
      <w:pPr>
        <w:jc w:val="both"/>
        <w:rPr>
          <w:rFonts w:ascii="Arial" w:hAnsi="Arial" w:cs="Arial"/>
          <w:sz w:val="18"/>
          <w:szCs w:val="18"/>
          <w:lang w:val="es-ES_tradnl"/>
        </w:rPr>
      </w:pPr>
    </w:p>
    <w:p w14:paraId="3296E567" w14:textId="77777777" w:rsidR="00303875" w:rsidRDefault="00303875" w:rsidP="00303875">
      <w:pPr>
        <w:jc w:val="both"/>
        <w:rPr>
          <w:rFonts w:ascii="Arial" w:hAnsi="Arial" w:cs="Arial"/>
          <w:sz w:val="18"/>
          <w:szCs w:val="18"/>
          <w:lang w:val="es-ES_tradnl"/>
        </w:rPr>
      </w:pPr>
    </w:p>
    <w:p w14:paraId="0F6A4E1C" w14:textId="77777777" w:rsidR="00A207C2" w:rsidRPr="00A207C2" w:rsidRDefault="00A207C2" w:rsidP="00A207C2">
      <w:pPr>
        <w:rPr>
          <w:rFonts w:ascii="Arial" w:hAnsi="Arial" w:cs="Arial"/>
          <w:sz w:val="18"/>
          <w:szCs w:val="18"/>
          <w:lang w:val="es-ES_tradnl"/>
        </w:rPr>
      </w:pPr>
    </w:p>
    <w:p w14:paraId="0F6F8C62" w14:textId="362BC34B" w:rsidR="0048178E" w:rsidRPr="00E928AA" w:rsidRDefault="0048178E" w:rsidP="0048178E">
      <w:pPr>
        <w:shd w:val="clear" w:color="auto" w:fill="99CCFF"/>
        <w:jc w:val="center"/>
        <w:rPr>
          <w:rFonts w:ascii="Arial" w:hAnsi="Arial"/>
          <w:b/>
          <w:sz w:val="16"/>
          <w:szCs w:val="16"/>
          <w:lang w:val="es-ES_tradnl"/>
        </w:rPr>
      </w:pPr>
      <w:r>
        <w:rPr>
          <w:rFonts w:ascii="Arial" w:hAnsi="Arial"/>
          <w:b/>
          <w:sz w:val="16"/>
          <w:szCs w:val="16"/>
          <w:lang w:val="es-ES_tradnl"/>
        </w:rPr>
        <w:t xml:space="preserve">PESTAÑA </w:t>
      </w:r>
      <w:r>
        <w:rPr>
          <w:rFonts w:ascii="Arial" w:hAnsi="Arial"/>
          <w:sz w:val="16"/>
          <w:szCs w:val="16"/>
          <w:lang w:val="es-ES_tradnl"/>
        </w:rPr>
        <w:t>3</w:t>
      </w:r>
    </w:p>
    <w:p w14:paraId="4569472B" w14:textId="77777777" w:rsidR="0048178E" w:rsidRPr="00F4317E" w:rsidRDefault="0048178E" w:rsidP="0048178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2DC25F8" w14:textId="77777777" w:rsidR="0048178E" w:rsidRDefault="0048178E" w:rsidP="0048178E">
      <w:pPr>
        <w:rPr>
          <w:rFonts w:ascii="Arial" w:hAnsi="Arial" w:cs="Arial"/>
          <w:sz w:val="18"/>
          <w:szCs w:val="18"/>
          <w:lang w:val="es-ES_tradnl"/>
        </w:rPr>
      </w:pPr>
    </w:p>
    <w:p w14:paraId="02A983C6" w14:textId="12BEF3DA" w:rsidR="0048178E" w:rsidRDefault="00303875" w:rsidP="0048178E">
      <w:pPr>
        <w:rPr>
          <w:rFonts w:ascii="Arial" w:hAnsi="Arial" w:cs="Arial"/>
          <w:sz w:val="18"/>
          <w:szCs w:val="18"/>
          <w:lang w:val="es-ES_tradnl"/>
        </w:rPr>
      </w:pPr>
      <w:r>
        <w:rPr>
          <w:rFonts w:ascii="Arial" w:hAnsi="Arial" w:cs="Arial"/>
          <w:sz w:val="18"/>
          <w:szCs w:val="18"/>
          <w:lang w:val="es-ES_tradnl"/>
        </w:rPr>
        <w:t>Como solucionar un polinomio</w:t>
      </w:r>
      <w:r w:rsidR="00D60D94">
        <w:rPr>
          <w:rFonts w:ascii="Arial" w:hAnsi="Arial" w:cs="Arial"/>
          <w:sz w:val="18"/>
          <w:szCs w:val="18"/>
          <w:lang w:val="es-ES_tradnl"/>
        </w:rPr>
        <w:t>s</w:t>
      </w:r>
      <w:r>
        <w:rPr>
          <w:rFonts w:ascii="Arial" w:hAnsi="Arial" w:cs="Arial"/>
          <w:sz w:val="18"/>
          <w:szCs w:val="18"/>
          <w:lang w:val="es-ES_tradnl"/>
        </w:rPr>
        <w:t xml:space="preserve"> con signos de agrupación. </w:t>
      </w:r>
    </w:p>
    <w:p w14:paraId="3C30ECF7" w14:textId="77777777" w:rsidR="0048178E" w:rsidRDefault="0048178E" w:rsidP="0048178E">
      <w:pPr>
        <w:rPr>
          <w:rFonts w:ascii="Arial" w:hAnsi="Arial" w:cs="Arial"/>
          <w:sz w:val="18"/>
          <w:szCs w:val="18"/>
          <w:lang w:val="es-ES_tradnl"/>
        </w:rPr>
      </w:pPr>
    </w:p>
    <w:p w14:paraId="3BFF95C0" w14:textId="77777777" w:rsidR="0048178E" w:rsidRDefault="0048178E" w:rsidP="0048178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720C54F" w14:textId="77777777" w:rsidR="0048178E" w:rsidRDefault="0048178E" w:rsidP="004817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8178E" w:rsidRPr="00904011" w14:paraId="0E6A20F4" w14:textId="77777777" w:rsidTr="00013136">
        <w:tc>
          <w:tcPr>
            <w:tcW w:w="3118" w:type="dxa"/>
            <w:tcBorders>
              <w:top w:val="nil"/>
              <w:left w:val="nil"/>
              <w:bottom w:val="nil"/>
            </w:tcBorders>
            <w:shd w:val="clear" w:color="auto" w:fill="CCFFCC"/>
          </w:tcPr>
          <w:p w14:paraId="1F3E4A62"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3B84D8C" w14:textId="77777777" w:rsidR="0048178E" w:rsidRPr="00904011" w:rsidRDefault="0048178E" w:rsidP="00013136">
            <w:pPr>
              <w:rPr>
                <w:rFonts w:ascii="Arial" w:hAnsi="Arial" w:cs="Arial"/>
                <w:sz w:val="16"/>
                <w:szCs w:val="16"/>
                <w:lang w:val="es-ES_tradnl"/>
              </w:rPr>
            </w:pPr>
          </w:p>
        </w:tc>
        <w:tc>
          <w:tcPr>
            <w:tcW w:w="3260" w:type="dxa"/>
            <w:tcBorders>
              <w:top w:val="nil"/>
              <w:bottom w:val="nil"/>
            </w:tcBorders>
            <w:shd w:val="clear" w:color="auto" w:fill="CCFFCC"/>
          </w:tcPr>
          <w:p w14:paraId="4083B353"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7834B3A" w14:textId="77777777" w:rsidR="0048178E" w:rsidRPr="00904011" w:rsidRDefault="0048178E" w:rsidP="00013136">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2E99BE8" w14:textId="77777777" w:rsidR="0048178E" w:rsidRPr="00CB17F3" w:rsidRDefault="0048178E" w:rsidP="00013136">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70ED0B8" w14:textId="77777777" w:rsidR="0048178E" w:rsidRPr="00904011" w:rsidRDefault="0048178E" w:rsidP="00013136">
            <w:pPr>
              <w:rPr>
                <w:rFonts w:ascii="Arial" w:hAnsi="Arial" w:cs="Arial"/>
                <w:sz w:val="16"/>
                <w:szCs w:val="16"/>
                <w:lang w:val="es-ES_tradnl"/>
              </w:rPr>
            </w:pPr>
          </w:p>
        </w:tc>
      </w:tr>
      <w:tr w:rsidR="0048178E" w:rsidRPr="00BB6A98" w14:paraId="00D397B4" w14:textId="77777777" w:rsidTr="00013136">
        <w:tc>
          <w:tcPr>
            <w:tcW w:w="3118" w:type="dxa"/>
            <w:tcBorders>
              <w:top w:val="nil"/>
              <w:left w:val="nil"/>
              <w:bottom w:val="nil"/>
            </w:tcBorders>
            <w:shd w:val="clear" w:color="auto" w:fill="CCFFCC"/>
          </w:tcPr>
          <w:p w14:paraId="187ED8BB"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54D383A" w14:textId="77777777" w:rsidR="0048178E" w:rsidRPr="00904011" w:rsidRDefault="0048178E" w:rsidP="00013136">
            <w:pPr>
              <w:rPr>
                <w:rFonts w:ascii="Arial" w:hAnsi="Arial" w:cs="Arial"/>
                <w:sz w:val="16"/>
                <w:szCs w:val="16"/>
                <w:lang w:val="es-ES_tradnl"/>
              </w:rPr>
            </w:pPr>
          </w:p>
        </w:tc>
        <w:tc>
          <w:tcPr>
            <w:tcW w:w="3260" w:type="dxa"/>
            <w:tcBorders>
              <w:top w:val="nil"/>
              <w:bottom w:val="nil"/>
            </w:tcBorders>
            <w:shd w:val="clear" w:color="auto" w:fill="CCFFCC"/>
          </w:tcPr>
          <w:p w14:paraId="0E72EF0D" w14:textId="77777777" w:rsidR="0048178E" w:rsidRPr="00904011" w:rsidRDefault="0048178E" w:rsidP="00013136">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A49815D" w14:textId="77777777" w:rsidR="0048178E" w:rsidRPr="00904011" w:rsidRDefault="0048178E" w:rsidP="00013136">
            <w:pPr>
              <w:rPr>
                <w:rFonts w:ascii="Arial" w:hAnsi="Arial" w:cs="Arial"/>
                <w:sz w:val="16"/>
                <w:szCs w:val="16"/>
                <w:lang w:val="es-ES_tradnl"/>
              </w:rPr>
            </w:pPr>
          </w:p>
        </w:tc>
        <w:tc>
          <w:tcPr>
            <w:tcW w:w="1417" w:type="dxa"/>
            <w:tcBorders>
              <w:top w:val="nil"/>
              <w:bottom w:val="nil"/>
              <w:right w:val="nil"/>
            </w:tcBorders>
          </w:tcPr>
          <w:p w14:paraId="20F4BD1B" w14:textId="77777777" w:rsidR="0048178E" w:rsidRPr="00904011" w:rsidRDefault="0048178E" w:rsidP="00013136">
            <w:pPr>
              <w:rPr>
                <w:rFonts w:ascii="Arial" w:hAnsi="Arial" w:cs="Arial"/>
                <w:sz w:val="16"/>
                <w:szCs w:val="16"/>
                <w:lang w:val="es-ES_tradnl"/>
              </w:rPr>
            </w:pPr>
          </w:p>
        </w:tc>
        <w:tc>
          <w:tcPr>
            <w:tcW w:w="426" w:type="dxa"/>
            <w:tcBorders>
              <w:left w:val="nil"/>
              <w:bottom w:val="nil"/>
              <w:right w:val="nil"/>
            </w:tcBorders>
          </w:tcPr>
          <w:p w14:paraId="680772FF" w14:textId="77777777" w:rsidR="0048178E" w:rsidRPr="00904011" w:rsidRDefault="0048178E" w:rsidP="00013136">
            <w:pPr>
              <w:rPr>
                <w:rFonts w:ascii="Arial" w:hAnsi="Arial" w:cs="Arial"/>
                <w:sz w:val="16"/>
                <w:szCs w:val="16"/>
                <w:lang w:val="es-ES_tradnl"/>
              </w:rPr>
            </w:pPr>
          </w:p>
        </w:tc>
      </w:tr>
    </w:tbl>
    <w:p w14:paraId="506F798E" w14:textId="77777777" w:rsidR="0048178E" w:rsidRDefault="0048178E" w:rsidP="0048178E">
      <w:pPr>
        <w:rPr>
          <w:rFonts w:ascii="Arial" w:hAnsi="Arial" w:cs="Arial"/>
          <w:sz w:val="18"/>
          <w:szCs w:val="18"/>
          <w:lang w:val="es-ES_tradnl"/>
        </w:rPr>
      </w:pPr>
    </w:p>
    <w:p w14:paraId="5F971A05" w14:textId="77777777" w:rsidR="0048178E" w:rsidRPr="00F4317E" w:rsidRDefault="0048178E" w:rsidP="0048178E">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2CE2A87" w14:textId="77777777" w:rsidR="0048178E" w:rsidRDefault="0048178E" w:rsidP="004817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C7FFD65" w14:textId="354C34BB" w:rsidR="00406E2E" w:rsidRDefault="00406E2E" w:rsidP="00406E2E">
      <w:pPr>
        <w:rPr>
          <w:rFonts w:ascii="Arial" w:hAnsi="Arial" w:cs="Arial"/>
          <w:sz w:val="18"/>
          <w:szCs w:val="18"/>
          <w:lang w:val="es-ES_tradnl"/>
        </w:rPr>
      </w:pPr>
    </w:p>
    <w:p w14:paraId="3F6B1833" w14:textId="6CCA7FF3" w:rsidR="00940160" w:rsidRDefault="00D60D94" w:rsidP="00406E2E">
      <w:pPr>
        <w:rPr>
          <w:rFonts w:ascii="Arial" w:hAnsi="Arial" w:cs="Arial"/>
          <w:sz w:val="18"/>
          <w:szCs w:val="18"/>
          <w:lang w:val="es-ES_tradnl"/>
        </w:rPr>
      </w:pPr>
      <w:r w:rsidRPr="00D60D94">
        <w:rPr>
          <w:rFonts w:ascii="Arial" w:hAnsi="Arial" w:cs="Arial"/>
          <w:sz w:val="18"/>
          <w:szCs w:val="18"/>
          <w:lang w:val="es-ES_tradnl"/>
        </w:rPr>
        <w:t>156875522</w:t>
      </w:r>
    </w:p>
    <w:p w14:paraId="2F9B7B6C" w14:textId="77777777" w:rsidR="00D60D94" w:rsidRDefault="00D60D94" w:rsidP="00406E2E">
      <w:pPr>
        <w:rPr>
          <w:rFonts w:ascii="Arial" w:hAnsi="Arial" w:cs="Arial"/>
          <w:sz w:val="18"/>
          <w:szCs w:val="18"/>
          <w:lang w:val="es-ES_tradnl"/>
        </w:rPr>
      </w:pPr>
    </w:p>
    <w:p w14:paraId="0DB636E2" w14:textId="77777777" w:rsidR="0048178E" w:rsidRPr="000719EE" w:rsidRDefault="0048178E" w:rsidP="004817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2643B7E" w14:textId="50FB1DCF" w:rsidR="0048178E" w:rsidRDefault="0048178E" w:rsidP="0048178E">
      <w:pPr>
        <w:rPr>
          <w:rFonts w:ascii="Arial" w:hAnsi="Arial" w:cs="Arial"/>
          <w:sz w:val="18"/>
          <w:szCs w:val="18"/>
          <w:lang w:val="es-ES_tradnl"/>
        </w:rPr>
      </w:pPr>
    </w:p>
    <w:p w14:paraId="7A4B1DDF" w14:textId="3B77A7BB" w:rsidR="0048178E" w:rsidRDefault="0048178E" w:rsidP="0048178E">
      <w:pPr>
        <w:rPr>
          <w:rFonts w:ascii="Arial" w:hAnsi="Arial" w:cs="Arial"/>
          <w:sz w:val="18"/>
          <w:szCs w:val="18"/>
          <w:lang w:val="es-ES_tradnl"/>
        </w:rPr>
      </w:pPr>
      <w:r>
        <w:rPr>
          <w:rFonts w:ascii="Arial" w:hAnsi="Arial" w:cs="Arial"/>
          <w:sz w:val="18"/>
          <w:szCs w:val="18"/>
          <w:lang w:val="es-ES_tradnl"/>
        </w:rPr>
        <w:t>MA_03_03_CO_REC</w:t>
      </w:r>
      <w:r w:rsidR="006723FA">
        <w:rPr>
          <w:rFonts w:ascii="Arial" w:hAnsi="Arial" w:cs="Arial"/>
          <w:sz w:val="18"/>
          <w:szCs w:val="18"/>
          <w:lang w:val="es-ES_tradnl"/>
        </w:rPr>
        <w:t>1</w:t>
      </w:r>
      <w:r w:rsidR="00303875">
        <w:rPr>
          <w:rFonts w:ascii="Arial" w:hAnsi="Arial" w:cs="Arial"/>
          <w:sz w:val="18"/>
          <w:szCs w:val="18"/>
          <w:lang w:val="es-ES_tradnl"/>
        </w:rPr>
        <w:t>8</w:t>
      </w:r>
      <w:r w:rsidR="006723FA">
        <w:rPr>
          <w:rFonts w:ascii="Arial" w:hAnsi="Arial" w:cs="Arial"/>
          <w:sz w:val="18"/>
          <w:szCs w:val="18"/>
          <w:lang w:val="es-ES_tradnl"/>
        </w:rPr>
        <w:t>0</w:t>
      </w:r>
      <w:r>
        <w:rPr>
          <w:rFonts w:ascii="Arial" w:hAnsi="Arial" w:cs="Arial"/>
          <w:sz w:val="18"/>
          <w:szCs w:val="18"/>
          <w:lang w:val="es-ES_tradnl"/>
        </w:rPr>
        <w:t>_IMG0</w:t>
      </w:r>
      <w:r w:rsidR="00406E2E">
        <w:rPr>
          <w:rFonts w:ascii="Arial" w:hAnsi="Arial" w:cs="Arial"/>
          <w:sz w:val="18"/>
          <w:szCs w:val="18"/>
          <w:lang w:val="es-ES_tradnl"/>
        </w:rPr>
        <w:t>3</w:t>
      </w:r>
    </w:p>
    <w:p w14:paraId="2EC5F0B2" w14:textId="77777777" w:rsidR="0048178E" w:rsidRPr="000719EE" w:rsidRDefault="0048178E" w:rsidP="0048178E">
      <w:pPr>
        <w:rPr>
          <w:rFonts w:ascii="Arial" w:hAnsi="Arial" w:cs="Arial"/>
          <w:sz w:val="18"/>
          <w:szCs w:val="18"/>
          <w:lang w:val="es-ES_tradnl"/>
        </w:rPr>
      </w:pPr>
    </w:p>
    <w:p w14:paraId="7AAF99BA" w14:textId="77777777" w:rsidR="0048178E" w:rsidRDefault="0048178E" w:rsidP="0048178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DA97632" w14:textId="77777777" w:rsidR="0048178E" w:rsidRDefault="0048178E" w:rsidP="0048178E">
      <w:pPr>
        <w:rPr>
          <w:rFonts w:ascii="Arial" w:hAnsi="Arial" w:cs="Arial"/>
          <w:sz w:val="18"/>
          <w:szCs w:val="18"/>
          <w:lang w:val="es-ES_tradnl"/>
        </w:rPr>
      </w:pPr>
    </w:p>
    <w:p w14:paraId="29283F4C" w14:textId="77777777" w:rsidR="0048178E" w:rsidRPr="00CD652E" w:rsidRDefault="0048178E" w:rsidP="0048178E">
      <w:pPr>
        <w:rPr>
          <w:rFonts w:ascii="Arial" w:hAnsi="Arial" w:cs="Arial"/>
          <w:sz w:val="18"/>
          <w:szCs w:val="18"/>
          <w:lang w:val="es-ES_tradnl"/>
        </w:rPr>
      </w:pPr>
    </w:p>
    <w:p w14:paraId="08110601" w14:textId="77777777" w:rsidR="0048178E" w:rsidRDefault="0048178E" w:rsidP="0048178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CD56A11" w14:textId="77777777" w:rsidR="00D60D94" w:rsidRDefault="00D60D94" w:rsidP="0048178E">
      <w:pPr>
        <w:rPr>
          <w:rFonts w:ascii="Arial" w:hAnsi="Arial"/>
          <w:sz w:val="18"/>
          <w:szCs w:val="18"/>
          <w:lang w:val="es-ES_tradnl"/>
        </w:rPr>
      </w:pPr>
    </w:p>
    <w:p w14:paraId="0347AD5A" w14:textId="1AB596DE" w:rsidR="00D60D94" w:rsidRDefault="00D60D94" w:rsidP="0048178E">
      <w:pPr>
        <w:rPr>
          <w:rFonts w:ascii="Arial" w:hAnsi="Arial"/>
          <w:sz w:val="18"/>
          <w:szCs w:val="18"/>
          <w:lang w:val="es-ES_tradnl"/>
        </w:rPr>
      </w:pPr>
      <w:r>
        <w:rPr>
          <w:rFonts w:ascii="Arial" w:hAnsi="Arial"/>
          <w:sz w:val="18"/>
          <w:szCs w:val="18"/>
          <w:lang w:val="es-ES_tradnl"/>
        </w:rPr>
        <w:t xml:space="preserve">Para solucionar un polinomio que tienen signos de agrupación es necesario solucionar las operaciones teniendo en cuenta los signos de adentro hacia afuera empezando por los paréntesis, luego los corchetes y finalmente las llaves. Observa. </w:t>
      </w:r>
    </w:p>
    <w:p w14:paraId="5252ED55" w14:textId="6FD216E1" w:rsidR="00D60D94" w:rsidRDefault="00D60D94" w:rsidP="0048178E">
      <w:pPr>
        <w:rPr>
          <w:rFonts w:ascii="Arial" w:hAnsi="Arial"/>
          <w:sz w:val="18"/>
          <w:szCs w:val="18"/>
          <w:lang w:val="es-ES_tradnl"/>
        </w:rPr>
      </w:pPr>
      <w:r>
        <w:rPr>
          <w:rFonts w:ascii="Arial" w:hAnsi="Arial"/>
          <w:sz w:val="18"/>
          <w:szCs w:val="18"/>
          <w:lang w:val="es-ES_tradnl"/>
        </w:rPr>
        <w:t xml:space="preserve"> </w:t>
      </w:r>
    </w:p>
    <w:p w14:paraId="43697094" w14:textId="77777777" w:rsidR="00D60D94" w:rsidRDefault="00D60D94" w:rsidP="0048178E">
      <w:pPr>
        <w:rPr>
          <w:rFonts w:ascii="Arial" w:hAnsi="Arial"/>
          <w:sz w:val="18"/>
          <w:szCs w:val="18"/>
          <w:lang w:val="es-ES_tradnl"/>
        </w:rPr>
      </w:pPr>
    </w:p>
    <w:p w14:paraId="3F10C4DE" w14:textId="64658E40" w:rsidR="00D60D94" w:rsidRDefault="00D60D94" w:rsidP="00D60D94">
      <w:pPr>
        <w:jc w:val="center"/>
        <w:rPr>
          <w:rFonts w:asciiTheme="majorHAnsi" w:hAnsiTheme="majorHAnsi"/>
          <w:i/>
          <w:lang w:val="es-ES_tradnl"/>
        </w:rPr>
      </w:pPr>
      <w:r w:rsidRPr="00D60D94">
        <w:rPr>
          <w:rFonts w:asciiTheme="majorHAnsi" w:hAnsiTheme="majorHAnsi"/>
          <w:i/>
          <w:lang w:val="es-ES_tradnl"/>
        </w:rPr>
        <w:t>{45.231 + [45.635 – 12.354] – [125.789 – (25.687 + 68.789)]}</w:t>
      </w:r>
    </w:p>
    <w:p w14:paraId="5A3B4E91" w14:textId="0FF205E8" w:rsidR="00D60D94" w:rsidRDefault="00D60D94" w:rsidP="00D60D94">
      <w:pPr>
        <w:rPr>
          <w:rFonts w:asciiTheme="majorHAnsi" w:hAnsiTheme="majorHAnsi"/>
          <w:i/>
          <w:lang w:val="es-ES_tradnl"/>
        </w:rPr>
      </w:pPr>
      <w:r>
        <w:rPr>
          <w:rFonts w:asciiTheme="majorHAnsi" w:hAnsiTheme="majorHAnsi"/>
          <w:i/>
          <w:lang w:val="es-ES_tradnl"/>
        </w:rPr>
        <w:t xml:space="preserve">El primer signo de agrupación que se debe romper es el () y se debe efectuar la operación que </w:t>
      </w:r>
      <w:r w:rsidR="006F597C">
        <w:rPr>
          <w:rFonts w:asciiTheme="majorHAnsi" w:hAnsiTheme="majorHAnsi"/>
          <w:i/>
          <w:lang w:val="es-ES_tradnl"/>
        </w:rPr>
        <w:t>está</w:t>
      </w:r>
      <w:r>
        <w:rPr>
          <w:rFonts w:asciiTheme="majorHAnsi" w:hAnsiTheme="majorHAnsi"/>
          <w:i/>
          <w:lang w:val="es-ES_tradnl"/>
        </w:rPr>
        <w:t xml:space="preserve"> dentro. </w:t>
      </w:r>
    </w:p>
    <w:p w14:paraId="343B9691" w14:textId="77777777" w:rsidR="00D60D94" w:rsidRDefault="00D60D94" w:rsidP="00D60D94">
      <w:pPr>
        <w:jc w:val="center"/>
        <w:rPr>
          <w:rFonts w:asciiTheme="majorHAnsi" w:hAnsiTheme="majorHAnsi"/>
          <w:i/>
          <w:lang w:val="es-ES_tradnl"/>
        </w:rPr>
      </w:pPr>
      <w:r w:rsidRPr="00D60D94">
        <w:rPr>
          <w:rFonts w:asciiTheme="majorHAnsi" w:hAnsiTheme="majorHAnsi"/>
          <w:i/>
          <w:lang w:val="es-ES_tradnl"/>
        </w:rPr>
        <w:t xml:space="preserve">{45.231 + [45.635 – 12.354] – [125.789 – </w:t>
      </w:r>
      <w:r w:rsidRPr="00D60D94">
        <w:rPr>
          <w:rFonts w:asciiTheme="majorHAnsi" w:hAnsiTheme="majorHAnsi"/>
          <w:i/>
          <w:color w:val="FF0000"/>
          <w:lang w:val="es-ES_tradnl"/>
        </w:rPr>
        <w:t>(25.687 + 68.789)</w:t>
      </w:r>
      <w:r w:rsidRPr="00D60D94">
        <w:rPr>
          <w:rFonts w:asciiTheme="majorHAnsi" w:hAnsiTheme="majorHAnsi"/>
          <w:i/>
          <w:lang w:val="es-ES_tradnl"/>
        </w:rPr>
        <w:t>]}</w:t>
      </w:r>
    </w:p>
    <w:p w14:paraId="7F60AF77" w14:textId="794A98C7" w:rsidR="00D60D94" w:rsidRDefault="00D60D94" w:rsidP="00D60D94">
      <w:pPr>
        <w:jc w:val="center"/>
        <w:rPr>
          <w:rFonts w:asciiTheme="majorHAnsi" w:hAnsiTheme="majorHAnsi"/>
          <w:i/>
          <w:lang w:val="es-ES_tradnl"/>
        </w:rPr>
      </w:pPr>
      <w:r>
        <w:rPr>
          <w:rFonts w:asciiTheme="majorHAnsi" w:hAnsiTheme="majorHAnsi"/>
          <w:i/>
          <w:lang w:val="es-ES_tradnl"/>
        </w:rPr>
        <w:br/>
        <w:t xml:space="preserve">= </w:t>
      </w:r>
      <w:r w:rsidRPr="00D60D94">
        <w:rPr>
          <w:rFonts w:asciiTheme="majorHAnsi" w:hAnsiTheme="majorHAnsi"/>
          <w:i/>
          <w:lang w:val="es-ES_tradnl"/>
        </w:rPr>
        <w:t>{45.231 + [45.635 – 12.354] – [125.789 –</w:t>
      </w:r>
      <w:r>
        <w:rPr>
          <w:rFonts w:asciiTheme="majorHAnsi" w:hAnsiTheme="majorHAnsi"/>
          <w:i/>
          <w:lang w:val="es-ES_tradnl"/>
        </w:rPr>
        <w:t xml:space="preserve"> </w:t>
      </w:r>
      <w:r w:rsidRPr="00D60D94">
        <w:rPr>
          <w:rFonts w:asciiTheme="majorHAnsi" w:hAnsiTheme="majorHAnsi"/>
          <w:i/>
          <w:color w:val="FF0000"/>
          <w:lang w:val="es-ES_tradnl"/>
        </w:rPr>
        <w:t>94.476</w:t>
      </w:r>
      <w:r w:rsidRPr="00D60D94">
        <w:rPr>
          <w:rFonts w:asciiTheme="majorHAnsi" w:hAnsiTheme="majorHAnsi"/>
          <w:i/>
          <w:lang w:val="es-ES_tradnl"/>
        </w:rPr>
        <w:t>]}</w:t>
      </w:r>
    </w:p>
    <w:p w14:paraId="6D4E0011" w14:textId="77777777" w:rsidR="00D60D94" w:rsidRDefault="00D60D94" w:rsidP="00D60D94">
      <w:pPr>
        <w:rPr>
          <w:rFonts w:asciiTheme="majorHAnsi" w:hAnsiTheme="majorHAnsi"/>
          <w:i/>
          <w:lang w:val="es-ES_tradnl"/>
        </w:rPr>
      </w:pPr>
    </w:p>
    <w:p w14:paraId="25351F85" w14:textId="3B9C6139" w:rsidR="00D60D94" w:rsidRDefault="00D60D94" w:rsidP="00D60D94">
      <w:pPr>
        <w:rPr>
          <w:rFonts w:asciiTheme="majorHAnsi" w:hAnsiTheme="majorHAnsi"/>
          <w:i/>
          <w:lang w:val="es-ES_tradnl"/>
        </w:rPr>
      </w:pPr>
      <w:r>
        <w:rPr>
          <w:rFonts w:asciiTheme="majorHAnsi" w:hAnsiTheme="majorHAnsi"/>
          <w:i/>
          <w:lang w:val="es-ES_tradnl"/>
        </w:rPr>
        <w:t>Luego teniendo en cuenta la jerarquía de los signos se deben romper los corchetes []</w:t>
      </w:r>
    </w:p>
    <w:p w14:paraId="4071E031" w14:textId="07F75AAB" w:rsidR="00D60D94" w:rsidRDefault="00D60D94" w:rsidP="00D60D94">
      <w:pPr>
        <w:jc w:val="center"/>
        <w:rPr>
          <w:rFonts w:asciiTheme="majorHAnsi" w:hAnsiTheme="majorHAnsi"/>
          <w:i/>
          <w:lang w:val="es-ES_tradnl"/>
        </w:rPr>
      </w:pPr>
      <w:r>
        <w:rPr>
          <w:rFonts w:asciiTheme="majorHAnsi" w:hAnsiTheme="majorHAnsi"/>
          <w:i/>
          <w:lang w:val="es-ES_tradnl"/>
        </w:rPr>
        <w:lastRenderedPageBreak/>
        <w:t xml:space="preserve">= </w:t>
      </w:r>
      <w:r w:rsidRPr="00D60D94">
        <w:rPr>
          <w:rFonts w:asciiTheme="majorHAnsi" w:hAnsiTheme="majorHAnsi"/>
          <w:i/>
          <w:lang w:val="es-ES_tradnl"/>
        </w:rPr>
        <w:t xml:space="preserve">{45.231 + </w:t>
      </w:r>
      <w:r w:rsidRPr="00D60D94">
        <w:rPr>
          <w:rFonts w:asciiTheme="majorHAnsi" w:hAnsiTheme="majorHAnsi"/>
          <w:i/>
          <w:color w:val="00B0F0"/>
          <w:lang w:val="es-ES_tradnl"/>
        </w:rPr>
        <w:t>[45.635 – 12.354]</w:t>
      </w:r>
      <w:r w:rsidRPr="00D60D94">
        <w:rPr>
          <w:rFonts w:asciiTheme="majorHAnsi" w:hAnsiTheme="majorHAnsi"/>
          <w:i/>
          <w:lang w:val="es-ES_tradnl"/>
        </w:rPr>
        <w:t xml:space="preserve"> – </w:t>
      </w:r>
      <w:r w:rsidRPr="00D60D94">
        <w:rPr>
          <w:rFonts w:asciiTheme="majorHAnsi" w:hAnsiTheme="majorHAnsi"/>
          <w:i/>
          <w:color w:val="00B0F0"/>
          <w:lang w:val="es-ES_tradnl"/>
        </w:rPr>
        <w:t>[125.789 – 94.476]</w:t>
      </w:r>
      <w:r w:rsidRPr="00D60D94">
        <w:rPr>
          <w:rFonts w:asciiTheme="majorHAnsi" w:hAnsiTheme="majorHAnsi"/>
          <w:i/>
          <w:lang w:val="es-ES_tradnl"/>
        </w:rPr>
        <w:t>}</w:t>
      </w:r>
    </w:p>
    <w:p w14:paraId="6B3F9436" w14:textId="648EDED2" w:rsidR="00D60D94" w:rsidRDefault="00D60D94" w:rsidP="00D60D94">
      <w:pPr>
        <w:jc w:val="center"/>
        <w:rPr>
          <w:rFonts w:asciiTheme="majorHAnsi" w:hAnsiTheme="majorHAnsi"/>
          <w:i/>
          <w:lang w:val="es-ES_tradnl"/>
        </w:rPr>
      </w:pPr>
      <w:r>
        <w:rPr>
          <w:rFonts w:asciiTheme="majorHAnsi" w:hAnsiTheme="majorHAnsi"/>
          <w:i/>
          <w:lang w:val="es-ES_tradnl"/>
        </w:rPr>
        <w:t xml:space="preserve">= </w:t>
      </w:r>
      <w:r w:rsidRPr="00D60D94">
        <w:rPr>
          <w:rFonts w:asciiTheme="majorHAnsi" w:hAnsiTheme="majorHAnsi"/>
          <w:i/>
          <w:lang w:val="es-ES_tradnl"/>
        </w:rPr>
        <w:t xml:space="preserve">{45.231 + </w:t>
      </w:r>
      <w:r w:rsidR="0018209C">
        <w:rPr>
          <w:rFonts w:asciiTheme="majorHAnsi" w:hAnsiTheme="majorHAnsi"/>
          <w:i/>
          <w:color w:val="00B0F0"/>
          <w:lang w:val="es-ES_tradnl"/>
        </w:rPr>
        <w:t>33.281</w:t>
      </w:r>
      <w:r w:rsidRPr="00D60D94">
        <w:rPr>
          <w:rFonts w:asciiTheme="majorHAnsi" w:hAnsiTheme="majorHAnsi"/>
          <w:i/>
          <w:lang w:val="es-ES_tradnl"/>
        </w:rPr>
        <w:t xml:space="preserve"> – </w:t>
      </w:r>
      <w:r w:rsidR="0018209C">
        <w:rPr>
          <w:rFonts w:asciiTheme="majorHAnsi" w:hAnsiTheme="majorHAnsi"/>
          <w:i/>
          <w:color w:val="00B0F0"/>
          <w:lang w:val="es-ES_tradnl"/>
        </w:rPr>
        <w:t>31.313</w:t>
      </w:r>
      <w:r w:rsidRPr="00D60D94">
        <w:rPr>
          <w:rFonts w:asciiTheme="majorHAnsi" w:hAnsiTheme="majorHAnsi"/>
          <w:i/>
          <w:lang w:val="es-ES_tradnl"/>
        </w:rPr>
        <w:t>}</w:t>
      </w:r>
    </w:p>
    <w:p w14:paraId="4EC90D75" w14:textId="77777777" w:rsidR="0018209C" w:rsidRDefault="0018209C" w:rsidP="0018209C">
      <w:pPr>
        <w:rPr>
          <w:rFonts w:asciiTheme="majorHAnsi" w:hAnsiTheme="majorHAnsi"/>
          <w:i/>
          <w:lang w:val="es-ES_tradnl"/>
        </w:rPr>
      </w:pPr>
    </w:p>
    <w:p w14:paraId="58071041" w14:textId="51A9BBC7" w:rsidR="0018209C" w:rsidRDefault="0018209C" w:rsidP="006F597C">
      <w:pPr>
        <w:jc w:val="both"/>
        <w:rPr>
          <w:rFonts w:asciiTheme="majorHAnsi" w:hAnsiTheme="majorHAnsi"/>
          <w:i/>
          <w:lang w:val="es-ES_tradnl"/>
        </w:rPr>
      </w:pPr>
      <w:r>
        <w:rPr>
          <w:rFonts w:asciiTheme="majorHAnsi" w:hAnsiTheme="majorHAnsi"/>
          <w:i/>
          <w:lang w:val="es-ES_tradnl"/>
        </w:rPr>
        <w:t>Ahora bien, finalmente se deben solucionar las llaves</w:t>
      </w:r>
      <w:r w:rsidR="004B131A">
        <w:rPr>
          <w:rFonts w:asciiTheme="majorHAnsi" w:hAnsiTheme="majorHAnsi"/>
          <w:i/>
          <w:lang w:val="es-ES_tradnl"/>
        </w:rPr>
        <w:t>, en este caso hay adiciones y sustracciones dentro de este signo de agrupación por lo que las operaciones se desarrollan de izquierda a derecha en el orden que aparecen</w:t>
      </w:r>
    </w:p>
    <w:p w14:paraId="73929A1D" w14:textId="77777777" w:rsidR="006F597C" w:rsidRDefault="006F597C" w:rsidP="006F597C">
      <w:pPr>
        <w:jc w:val="center"/>
        <w:rPr>
          <w:rFonts w:asciiTheme="majorHAnsi" w:hAnsiTheme="majorHAnsi"/>
          <w:i/>
          <w:lang w:val="es-ES_tradnl"/>
        </w:rPr>
      </w:pPr>
      <w:r>
        <w:rPr>
          <w:rFonts w:asciiTheme="majorHAnsi" w:hAnsiTheme="majorHAnsi"/>
          <w:i/>
          <w:lang w:val="es-ES_tradnl"/>
        </w:rPr>
        <w:t xml:space="preserve">= </w:t>
      </w:r>
      <w:r w:rsidRPr="00D60D94">
        <w:rPr>
          <w:rFonts w:asciiTheme="majorHAnsi" w:hAnsiTheme="majorHAnsi"/>
          <w:i/>
          <w:lang w:val="es-ES_tradnl"/>
        </w:rPr>
        <w:t>{</w:t>
      </w:r>
      <w:r w:rsidRPr="006F597C">
        <w:rPr>
          <w:rFonts w:asciiTheme="majorHAnsi" w:hAnsiTheme="majorHAnsi"/>
          <w:i/>
          <w:color w:val="FF0000"/>
          <w:lang w:val="es-ES_tradnl"/>
        </w:rPr>
        <w:t xml:space="preserve">45.231 + 33.281 </w:t>
      </w:r>
      <w:r w:rsidRPr="006F597C">
        <w:rPr>
          <w:rFonts w:asciiTheme="majorHAnsi" w:hAnsiTheme="majorHAnsi"/>
          <w:i/>
          <w:lang w:val="es-ES_tradnl"/>
        </w:rPr>
        <w:t>– 31.313</w:t>
      </w:r>
      <w:r w:rsidRPr="00D60D94">
        <w:rPr>
          <w:rFonts w:asciiTheme="majorHAnsi" w:hAnsiTheme="majorHAnsi"/>
          <w:i/>
          <w:lang w:val="es-ES_tradnl"/>
        </w:rPr>
        <w:t>}</w:t>
      </w:r>
    </w:p>
    <w:p w14:paraId="60F76190" w14:textId="497E02B6" w:rsidR="006F597C" w:rsidRDefault="006F597C" w:rsidP="006F597C">
      <w:pPr>
        <w:jc w:val="center"/>
        <w:rPr>
          <w:rFonts w:asciiTheme="majorHAnsi" w:hAnsiTheme="majorHAnsi"/>
          <w:i/>
          <w:lang w:val="es-ES_tradnl"/>
        </w:rPr>
      </w:pPr>
      <w:r>
        <w:rPr>
          <w:rFonts w:asciiTheme="majorHAnsi" w:hAnsiTheme="majorHAnsi"/>
          <w:i/>
          <w:lang w:val="es-ES_tradnl"/>
        </w:rPr>
        <w:t xml:space="preserve">= </w:t>
      </w:r>
      <w:r w:rsidRPr="00D60D94">
        <w:rPr>
          <w:rFonts w:asciiTheme="majorHAnsi" w:hAnsiTheme="majorHAnsi"/>
          <w:i/>
          <w:lang w:val="es-ES_tradnl"/>
        </w:rPr>
        <w:t>{</w:t>
      </w:r>
      <w:r w:rsidRPr="006F597C">
        <w:rPr>
          <w:rFonts w:asciiTheme="majorHAnsi" w:hAnsiTheme="majorHAnsi"/>
          <w:i/>
          <w:color w:val="FF0000"/>
          <w:lang w:val="es-ES_tradnl"/>
        </w:rPr>
        <w:t>78.512</w:t>
      </w:r>
      <w:r w:rsidRPr="006F597C">
        <w:rPr>
          <w:rFonts w:asciiTheme="majorHAnsi" w:hAnsiTheme="majorHAnsi"/>
          <w:i/>
          <w:color w:val="FF0000"/>
          <w:lang w:val="es-ES_tradnl"/>
        </w:rPr>
        <w:t xml:space="preserve"> </w:t>
      </w:r>
      <w:r w:rsidRPr="00D60D94">
        <w:rPr>
          <w:rFonts w:asciiTheme="majorHAnsi" w:hAnsiTheme="majorHAnsi"/>
          <w:i/>
          <w:lang w:val="es-ES_tradnl"/>
        </w:rPr>
        <w:t xml:space="preserve">– </w:t>
      </w:r>
      <w:r w:rsidRPr="006F597C">
        <w:rPr>
          <w:rFonts w:asciiTheme="majorHAnsi" w:hAnsiTheme="majorHAnsi"/>
          <w:i/>
          <w:lang w:val="es-ES_tradnl"/>
        </w:rPr>
        <w:t>31.313</w:t>
      </w:r>
      <w:r w:rsidRPr="00D60D94">
        <w:rPr>
          <w:rFonts w:asciiTheme="majorHAnsi" w:hAnsiTheme="majorHAnsi"/>
          <w:i/>
          <w:lang w:val="es-ES_tradnl"/>
        </w:rPr>
        <w:t>}</w:t>
      </w:r>
    </w:p>
    <w:p w14:paraId="6110788E" w14:textId="5F6DBE31" w:rsidR="006F597C" w:rsidRDefault="006F597C" w:rsidP="006F597C">
      <w:pPr>
        <w:jc w:val="center"/>
        <w:rPr>
          <w:rFonts w:asciiTheme="majorHAnsi" w:hAnsiTheme="majorHAnsi"/>
          <w:i/>
          <w:lang w:val="es-ES_tradnl"/>
        </w:rPr>
      </w:pPr>
      <w:r>
        <w:rPr>
          <w:rFonts w:asciiTheme="majorHAnsi" w:hAnsiTheme="majorHAnsi"/>
          <w:i/>
          <w:lang w:val="es-ES_tradnl"/>
        </w:rPr>
        <w:t xml:space="preserve">= </w:t>
      </w:r>
      <w:r>
        <w:rPr>
          <w:rFonts w:asciiTheme="majorHAnsi" w:hAnsiTheme="majorHAnsi"/>
          <w:i/>
          <w:lang w:val="es-ES_tradnl"/>
        </w:rPr>
        <w:t>47.199</w:t>
      </w:r>
    </w:p>
    <w:p w14:paraId="270C5C18" w14:textId="77777777" w:rsidR="0046127C" w:rsidRDefault="0046127C" w:rsidP="0046127C">
      <w:pPr>
        <w:rPr>
          <w:rFonts w:asciiTheme="majorHAnsi" w:hAnsiTheme="majorHAnsi"/>
          <w:i/>
          <w:lang w:val="es-ES_tradnl"/>
        </w:rPr>
      </w:pPr>
    </w:p>
    <w:p w14:paraId="4752F1EC" w14:textId="77777777" w:rsidR="0046127C" w:rsidRDefault="0046127C" w:rsidP="0046127C">
      <w:pPr>
        <w:rPr>
          <w:rFonts w:asciiTheme="majorHAnsi" w:hAnsiTheme="majorHAnsi"/>
          <w:i/>
          <w:lang w:val="es-ES_tradnl"/>
        </w:rPr>
      </w:pPr>
    </w:p>
    <w:p w14:paraId="2035BD71" w14:textId="28640FD0" w:rsidR="0046127C" w:rsidRPr="0046127C" w:rsidRDefault="0046127C" w:rsidP="0046127C">
      <w:pPr>
        <w:rPr>
          <w:rFonts w:ascii="Arial" w:hAnsi="Arial" w:cs="Arial"/>
          <w:sz w:val="18"/>
          <w:szCs w:val="18"/>
          <w:lang w:val="es-ES_tradnl"/>
        </w:rPr>
      </w:pPr>
      <w:r w:rsidRPr="0046127C">
        <w:rPr>
          <w:rFonts w:ascii="Arial" w:hAnsi="Arial" w:cs="Arial"/>
          <w:sz w:val="18"/>
          <w:szCs w:val="18"/>
          <w:lang w:val="es-ES_tradnl"/>
        </w:rPr>
        <w:t>Teniendo en cuenta el paso a paso para el ejemplo soluciona los siguientes polinomios:</w:t>
      </w:r>
    </w:p>
    <w:p w14:paraId="48B15EC8" w14:textId="77777777" w:rsidR="0046127C" w:rsidRDefault="0046127C" w:rsidP="0046127C">
      <w:pPr>
        <w:rPr>
          <w:rFonts w:asciiTheme="majorHAnsi" w:hAnsiTheme="majorHAnsi"/>
          <w:i/>
          <w:lang w:val="es-ES_tradnl"/>
        </w:rPr>
      </w:pPr>
    </w:p>
    <w:p w14:paraId="012D2922" w14:textId="77777777" w:rsidR="0086334D" w:rsidRDefault="0086334D" w:rsidP="0086334D">
      <w:pPr>
        <w:jc w:val="center"/>
        <w:rPr>
          <w:rFonts w:asciiTheme="majorHAnsi" w:hAnsiTheme="majorHAnsi"/>
          <w:i/>
          <w:lang w:val="es-ES_tradnl"/>
        </w:rPr>
      </w:pPr>
      <w:r>
        <w:rPr>
          <w:rFonts w:asciiTheme="majorHAnsi" w:hAnsiTheme="majorHAnsi"/>
          <w:i/>
          <w:lang w:val="es-ES_tradnl"/>
        </w:rPr>
        <w:t>258.635 + [(98.456 + 789.235) – 456.258] – (36.548 – 15.698)</w:t>
      </w:r>
    </w:p>
    <w:p w14:paraId="3C8FBAF1" w14:textId="77777777" w:rsidR="0086334D" w:rsidRDefault="0086334D" w:rsidP="0046127C">
      <w:pPr>
        <w:jc w:val="center"/>
        <w:rPr>
          <w:rFonts w:asciiTheme="majorHAnsi" w:hAnsiTheme="majorHAnsi"/>
          <w:i/>
          <w:lang w:val="es-ES_tradnl"/>
        </w:rPr>
      </w:pPr>
    </w:p>
    <w:p w14:paraId="5417B5BD" w14:textId="6FAF5AA8" w:rsidR="0046127C" w:rsidRDefault="0046127C" w:rsidP="0046127C">
      <w:pPr>
        <w:jc w:val="center"/>
        <w:rPr>
          <w:rFonts w:asciiTheme="majorHAnsi" w:hAnsiTheme="majorHAnsi"/>
          <w:i/>
          <w:lang w:val="es-ES_tradnl"/>
        </w:rPr>
      </w:pPr>
      <w:r>
        <w:rPr>
          <w:rFonts w:asciiTheme="majorHAnsi" w:hAnsiTheme="majorHAnsi"/>
          <w:i/>
          <w:lang w:val="es-ES_tradnl"/>
        </w:rPr>
        <w:t xml:space="preserve">123.478 + </w:t>
      </w:r>
      <w:r w:rsidRPr="00D60D94">
        <w:rPr>
          <w:rFonts w:asciiTheme="majorHAnsi" w:hAnsiTheme="majorHAnsi"/>
          <w:i/>
          <w:lang w:val="es-ES_tradnl"/>
        </w:rPr>
        <w:t>{</w:t>
      </w:r>
      <w:r>
        <w:rPr>
          <w:rFonts w:asciiTheme="majorHAnsi" w:hAnsiTheme="majorHAnsi"/>
          <w:i/>
          <w:lang w:val="es-ES_tradnl"/>
        </w:rPr>
        <w:t>264.587</w:t>
      </w:r>
      <w:r w:rsidRPr="00D60D94">
        <w:rPr>
          <w:rFonts w:asciiTheme="majorHAnsi" w:hAnsiTheme="majorHAnsi"/>
          <w:i/>
          <w:lang w:val="es-ES_tradnl"/>
        </w:rPr>
        <w:t xml:space="preserve"> + </w:t>
      </w:r>
      <w:r>
        <w:rPr>
          <w:rFonts w:asciiTheme="majorHAnsi" w:hAnsiTheme="majorHAnsi"/>
          <w:i/>
          <w:lang w:val="es-ES_tradnl"/>
        </w:rPr>
        <w:t>[145.698 + (</w:t>
      </w:r>
      <w:r w:rsidRPr="00D60D94">
        <w:rPr>
          <w:rFonts w:asciiTheme="majorHAnsi" w:hAnsiTheme="majorHAnsi"/>
          <w:i/>
          <w:lang w:val="es-ES_tradnl"/>
        </w:rPr>
        <w:t xml:space="preserve">45.635 – </w:t>
      </w:r>
      <w:r>
        <w:rPr>
          <w:rFonts w:asciiTheme="majorHAnsi" w:hAnsiTheme="majorHAnsi"/>
          <w:i/>
          <w:lang w:val="es-ES_tradnl"/>
        </w:rPr>
        <w:t>12.354)]</w:t>
      </w:r>
      <w:r w:rsidRPr="00D60D94">
        <w:rPr>
          <w:rFonts w:asciiTheme="majorHAnsi" w:hAnsiTheme="majorHAnsi"/>
          <w:i/>
          <w:lang w:val="es-ES_tradnl"/>
        </w:rPr>
        <w:t xml:space="preserve"> – [</w:t>
      </w:r>
      <w:r>
        <w:rPr>
          <w:rFonts w:asciiTheme="majorHAnsi" w:hAnsiTheme="majorHAnsi"/>
          <w:i/>
          <w:lang w:val="es-ES_tradnl"/>
        </w:rPr>
        <w:t>8</w:t>
      </w:r>
      <w:r w:rsidRPr="00D60D94">
        <w:rPr>
          <w:rFonts w:asciiTheme="majorHAnsi" w:hAnsiTheme="majorHAnsi"/>
          <w:i/>
          <w:lang w:val="es-ES_tradnl"/>
        </w:rPr>
        <w:t>5.789 – (</w:t>
      </w:r>
      <w:r>
        <w:rPr>
          <w:rFonts w:asciiTheme="majorHAnsi" w:hAnsiTheme="majorHAnsi"/>
          <w:i/>
          <w:lang w:val="es-ES_tradnl"/>
        </w:rPr>
        <w:t>1</w:t>
      </w:r>
      <w:r w:rsidRPr="00D60D94">
        <w:rPr>
          <w:rFonts w:asciiTheme="majorHAnsi" w:hAnsiTheme="majorHAnsi"/>
          <w:i/>
          <w:lang w:val="es-ES_tradnl"/>
        </w:rPr>
        <w:t>5.6</w:t>
      </w:r>
      <w:r>
        <w:rPr>
          <w:rFonts w:asciiTheme="majorHAnsi" w:hAnsiTheme="majorHAnsi"/>
          <w:i/>
          <w:lang w:val="es-ES_tradnl"/>
        </w:rPr>
        <w:t>0</w:t>
      </w:r>
      <w:r w:rsidRPr="00D60D94">
        <w:rPr>
          <w:rFonts w:asciiTheme="majorHAnsi" w:hAnsiTheme="majorHAnsi"/>
          <w:i/>
          <w:lang w:val="es-ES_tradnl"/>
        </w:rPr>
        <w:t xml:space="preserve">7 </w:t>
      </w:r>
      <w:r>
        <w:rPr>
          <w:rFonts w:asciiTheme="majorHAnsi" w:hAnsiTheme="majorHAnsi"/>
          <w:i/>
          <w:lang w:val="es-ES_tradnl"/>
        </w:rPr>
        <w:t>–</w:t>
      </w:r>
      <w:r w:rsidRPr="00D60D94">
        <w:rPr>
          <w:rFonts w:asciiTheme="majorHAnsi" w:hAnsiTheme="majorHAnsi"/>
          <w:i/>
          <w:lang w:val="es-ES_tradnl"/>
        </w:rPr>
        <w:t xml:space="preserve"> </w:t>
      </w:r>
      <w:r>
        <w:rPr>
          <w:rFonts w:asciiTheme="majorHAnsi" w:hAnsiTheme="majorHAnsi"/>
          <w:i/>
          <w:lang w:val="es-ES_tradnl"/>
        </w:rPr>
        <w:t>12.368</w:t>
      </w:r>
      <w:r w:rsidRPr="00D60D94">
        <w:rPr>
          <w:rFonts w:asciiTheme="majorHAnsi" w:hAnsiTheme="majorHAnsi"/>
          <w:i/>
          <w:lang w:val="es-ES_tradnl"/>
        </w:rPr>
        <w:t>)]}</w:t>
      </w:r>
    </w:p>
    <w:p w14:paraId="3FD85E4C" w14:textId="77777777" w:rsidR="0046127C" w:rsidRDefault="0046127C" w:rsidP="0046127C">
      <w:pPr>
        <w:jc w:val="center"/>
        <w:rPr>
          <w:rFonts w:asciiTheme="majorHAnsi" w:hAnsiTheme="majorHAnsi"/>
          <w:i/>
          <w:lang w:val="es-ES_tradnl"/>
        </w:rPr>
      </w:pPr>
    </w:p>
    <w:p w14:paraId="5A2F3B00" w14:textId="77777777" w:rsidR="006F597C" w:rsidRDefault="006F597C" w:rsidP="006F597C">
      <w:pPr>
        <w:jc w:val="center"/>
        <w:rPr>
          <w:rFonts w:asciiTheme="majorHAnsi" w:hAnsiTheme="majorHAnsi"/>
          <w:i/>
          <w:lang w:val="es-ES_tradnl"/>
        </w:rPr>
      </w:pPr>
    </w:p>
    <w:p w14:paraId="375DFB7B" w14:textId="77777777" w:rsidR="00D60D94" w:rsidRPr="00D60D94" w:rsidRDefault="00D60D94" w:rsidP="00D60D94">
      <w:pPr>
        <w:jc w:val="center"/>
        <w:rPr>
          <w:rFonts w:asciiTheme="majorHAnsi" w:hAnsiTheme="majorHAnsi"/>
          <w:i/>
          <w:lang w:val="es-ES_tradnl"/>
        </w:rPr>
      </w:pPr>
    </w:p>
    <w:sectPr w:rsidR="00D60D94" w:rsidRPr="00D60D94" w:rsidSect="00D60265">
      <w:type w:val="continuous"/>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0CEC"/>
    <w:rsid w:val="0005228B"/>
    <w:rsid w:val="00054002"/>
    <w:rsid w:val="000662DD"/>
    <w:rsid w:val="000B7B8B"/>
    <w:rsid w:val="00104E5C"/>
    <w:rsid w:val="0013397F"/>
    <w:rsid w:val="0014528A"/>
    <w:rsid w:val="001522A2"/>
    <w:rsid w:val="001544C8"/>
    <w:rsid w:val="0018209C"/>
    <w:rsid w:val="001B3983"/>
    <w:rsid w:val="001E1243"/>
    <w:rsid w:val="001E2043"/>
    <w:rsid w:val="00222090"/>
    <w:rsid w:val="0025146C"/>
    <w:rsid w:val="00254FDB"/>
    <w:rsid w:val="00273E06"/>
    <w:rsid w:val="002A13EA"/>
    <w:rsid w:val="002A5203"/>
    <w:rsid w:val="002A563F"/>
    <w:rsid w:val="002A6126"/>
    <w:rsid w:val="002B7E96"/>
    <w:rsid w:val="002E4EE6"/>
    <w:rsid w:val="002E7667"/>
    <w:rsid w:val="002F5CA0"/>
    <w:rsid w:val="002F6267"/>
    <w:rsid w:val="00303875"/>
    <w:rsid w:val="00326C60"/>
    <w:rsid w:val="00340C3A"/>
    <w:rsid w:val="00345260"/>
    <w:rsid w:val="00345491"/>
    <w:rsid w:val="00353644"/>
    <w:rsid w:val="003D72B3"/>
    <w:rsid w:val="003F1EB9"/>
    <w:rsid w:val="003F6683"/>
    <w:rsid w:val="00406E2E"/>
    <w:rsid w:val="004375B6"/>
    <w:rsid w:val="0045712C"/>
    <w:rsid w:val="0046127C"/>
    <w:rsid w:val="004619DC"/>
    <w:rsid w:val="004735BF"/>
    <w:rsid w:val="004767D9"/>
    <w:rsid w:val="0048178E"/>
    <w:rsid w:val="004A0080"/>
    <w:rsid w:val="004A2B92"/>
    <w:rsid w:val="004B131A"/>
    <w:rsid w:val="004D1819"/>
    <w:rsid w:val="00527480"/>
    <w:rsid w:val="00551D6E"/>
    <w:rsid w:val="00552D7C"/>
    <w:rsid w:val="005665EB"/>
    <w:rsid w:val="00593727"/>
    <w:rsid w:val="005B5026"/>
    <w:rsid w:val="005C209B"/>
    <w:rsid w:val="005F451D"/>
    <w:rsid w:val="005F4C68"/>
    <w:rsid w:val="00611072"/>
    <w:rsid w:val="00616529"/>
    <w:rsid w:val="0063490D"/>
    <w:rsid w:val="00647430"/>
    <w:rsid w:val="006559E5"/>
    <w:rsid w:val="006723FA"/>
    <w:rsid w:val="006907A4"/>
    <w:rsid w:val="006A32CE"/>
    <w:rsid w:val="006A3851"/>
    <w:rsid w:val="006B1C75"/>
    <w:rsid w:val="006E1C59"/>
    <w:rsid w:val="006E32EF"/>
    <w:rsid w:val="006F597C"/>
    <w:rsid w:val="00705DE0"/>
    <w:rsid w:val="0074775C"/>
    <w:rsid w:val="00756664"/>
    <w:rsid w:val="00771228"/>
    <w:rsid w:val="0077631D"/>
    <w:rsid w:val="007B25A6"/>
    <w:rsid w:val="007C28CE"/>
    <w:rsid w:val="00810BCF"/>
    <w:rsid w:val="0084009B"/>
    <w:rsid w:val="008404BC"/>
    <w:rsid w:val="0086334D"/>
    <w:rsid w:val="00870466"/>
    <w:rsid w:val="00882771"/>
    <w:rsid w:val="008F33E7"/>
    <w:rsid w:val="00904011"/>
    <w:rsid w:val="0091337F"/>
    <w:rsid w:val="00940160"/>
    <w:rsid w:val="009A14B5"/>
    <w:rsid w:val="009E00D1"/>
    <w:rsid w:val="00A02A31"/>
    <w:rsid w:val="00A207C2"/>
    <w:rsid w:val="00A22796"/>
    <w:rsid w:val="00A61B6D"/>
    <w:rsid w:val="00A6446A"/>
    <w:rsid w:val="00A925B6"/>
    <w:rsid w:val="00AB5104"/>
    <w:rsid w:val="00AC45C1"/>
    <w:rsid w:val="00AC7496"/>
    <w:rsid w:val="00AC7FAC"/>
    <w:rsid w:val="00AD7044"/>
    <w:rsid w:val="00AE458C"/>
    <w:rsid w:val="00AF23DF"/>
    <w:rsid w:val="00B0282E"/>
    <w:rsid w:val="00B16990"/>
    <w:rsid w:val="00B41181"/>
    <w:rsid w:val="00B92165"/>
    <w:rsid w:val="00BA4232"/>
    <w:rsid w:val="00BB18F2"/>
    <w:rsid w:val="00BB6A98"/>
    <w:rsid w:val="00BC129D"/>
    <w:rsid w:val="00BD1FFA"/>
    <w:rsid w:val="00C0683E"/>
    <w:rsid w:val="00C158B4"/>
    <w:rsid w:val="00C209AE"/>
    <w:rsid w:val="00C27972"/>
    <w:rsid w:val="00C34A1F"/>
    <w:rsid w:val="00C35567"/>
    <w:rsid w:val="00C7411E"/>
    <w:rsid w:val="00C82D30"/>
    <w:rsid w:val="00C84826"/>
    <w:rsid w:val="00C92E0A"/>
    <w:rsid w:val="00CA5658"/>
    <w:rsid w:val="00CB02D2"/>
    <w:rsid w:val="00CB17F3"/>
    <w:rsid w:val="00CD2245"/>
    <w:rsid w:val="00CD652E"/>
    <w:rsid w:val="00CF535A"/>
    <w:rsid w:val="00D15A42"/>
    <w:rsid w:val="00D22D32"/>
    <w:rsid w:val="00D4097B"/>
    <w:rsid w:val="00D60265"/>
    <w:rsid w:val="00D60D94"/>
    <w:rsid w:val="00D660AD"/>
    <w:rsid w:val="00DA66FC"/>
    <w:rsid w:val="00DB4307"/>
    <w:rsid w:val="00DE1C4F"/>
    <w:rsid w:val="00DF6F53"/>
    <w:rsid w:val="00E2776F"/>
    <w:rsid w:val="00E31CAA"/>
    <w:rsid w:val="00E44B0C"/>
    <w:rsid w:val="00E54DA3"/>
    <w:rsid w:val="00E61A4B"/>
    <w:rsid w:val="00E7707B"/>
    <w:rsid w:val="00E84C33"/>
    <w:rsid w:val="00E928AA"/>
    <w:rsid w:val="00EA3E65"/>
    <w:rsid w:val="00EB0CCB"/>
    <w:rsid w:val="00EC398E"/>
    <w:rsid w:val="00F157B9"/>
    <w:rsid w:val="00F4317E"/>
    <w:rsid w:val="00F44F99"/>
    <w:rsid w:val="00F566C6"/>
    <w:rsid w:val="00F80068"/>
    <w:rsid w:val="00F819D0"/>
    <w:rsid w:val="00FA04FB"/>
    <w:rsid w:val="00FA4967"/>
    <w:rsid w:val="00FD4E51"/>
    <w:rsid w:val="00FF0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9E74D661-83A1-4951-958F-44E912B8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89205288">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Hannys</cp:lastModifiedBy>
  <cp:revision>46</cp:revision>
  <dcterms:created xsi:type="dcterms:W3CDTF">2014-09-04T21:20:00Z</dcterms:created>
  <dcterms:modified xsi:type="dcterms:W3CDTF">2015-04-27T01:44:00Z</dcterms:modified>
</cp:coreProperties>
</file>