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B33DEA6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6C6B811" w:rsidR="006D02A8" w:rsidRDefault="00ED53D5" w:rsidP="00CB02D2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40904B81" w14:textId="77777777" w:rsidR="00ED53D5" w:rsidRPr="006D02A8" w:rsidRDefault="00ED53D5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F6544BD" w:rsidR="00E14BD5" w:rsidRPr="000719EE" w:rsidRDefault="004607C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Romano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CF29EC5" w14:textId="77777777" w:rsidR="00103FAD" w:rsidRDefault="00103F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6DF655BF" w:rsidR="000719EE" w:rsidRP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identificar dentro de un texto algunos usos </w:t>
      </w:r>
      <w:r w:rsidR="00AB2DF3">
        <w:rPr>
          <w:rFonts w:ascii="Arial" w:hAnsi="Arial" w:cs="Arial"/>
          <w:sz w:val="18"/>
          <w:szCs w:val="18"/>
          <w:lang w:val="es-ES_tradnl"/>
        </w:rPr>
        <w:t>actuales de los números romanos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4255F45" w:rsidR="000719EE" w:rsidRP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romano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8C4E116" w:rsidR="000719EE" w:rsidRP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3FBEEF9" w:rsidR="005F4C68" w:rsidRPr="005F4C68" w:rsidRDefault="004607C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30B821A" w:rsidR="002E4EE6" w:rsidRPr="00AC7496" w:rsidRDefault="004607C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607C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7B5078">
        <w:tc>
          <w:tcPr>
            <w:tcW w:w="2126" w:type="dxa"/>
          </w:tcPr>
          <w:p w14:paraId="1FD4E4F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7B5078">
        <w:tc>
          <w:tcPr>
            <w:tcW w:w="2126" w:type="dxa"/>
          </w:tcPr>
          <w:p w14:paraId="5BCAA3B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7B5078">
        <w:tc>
          <w:tcPr>
            <w:tcW w:w="2126" w:type="dxa"/>
          </w:tcPr>
          <w:p w14:paraId="7847783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2B8AE967" w:rsidR="00B42DB7" w:rsidRPr="005F4C68" w:rsidRDefault="004607C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8247B5F" w14:textId="77777777" w:rsidR="004607CC" w:rsidRPr="000719EE" w:rsidRDefault="004607CC" w:rsidP="004607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Romano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A9DB70A" w:rsidR="000719EE" w:rsidRP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800BBC2" w:rsidR="000719EE" w:rsidRP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siguiente texto debes identificar dónde aparecen números romanos</w:t>
      </w:r>
      <w:r w:rsidR="007F2919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BC8F3B1" w:rsidR="000719EE" w:rsidRDefault="00460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739D631" w:rsidR="000719EE" w:rsidRDefault="004607C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1DC38896" w14:textId="15B75281" w:rsidR="00F66FC5" w:rsidRPr="00F66FC5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4A46B5C0" w:rsidR="00D0518E" w:rsidRPr="00F66FC5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Cuando quiere indicar una palabra a marcar, póngala entre corchetes: [palabra].</w:t>
      </w:r>
    </w:p>
    <w:p w14:paraId="4E07BED9" w14:textId="61DF3440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Por ejemplo, con la frase “El [árbol] era frondoso”, el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alumno debería marcar “árbol”.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6DFC4FA6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El alumno puede marcar cualquier palabra del texto no sólo aquellas palabras entre corchetes</w:t>
      </w:r>
      <w:proofErr w:type="gramStart"/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.</w:t>
      </w:r>
      <w:r w:rsidR="00D0518E" w:rsidRPr="00D0518E">
        <w:rPr>
          <w:rFonts w:ascii="Arial" w:hAnsi="Arial" w:cs="Arial"/>
          <w:color w:val="0000FF"/>
          <w:sz w:val="16"/>
          <w:szCs w:val="16"/>
          <w:lang w:val="es-ES_tradnl"/>
        </w:rPr>
        <w:t>.</w:t>
      </w:r>
      <w:proofErr w:type="gramEnd"/>
    </w:p>
    <w:p w14:paraId="115315B7" w14:textId="71CA55A8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No </w:t>
      </w:r>
      <w:r w:rsidR="00F66FC5" w:rsidRPr="00F66FC5">
        <w:rPr>
          <w:rFonts w:ascii="Arial" w:hAnsi="Arial" w:cs="Arial"/>
          <w:color w:val="0000FF"/>
          <w:sz w:val="16"/>
          <w:szCs w:val="16"/>
          <w:lang w:val="es-ES_tradnl"/>
        </w:rPr>
        <w:t>debería usar espacios dentro de los corchetes; sólo se pueden marcar las palabras de una en una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109C" w14:textId="77777777" w:rsidR="004607CC" w:rsidRDefault="004607CC" w:rsidP="006D02A8">
      <w:pPr>
        <w:rPr>
          <w:rFonts w:ascii="Arial" w:hAnsi="Arial"/>
          <w:sz w:val="18"/>
          <w:szCs w:val="18"/>
          <w:lang w:val="es-ES_tradnl"/>
        </w:rPr>
      </w:pPr>
    </w:p>
    <w:p w14:paraId="5F18FF58" w14:textId="77777777" w:rsidR="004607CC" w:rsidRDefault="004607CC" w:rsidP="006D02A8">
      <w:pPr>
        <w:rPr>
          <w:rFonts w:ascii="Arial" w:hAnsi="Arial"/>
          <w:sz w:val="18"/>
          <w:szCs w:val="18"/>
          <w:lang w:val="es-ES_tradnl"/>
        </w:rPr>
      </w:pPr>
    </w:p>
    <w:p w14:paraId="5D08C888" w14:textId="77777777" w:rsidR="004607CC" w:rsidRDefault="004607CC" w:rsidP="006D02A8">
      <w:pPr>
        <w:rPr>
          <w:rFonts w:ascii="Arial" w:hAnsi="Arial"/>
          <w:sz w:val="18"/>
          <w:szCs w:val="18"/>
          <w:lang w:val="es-ES_tradnl"/>
        </w:rPr>
      </w:pPr>
    </w:p>
    <w:p w14:paraId="3501E305" w14:textId="77777777" w:rsidR="004607CC" w:rsidRPr="009510B5" w:rsidRDefault="004607CC" w:rsidP="006D02A8">
      <w:pPr>
        <w:rPr>
          <w:rFonts w:ascii="Arial" w:hAnsi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1CC194" w14:textId="44D4ED9D" w:rsidR="004607CC" w:rsidRPr="0030353B" w:rsidRDefault="004607CC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“Dada la filosofía cultural de la Ilustración, siempre creí que nuestro libro más famoso, el</w:t>
      </w:r>
      <w:r w:rsidRPr="0030353B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 </w:t>
      </w:r>
      <w:r w:rsidRPr="0030353B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s-CO"/>
        </w:rPr>
        <w:t>Quijote</w:t>
      </w: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, no había tenido buena fortuna editorial en el siglo [XVIII] y así lo comentaban los bibliógrafos más respetables”</w:t>
      </w:r>
    </w:p>
    <w:p w14:paraId="37AC8A5C" w14:textId="77777777" w:rsidR="004607CC" w:rsidRPr="0030353B" w:rsidRDefault="004607CC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</w:p>
    <w:p w14:paraId="7144BB98" w14:textId="65CED73B" w:rsidR="004607CC" w:rsidRPr="0030353B" w:rsidRDefault="004607CC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 “</w:t>
      </w:r>
      <w:r w:rsidRPr="0030353B">
        <w:rPr>
          <w:rFonts w:ascii="Times New Roman" w:hAnsi="Times New Roman" w:cs="Times New Roman"/>
          <w:color w:val="000000" w:themeColor="text1"/>
          <w:lang w:val="es-CO"/>
        </w:rPr>
        <w:t>Se componen cabeceras diferentes para los capítulos primeros de los tomos [I] y [III]; como era casi usual el primer volumen es más esmerado y detallado que el resto del conjunto porque él se daba el tono y la impresión general que se pretendía ante el público</w:t>
      </w: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”</w:t>
      </w:r>
    </w:p>
    <w:p w14:paraId="4B23E752" w14:textId="77777777" w:rsidR="004607CC" w:rsidRPr="0030353B" w:rsidRDefault="004607CC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</w:p>
    <w:p w14:paraId="3B6E1C6A" w14:textId="71DEADEA" w:rsidR="004607CC" w:rsidRPr="0030353B" w:rsidRDefault="004607CC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“</w:t>
      </w:r>
      <w:r w:rsidR="0030353B"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>Los reyes católicos de España Luis [XV] e Isabel [III] son los principales exponentes de la realeza”</w:t>
      </w:r>
    </w:p>
    <w:p w14:paraId="06C2D59C" w14:textId="77777777" w:rsidR="0030353B" w:rsidRPr="0030353B" w:rsidRDefault="0030353B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</w:p>
    <w:p w14:paraId="7B896EDA" w14:textId="347F24C5" w:rsidR="0030353B" w:rsidRPr="0030353B" w:rsidRDefault="0030353B" w:rsidP="004607CC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</w:pPr>
      <w:r w:rsidRPr="0030353B">
        <w:rPr>
          <w:rFonts w:ascii="Times New Roman" w:hAnsi="Times New Roman" w:cs="Times New Roman"/>
          <w:color w:val="000000" w:themeColor="text1"/>
          <w:shd w:val="clear" w:color="auto" w:fill="FFFFFF"/>
          <w:lang w:val="es-CO"/>
        </w:rPr>
        <w:t xml:space="preserve">“El papa Juan Pablo [II] </w:t>
      </w:r>
      <w:r w:rsidRPr="0030353B">
        <w:rPr>
          <w:rStyle w:val="apple-converted-space"/>
          <w:rFonts w:ascii="Times New Roman" w:hAnsi="Times New Roman" w:cs="Times New Roman"/>
          <w:bCs/>
          <w:color w:val="000000" w:themeColor="text1"/>
          <w:shd w:val="clear" w:color="auto" w:fill="FFFFFF"/>
          <w:lang w:val="es-CO"/>
        </w:rPr>
        <w:t> </w:t>
      </w:r>
      <w:r w:rsidRPr="0030353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s-CO"/>
        </w:rPr>
        <w:t>visitó 129 países y transmitió sus pensamientos sobre la paz, el perdón y la pobreza en 13 idiomas”</w:t>
      </w:r>
    </w:p>
    <w:p w14:paraId="6C91580D" w14:textId="5AFF7A80" w:rsidR="0028518B" w:rsidRPr="004607CC" w:rsidRDefault="004607CC" w:rsidP="004607CC">
      <w:pPr>
        <w:jc w:val="both"/>
        <w:rPr>
          <w:lang w:val="es-CO"/>
        </w:rPr>
      </w:pPr>
      <w:r w:rsidRPr="004607CC">
        <w:rPr>
          <w:lang w:val="es-CO"/>
        </w:rPr>
        <w:br/>
      </w:r>
    </w:p>
    <w:sectPr w:rsidR="0028518B" w:rsidRPr="004607C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3FAD"/>
    <w:rsid w:val="00104E5C"/>
    <w:rsid w:val="00125D25"/>
    <w:rsid w:val="00133B9B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0353B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607C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199C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2919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B2DF3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6AA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53D5"/>
    <w:rsid w:val="00EF7BBC"/>
    <w:rsid w:val="00F157B9"/>
    <w:rsid w:val="00F27895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092B411-DC60-4092-808D-104C014F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607CC"/>
  </w:style>
  <w:style w:type="character" w:styleId="Hipervnculo">
    <w:name w:val="Hyperlink"/>
    <w:basedOn w:val="Fuentedeprrafopredeter"/>
    <w:uiPriority w:val="99"/>
    <w:semiHidden/>
    <w:unhideWhenUsed/>
    <w:rsid w:val="00460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8</cp:revision>
  <dcterms:created xsi:type="dcterms:W3CDTF">2015-04-23T23:17:00Z</dcterms:created>
  <dcterms:modified xsi:type="dcterms:W3CDTF">2015-05-14T01:18:00Z</dcterms:modified>
</cp:coreProperties>
</file>