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A3B1740" w:rsidR="00E61A4B" w:rsidRPr="006D02A8" w:rsidRDefault="00E6115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MA_06_11_CO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3DF93C3" w:rsidR="00E14BD5" w:rsidRPr="000719EE" w:rsidRDefault="00E6115A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Los triángulos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FCEAAE1" w14:textId="77777777" w:rsidR="00E6115A" w:rsidRDefault="00E6115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092DDEF2" w:rsidR="000719EE" w:rsidRPr="000719EE" w:rsidRDefault="00E6115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sobre triángulos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4439BD3" w:rsidR="000719EE" w:rsidRPr="000719EE" w:rsidRDefault="00E6115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Triángulos,propiedades,construcción,equilatero,isósceles,escaleno</w:t>
      </w:r>
      <w:bookmarkStart w:id="0" w:name="_GoBack"/>
      <w:bookmarkEnd w:id="0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4FF3D149" w:rsidR="000719EE" w:rsidRPr="000719EE" w:rsidRDefault="00E6115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7B0BF26" w:rsidR="005F4C68" w:rsidRPr="00E6115A" w:rsidRDefault="00E6115A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E6115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2A208A5" w:rsidR="002E4EE6" w:rsidRPr="00AC7496" w:rsidRDefault="00E6115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6115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0D3274BE" w:rsidR="00712769" w:rsidRPr="005F4C68" w:rsidRDefault="00E6115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3B5457C" w:rsidR="000719EE" w:rsidRPr="000719EE" w:rsidRDefault="00E6115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8B07372" w:rsidR="000719EE" w:rsidRPr="000719EE" w:rsidRDefault="00E6115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Los triángulos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449C04B" w:rsidR="000719EE" w:rsidRPr="000719EE" w:rsidRDefault="00E6115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6-P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AFDBE9D" w:rsidR="000719EE" w:rsidRPr="000719EE" w:rsidRDefault="00E6115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3865E7C" w:rsidR="009C4689" w:rsidRDefault="00E6115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4E37F88" w14:textId="77777777" w:rsidR="00E6115A" w:rsidRDefault="00E6115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19BBF89E" w:rsidR="00F70E70" w:rsidRPr="007F74EA" w:rsidRDefault="00E6115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Construye con regla y compás un triángulo cuyos lados miden 6cm, 8cm y 10cm. ¿Qué clase de triángulo se construyó?</w:t>
      </w:r>
    </w:p>
    <w:p w14:paraId="66A05EFE" w14:textId="77777777" w:rsidR="00E6115A" w:rsidRDefault="00E6115A" w:rsidP="009C2E0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1692744" w:rsidR="009C2E06" w:rsidRDefault="00E6115A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2-M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1987D44E" w:rsidR="005B1760" w:rsidRPr="007F74EA" w:rsidRDefault="00E6115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Nombra según la figura un triángulo obtusángulo, acutángulo y </w:t>
      </w:r>
      <w:r w:rsidR="00E42808">
        <w:rPr>
          <w:rFonts w:ascii="Arial" w:hAnsi="Arial" w:cs="Arial"/>
          <w:sz w:val="18"/>
          <w:szCs w:val="18"/>
          <w:lang w:val="es-ES_tradnl"/>
        </w:rPr>
        <w:t>escaleno.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6BE3D9A4" w:rsidR="005B1760" w:rsidRDefault="00E6115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F214976" w14:textId="2AB32517" w:rsidR="00E6115A" w:rsidRDefault="00E6115A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5A2B0D5" wp14:editId="3D66AE2D">
            <wp:extent cx="11144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9064" t="18750" r="41064" b="33424"/>
                    <a:stretch/>
                  </pic:blipFill>
                  <pic:spPr bwMode="auto">
                    <a:xfrm>
                      <a:off x="0" y="0"/>
                      <a:ext cx="1115233" cy="167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17F259A" w14:textId="1F497C33" w:rsidR="00E42808" w:rsidRDefault="00E4280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dos ángulos de un triángulo suman 120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°¿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Qué clase de triángulo es?</w:t>
      </w:r>
    </w:p>
    <w:p w14:paraId="49C66ABC" w14:textId="174CED16" w:rsidR="005B1760" w:rsidRPr="007F74EA" w:rsidRDefault="00E4280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sabe que los ángulos son de 60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°¿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Qué clase de triángulo es?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D301731" w:rsidR="005B1760" w:rsidRDefault="00E4280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10E750A5" w:rsidR="005B1760" w:rsidRPr="007F74EA" w:rsidRDefault="00E4280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Construye un triángulo </w:t>
      </w:r>
      <w:r w:rsidR="00607230">
        <w:rPr>
          <w:rFonts w:ascii="Arial" w:hAnsi="Arial" w:cs="Arial"/>
          <w:sz w:val="18"/>
          <w:szCs w:val="18"/>
          <w:lang w:val="es-ES_tradnl"/>
        </w:rPr>
        <w:t>que tenga un ángulo de 70°, otro de 48° y un lado de 12 cm</w:t>
      </w: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1C7E68FB" w:rsidR="005B1760" w:rsidRDefault="0060723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D4A6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07230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42808"/>
    <w:rsid w:val="00E54DA3"/>
    <w:rsid w:val="00E6115A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216AF3D-6A80-499C-8307-24C086F6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11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3</cp:revision>
  <dcterms:created xsi:type="dcterms:W3CDTF">2015-06-09T02:37:00Z</dcterms:created>
  <dcterms:modified xsi:type="dcterms:W3CDTF">2015-06-20T23:30:00Z</dcterms:modified>
</cp:coreProperties>
</file>