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0144" w14:textId="77777777" w:rsidR="00E22FC4" w:rsidRPr="00573072" w:rsidRDefault="00E22FC4" w:rsidP="00E22FC4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14:paraId="5778440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D68E7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12467D6" w14:textId="2BCA5123" w:rsidR="00E22FC4" w:rsidRPr="00573072" w:rsidRDefault="00E263AE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="00E22FC4" w:rsidRPr="00573072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5CB0593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45AFF45" w14:textId="77777777" w:rsidR="00E22FC4" w:rsidRPr="00573072" w:rsidRDefault="00E22FC4" w:rsidP="00E22FC4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6200030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5814B9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3E6342" w14:textId="3E28FB14" w:rsidR="00E22FC4" w:rsidRPr="000A7D52" w:rsidRDefault="007738B7" w:rsidP="00E22FC4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Reglas</w:t>
      </w:r>
      <w:r w:rsidR="00E22FC4"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 de los signos y jerarquía de las operaciones</w:t>
      </w:r>
    </w:p>
    <w:p w14:paraId="4072AEA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AA3D23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49C3E6F0" w14:textId="4C1FAA76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Ejercicios para </w:t>
      </w:r>
      <w:r>
        <w:rPr>
          <w:rFonts w:ascii="Arial" w:hAnsi="Arial" w:cs="Arial"/>
          <w:color w:val="000000"/>
          <w:sz w:val="18"/>
          <w:szCs w:val="18"/>
          <w:lang w:val="es-ES"/>
        </w:rPr>
        <w:t>fomentar</w:t>
      </w: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 la capacidad comunicativa y de a</w:t>
      </w:r>
      <w:r w:rsidR="00E263AE">
        <w:rPr>
          <w:rFonts w:ascii="Arial" w:hAnsi="Arial" w:cs="Arial"/>
          <w:color w:val="000000"/>
          <w:sz w:val="18"/>
          <w:szCs w:val="18"/>
          <w:lang w:val="es-ES"/>
        </w:rPr>
        <w:t>rgumentación de los estudiantes</w:t>
      </w:r>
      <w:bookmarkStart w:id="0" w:name="_GoBack"/>
      <w:bookmarkEnd w:id="0"/>
    </w:p>
    <w:p w14:paraId="7B7F5B0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FD5081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AA3683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Signos, multiplicación, división, adición, sustracción, enteros, jerarquía.</w:t>
      </w:r>
    </w:p>
    <w:p w14:paraId="39E2D3D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E687B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1FF288A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36710F1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A5D97F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Autor" w:date="2015-05-02T19:18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E22FC4" w:rsidRPr="00FF494D" w14:paraId="6BEB93BF" w14:textId="77777777" w:rsidTr="006E7908">
        <w:tc>
          <w:tcPr>
            <w:tcW w:w="1248" w:type="dxa"/>
            <w:shd w:val="clear" w:color="auto" w:fill="auto"/>
            <w:tcPrChange w:id="3" w:author="Autor" w:date="2015-05-02T19:18:00Z">
              <w:tcPr>
                <w:tcW w:w="1248" w:type="dxa"/>
              </w:tcPr>
            </w:tcPrChange>
          </w:tcPr>
          <w:p w14:paraId="639B9CB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4" w:author="Autor" w:date="2015-05-02T19:18:00Z">
              <w:tcPr>
                <w:tcW w:w="404" w:type="dxa"/>
              </w:tcPr>
            </w:tcPrChange>
          </w:tcPr>
          <w:p w14:paraId="63D73AD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5" w:author="Autor" w:date="2015-05-02T19:18:00Z">
              <w:tcPr>
                <w:tcW w:w="1289" w:type="dxa"/>
              </w:tcPr>
            </w:tcPrChange>
          </w:tcPr>
          <w:p w14:paraId="52F8622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6" w:author="Autor" w:date="2015-05-02T19:18:00Z">
              <w:tcPr>
                <w:tcW w:w="367" w:type="dxa"/>
              </w:tcPr>
            </w:tcPrChange>
          </w:tcPr>
          <w:p w14:paraId="1DDB5B0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7" w:author="Autor" w:date="2015-05-02T19:18:00Z">
              <w:tcPr>
                <w:tcW w:w="2504" w:type="dxa"/>
              </w:tcPr>
            </w:tcPrChange>
          </w:tcPr>
          <w:p w14:paraId="033FC6A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8" w:author="Autor" w:date="2015-05-02T19:18:00Z">
              <w:tcPr>
                <w:tcW w:w="425" w:type="dxa"/>
              </w:tcPr>
            </w:tcPrChange>
          </w:tcPr>
          <w:p w14:paraId="40B3D2F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  <w:shd w:val="clear" w:color="auto" w:fill="auto"/>
            <w:tcPrChange w:id="9" w:author="Autor" w:date="2015-05-02T19:18:00Z">
              <w:tcPr>
                <w:tcW w:w="2268" w:type="dxa"/>
              </w:tcPr>
            </w:tcPrChange>
          </w:tcPr>
          <w:p w14:paraId="4DB1750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0" w:author="Autor" w:date="2015-05-02T19:18:00Z">
              <w:tcPr>
                <w:tcW w:w="425" w:type="dxa"/>
              </w:tcPr>
            </w:tcPrChange>
          </w:tcPr>
          <w:p w14:paraId="2BE42EF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8393DB8" w14:textId="77777777" w:rsidTr="006E7908">
        <w:tc>
          <w:tcPr>
            <w:tcW w:w="1248" w:type="dxa"/>
            <w:shd w:val="clear" w:color="auto" w:fill="auto"/>
            <w:tcPrChange w:id="11" w:author="Autor" w:date="2015-05-02T19:18:00Z">
              <w:tcPr>
                <w:tcW w:w="1248" w:type="dxa"/>
              </w:tcPr>
            </w:tcPrChange>
          </w:tcPr>
          <w:p w14:paraId="478FFF8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2" w:author="Autor" w:date="2015-05-02T19:18:00Z">
              <w:tcPr>
                <w:tcW w:w="404" w:type="dxa"/>
              </w:tcPr>
            </w:tcPrChange>
          </w:tcPr>
          <w:p w14:paraId="7A4B6CC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3" w:author="Autor" w:date="2015-05-02T19:18:00Z">
              <w:tcPr>
                <w:tcW w:w="1289" w:type="dxa"/>
              </w:tcPr>
            </w:tcPrChange>
          </w:tcPr>
          <w:p w14:paraId="3A98329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4" w:author="Autor" w:date="2015-05-02T19:18:00Z">
              <w:tcPr>
                <w:tcW w:w="367" w:type="dxa"/>
              </w:tcPr>
            </w:tcPrChange>
          </w:tcPr>
          <w:p w14:paraId="7BD94B6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5" w:author="Autor" w:date="2015-05-02T19:18:00Z">
              <w:tcPr>
                <w:tcW w:w="2504" w:type="dxa"/>
              </w:tcPr>
            </w:tcPrChange>
          </w:tcPr>
          <w:p w14:paraId="5A2DAC7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6" w:author="Autor" w:date="2015-05-02T19:18:00Z">
              <w:tcPr>
                <w:tcW w:w="425" w:type="dxa"/>
              </w:tcPr>
            </w:tcPrChange>
          </w:tcPr>
          <w:p w14:paraId="253F391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7" w:author="Autor" w:date="2015-05-02T19:18:00Z">
              <w:tcPr>
                <w:tcW w:w="2268" w:type="dxa"/>
              </w:tcPr>
            </w:tcPrChange>
          </w:tcPr>
          <w:p w14:paraId="057ED12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8" w:author="Autor" w:date="2015-05-02T19:18:00Z">
              <w:tcPr>
                <w:tcW w:w="425" w:type="dxa"/>
              </w:tcPr>
            </w:tcPrChange>
          </w:tcPr>
          <w:p w14:paraId="6D2965F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701B44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76CF77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" w:author="Autor" w:date="2015-05-02T19:18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E22FC4" w:rsidRPr="00FF494D" w14:paraId="02D7C419" w14:textId="77777777" w:rsidTr="006E7908">
        <w:tc>
          <w:tcPr>
            <w:tcW w:w="4536" w:type="dxa"/>
            <w:shd w:val="clear" w:color="auto" w:fill="auto"/>
            <w:tcPrChange w:id="21" w:author="Autor" w:date="2015-05-02T19:18:00Z">
              <w:tcPr>
                <w:tcW w:w="4536" w:type="dxa"/>
              </w:tcPr>
            </w:tcPrChange>
          </w:tcPr>
          <w:p w14:paraId="4A5F09D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2" w:author="Autor" w:date="2015-05-02T19:18:00Z">
              <w:tcPr>
                <w:tcW w:w="425" w:type="dxa"/>
              </w:tcPr>
            </w:tcPrChange>
          </w:tcPr>
          <w:p w14:paraId="3B08727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  <w:shd w:val="clear" w:color="auto" w:fill="auto"/>
            <w:tcPrChange w:id="23" w:author="Autor" w:date="2015-05-02T19:18:00Z">
              <w:tcPr>
                <w:tcW w:w="4111" w:type="dxa"/>
              </w:tcPr>
            </w:tcPrChange>
          </w:tcPr>
          <w:p w14:paraId="4E1CFDE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4" w:author="Autor" w:date="2015-05-02T19:18:00Z">
              <w:tcPr>
                <w:tcW w:w="425" w:type="dxa"/>
              </w:tcPr>
            </w:tcPrChange>
          </w:tcPr>
          <w:p w14:paraId="49454E4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0C6CB17A" w14:textId="77777777" w:rsidTr="006E7908">
        <w:tc>
          <w:tcPr>
            <w:tcW w:w="4536" w:type="dxa"/>
            <w:shd w:val="clear" w:color="auto" w:fill="auto"/>
            <w:tcPrChange w:id="25" w:author="Autor" w:date="2015-05-02T19:18:00Z">
              <w:tcPr>
                <w:tcW w:w="4536" w:type="dxa"/>
              </w:tcPr>
            </w:tcPrChange>
          </w:tcPr>
          <w:p w14:paraId="2A8A943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6" w:author="Autor" w:date="2015-05-02T19:18:00Z">
              <w:tcPr>
                <w:tcW w:w="425" w:type="dxa"/>
              </w:tcPr>
            </w:tcPrChange>
          </w:tcPr>
          <w:p w14:paraId="21644D4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7" w:author="Autor" w:date="2015-05-02T19:18:00Z">
              <w:tcPr>
                <w:tcW w:w="4111" w:type="dxa"/>
              </w:tcPr>
            </w:tcPrChange>
          </w:tcPr>
          <w:p w14:paraId="1FF6A5F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8" w:author="Autor" w:date="2015-05-02T19:18:00Z">
              <w:tcPr>
                <w:tcW w:w="425" w:type="dxa"/>
              </w:tcPr>
            </w:tcPrChange>
          </w:tcPr>
          <w:p w14:paraId="5448EB03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38D3F6A" w14:textId="77777777" w:rsidTr="006E7908">
        <w:tc>
          <w:tcPr>
            <w:tcW w:w="4536" w:type="dxa"/>
            <w:shd w:val="clear" w:color="auto" w:fill="auto"/>
            <w:tcPrChange w:id="29" w:author="Autor" w:date="2015-05-02T19:18:00Z">
              <w:tcPr>
                <w:tcW w:w="4536" w:type="dxa"/>
              </w:tcPr>
            </w:tcPrChange>
          </w:tcPr>
          <w:p w14:paraId="40E1519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0" w:author="Autor" w:date="2015-05-02T19:18:00Z">
              <w:tcPr>
                <w:tcW w:w="425" w:type="dxa"/>
              </w:tcPr>
            </w:tcPrChange>
          </w:tcPr>
          <w:p w14:paraId="1F02DCA7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1" w:author="Autor" w:date="2015-05-02T19:18:00Z">
              <w:tcPr>
                <w:tcW w:w="4111" w:type="dxa"/>
              </w:tcPr>
            </w:tcPrChange>
          </w:tcPr>
          <w:p w14:paraId="4BD7B64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2" w:author="Autor" w:date="2015-05-02T19:18:00Z">
              <w:tcPr>
                <w:tcW w:w="425" w:type="dxa"/>
              </w:tcPr>
            </w:tcPrChange>
          </w:tcPr>
          <w:p w14:paraId="2D77AF4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289073E9" w14:textId="77777777" w:rsidTr="006E7908">
        <w:tc>
          <w:tcPr>
            <w:tcW w:w="4536" w:type="dxa"/>
            <w:shd w:val="clear" w:color="auto" w:fill="auto"/>
            <w:tcPrChange w:id="33" w:author="Autor" w:date="2015-05-02T19:18:00Z">
              <w:tcPr>
                <w:tcW w:w="4536" w:type="dxa"/>
              </w:tcPr>
            </w:tcPrChange>
          </w:tcPr>
          <w:p w14:paraId="3CC6BDE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4" w:author="Autor" w:date="2015-05-02T19:18:00Z">
              <w:tcPr>
                <w:tcW w:w="425" w:type="dxa"/>
              </w:tcPr>
            </w:tcPrChange>
          </w:tcPr>
          <w:p w14:paraId="2F70B63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5" w:author="Autor" w:date="2015-05-02T19:18:00Z">
              <w:tcPr>
                <w:tcW w:w="4111" w:type="dxa"/>
              </w:tcPr>
            </w:tcPrChange>
          </w:tcPr>
          <w:p w14:paraId="120C222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6" w:author="Autor" w:date="2015-05-02T19:18:00Z">
              <w:tcPr>
                <w:tcW w:w="425" w:type="dxa"/>
              </w:tcPr>
            </w:tcPrChange>
          </w:tcPr>
          <w:p w14:paraId="7686B31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BB784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B0306D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" w:author="Autor" w:date="2015-05-02T19:18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E22FC4" w:rsidRPr="00FF494D" w14:paraId="793D331F" w14:textId="77777777" w:rsidTr="006E7908">
        <w:tc>
          <w:tcPr>
            <w:tcW w:w="2126" w:type="dxa"/>
            <w:shd w:val="clear" w:color="auto" w:fill="auto"/>
            <w:tcPrChange w:id="39" w:author="Autor" w:date="2015-05-02T19:18:00Z">
              <w:tcPr>
                <w:tcW w:w="2126" w:type="dxa"/>
              </w:tcPr>
            </w:tcPrChange>
          </w:tcPr>
          <w:p w14:paraId="1E29B93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0" w:author="Autor" w:date="2015-05-02T19:18:00Z">
              <w:tcPr>
                <w:tcW w:w="404" w:type="dxa"/>
              </w:tcPr>
            </w:tcPrChange>
          </w:tcPr>
          <w:p w14:paraId="41B3A11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1" w:author="Autor" w:date="2015-05-02T19:18:00Z">
              <w:tcPr>
                <w:tcW w:w="1156" w:type="dxa"/>
              </w:tcPr>
            </w:tcPrChange>
          </w:tcPr>
          <w:p w14:paraId="2338B47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2" w:author="Autor" w:date="2015-05-02T19:18:00Z">
              <w:tcPr>
                <w:tcW w:w="425" w:type="dxa"/>
              </w:tcPr>
            </w:tcPrChange>
          </w:tcPr>
          <w:p w14:paraId="51703EC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3" w:author="Autor" w:date="2015-05-02T19:18:00Z">
              <w:tcPr>
                <w:tcW w:w="1843" w:type="dxa"/>
              </w:tcPr>
            </w:tcPrChange>
          </w:tcPr>
          <w:p w14:paraId="5A243FD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4" w:author="Autor" w:date="2015-05-02T19:18:00Z">
              <w:tcPr>
                <w:tcW w:w="425" w:type="dxa"/>
              </w:tcPr>
            </w:tcPrChange>
          </w:tcPr>
          <w:p w14:paraId="3BB0F64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5" w:author="Autor" w:date="2015-05-02T19:18:00Z">
              <w:tcPr>
                <w:tcW w:w="1559" w:type="dxa"/>
              </w:tcPr>
            </w:tcPrChange>
          </w:tcPr>
          <w:p w14:paraId="0EE4512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6" w:author="Autor" w:date="2015-05-02T19:18:00Z">
              <w:tcPr>
                <w:tcW w:w="425" w:type="dxa"/>
              </w:tcPr>
            </w:tcPrChange>
          </w:tcPr>
          <w:p w14:paraId="680A968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41BCEA4A" w14:textId="77777777" w:rsidTr="006E7908">
        <w:tc>
          <w:tcPr>
            <w:tcW w:w="2126" w:type="dxa"/>
            <w:shd w:val="clear" w:color="auto" w:fill="auto"/>
            <w:tcPrChange w:id="47" w:author="Autor" w:date="2015-05-02T19:18:00Z">
              <w:tcPr>
                <w:tcW w:w="2126" w:type="dxa"/>
              </w:tcPr>
            </w:tcPrChange>
          </w:tcPr>
          <w:p w14:paraId="3BDF1F0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8" w:author="Autor" w:date="2015-05-02T19:18:00Z">
              <w:tcPr>
                <w:tcW w:w="404" w:type="dxa"/>
              </w:tcPr>
            </w:tcPrChange>
          </w:tcPr>
          <w:p w14:paraId="79B71A0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9" w:author="Autor" w:date="2015-05-02T19:18:00Z">
              <w:tcPr>
                <w:tcW w:w="1156" w:type="dxa"/>
              </w:tcPr>
            </w:tcPrChange>
          </w:tcPr>
          <w:p w14:paraId="006F46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0" w:author="Autor" w:date="2015-05-02T19:18:00Z">
              <w:tcPr>
                <w:tcW w:w="425" w:type="dxa"/>
              </w:tcPr>
            </w:tcPrChange>
          </w:tcPr>
          <w:p w14:paraId="47FEFDC7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1" w:author="Autor" w:date="2015-05-02T19:18:00Z">
              <w:tcPr>
                <w:tcW w:w="1843" w:type="dxa"/>
              </w:tcPr>
            </w:tcPrChange>
          </w:tcPr>
          <w:p w14:paraId="1C5AA58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2" w:author="Autor" w:date="2015-05-02T19:18:00Z">
              <w:tcPr>
                <w:tcW w:w="425" w:type="dxa"/>
              </w:tcPr>
            </w:tcPrChange>
          </w:tcPr>
          <w:p w14:paraId="5C8D9A2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3" w:author="Autor" w:date="2015-05-02T19:18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3F6020D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4" w:author="Autor" w:date="2015-05-02T19:18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65D89AF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76894035" w14:textId="77777777" w:rsidTr="006E7908">
        <w:tc>
          <w:tcPr>
            <w:tcW w:w="2126" w:type="dxa"/>
            <w:shd w:val="clear" w:color="auto" w:fill="auto"/>
            <w:tcPrChange w:id="55" w:author="Autor" w:date="2015-05-02T19:18:00Z">
              <w:tcPr>
                <w:tcW w:w="2126" w:type="dxa"/>
              </w:tcPr>
            </w:tcPrChange>
          </w:tcPr>
          <w:p w14:paraId="0774F17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6" w:author="Autor" w:date="2015-05-02T19:18:00Z">
              <w:tcPr>
                <w:tcW w:w="404" w:type="dxa"/>
              </w:tcPr>
            </w:tcPrChange>
          </w:tcPr>
          <w:p w14:paraId="2C5F971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7" w:author="Autor" w:date="2015-05-02T19:18:00Z">
              <w:tcPr>
                <w:tcW w:w="1156" w:type="dxa"/>
              </w:tcPr>
            </w:tcPrChange>
          </w:tcPr>
          <w:p w14:paraId="6A33ACF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8" w:author="Autor" w:date="2015-05-02T19:18:00Z">
              <w:tcPr>
                <w:tcW w:w="425" w:type="dxa"/>
              </w:tcPr>
            </w:tcPrChange>
          </w:tcPr>
          <w:p w14:paraId="5B802DC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9" w:author="Autor" w:date="2015-05-02T19:18:00Z">
              <w:tcPr>
                <w:tcW w:w="1843" w:type="dxa"/>
              </w:tcPr>
            </w:tcPrChange>
          </w:tcPr>
          <w:p w14:paraId="5F68997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0" w:author="Autor" w:date="2015-05-02T19:18:00Z">
              <w:tcPr>
                <w:tcW w:w="425" w:type="dxa"/>
              </w:tcPr>
            </w:tcPrChange>
          </w:tcPr>
          <w:p w14:paraId="4AD414D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1" w:author="Autor" w:date="2015-05-02T19:18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453149B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2" w:author="Autor" w:date="2015-05-02T19:18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EE4B1E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A711CE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06F8AB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42284C9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F0E2D3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DE98F50" w14:textId="77777777" w:rsidR="00E22FC4" w:rsidRPr="00573072" w:rsidRDefault="00E22FC4" w:rsidP="00E22FC4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042BE55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3098555" w14:textId="77777777" w:rsidR="00E22FC4" w:rsidRPr="00573072" w:rsidRDefault="00E22FC4" w:rsidP="00E22FC4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F4CE21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38AB93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>Refuerza tu aprendizaje: reglas de los signos y jerarquía de las operaciones</w:t>
      </w:r>
    </w:p>
    <w:p w14:paraId="7BF04E8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0202F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1396B5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72D6E03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865478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0759E8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termines, haz clic en Enviar. Si es necesario entrega las respuestas de forma escrita a tu profesor para que pueda validarlas.</w:t>
      </w:r>
    </w:p>
    <w:p w14:paraId="5B50238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C707EA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2B7FA3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66A72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C2E4AE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46FBDE8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93AE0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78891C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D4E029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4C75A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EE7473F" w14:textId="77777777" w:rsidR="00E22FC4" w:rsidRPr="00573072" w:rsidRDefault="00E22FC4" w:rsidP="00E22FC4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09A533ED" w14:textId="77777777" w:rsidR="00E22FC4" w:rsidRPr="00573072" w:rsidRDefault="00E22FC4" w:rsidP="00E22FC4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1C5BE4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A215F9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5D0DBB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multiplicación de números enteros. Realiza, además, un ejemplo que muestre la aplicación de la ley.</w:t>
      </w:r>
    </w:p>
    <w:p w14:paraId="65E48BA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BCEAC3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B24B79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D0613F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3978C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0DB0FAF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EF5788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A1E9A1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0AD254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33B628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00DF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CN_07_04_REC10_IMG01n)</w:t>
      </w:r>
    </w:p>
    <w:p w14:paraId="0984E373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6C06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CN_07_04_REC10_IMG01a)</w:t>
      </w:r>
    </w:p>
    <w:p w14:paraId="593AF353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95AC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A07227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EC2B82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F207AF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0C1AA0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8BA2D0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división de números enteros. Realiza, además, un ejemplo que muestre la aplicación de la ley.</w:t>
      </w:r>
    </w:p>
    <w:p w14:paraId="2BF209BD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F6C5B0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ECB3F7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5C1135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0F36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9AC92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A23AAD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55EEE5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EAB529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349DCB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CN_07_04_REC10_IMG02n)</w:t>
      </w:r>
    </w:p>
    <w:p w14:paraId="55963B8D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778302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CN_07_04_REC10_IMG02a)</w:t>
      </w:r>
    </w:p>
    <w:p w14:paraId="26E9EE6C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6C611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3D6014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3FCE5A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803FD9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C25026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D9A36D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que no tiene signos de agrupación. Realiza, además, un ejemplo que muestre la aplicación de la ley.</w:t>
      </w:r>
    </w:p>
    <w:p w14:paraId="625F520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DDBCB8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1C288C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4C84B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8C0BB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AA3DF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E187922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BEBFAF9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07F267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B525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7CC326FA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BB2E51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58ECD009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F5D7B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6561574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25E29C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17612E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39C0370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0C0533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con signos de agrupación. Realiza, además, un ejemplo que muestre la aplicación de la ley.</w:t>
      </w:r>
    </w:p>
    <w:p w14:paraId="4E30407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C25948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0F370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D47E0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96C820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C474A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5BBC9B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1035466C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DB5CC6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82F2F9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CN_07_04_REC10_IMG04n)</w:t>
      </w:r>
    </w:p>
    <w:p w14:paraId="22AFE22C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846FCD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CN_07_04_REC10_IMG04a)</w:t>
      </w:r>
    </w:p>
    <w:p w14:paraId="03C1DFB2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AF696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476CA2E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DB1B6F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5C49C5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32AE66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8F2179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una tabla como la que se observa en la figura; en ella, explica las propiedades de la adición y multiplicación de números enteros. Realiza, además, un ejemplo que muestre la aplicación de cada propiedad.</w:t>
      </w:r>
    </w:p>
    <w:p w14:paraId="790403B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A1028E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FDE515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F4A353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CE7551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B9423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2DAAB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FB28E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5D8234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5905FE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CN_07_04_REC10_IMG05n)</w:t>
      </w:r>
    </w:p>
    <w:p w14:paraId="6B47B9E9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961726" w14:textId="6C03036A" w:rsidR="0043057C" w:rsidRDefault="0043057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3057C">
        <w:rPr>
          <w:rFonts w:ascii="Arial" w:hAnsi="Arial" w:cs="Arial"/>
          <w:sz w:val="18"/>
          <w:szCs w:val="18"/>
          <w:lang w:val="es-ES_tradnl"/>
        </w:rPr>
        <w:t>MA_07_02_C0_REC230_IMG01n</w:t>
      </w:r>
    </w:p>
    <w:p w14:paraId="35220AAA" w14:textId="77777777" w:rsidR="0043057C" w:rsidRDefault="0043057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5FFE2F0" w14:textId="0C89B425" w:rsidR="0043057C" w:rsidRPr="0043057C" w:rsidRDefault="00807D0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imagen mencionada corresponde a la siguiente tabla.</w:t>
      </w:r>
    </w:p>
    <w:p w14:paraId="754EEAE4" w14:textId="77777777" w:rsidR="0043057C" w:rsidRDefault="0043057C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3" w:author="Autor" w:date="2015-05-02T19:18:00Z">
          <w:tblPr>
            <w:tblStyle w:val="Tablaconcuadrcula"/>
            <w:tblW w:w="0" w:type="auto"/>
            <w:tblInd w:w="426" w:type="dxa"/>
            <w:tblLook w:val="04A0" w:firstRow="1" w:lastRow="0" w:firstColumn="1" w:lastColumn="0" w:noHBand="0" w:noVBand="1"/>
          </w:tblPr>
        </w:tblPrChange>
      </w:tblPr>
      <w:tblGrid>
        <w:gridCol w:w="2581"/>
        <w:gridCol w:w="3026"/>
        <w:gridCol w:w="3071"/>
        <w:tblGridChange w:id="64">
          <w:tblGrid>
            <w:gridCol w:w="2581"/>
            <w:gridCol w:w="3026"/>
            <w:gridCol w:w="3071"/>
          </w:tblGrid>
        </w:tblGridChange>
      </w:tblGrid>
      <w:tr w:rsidR="00E22FC4" w:rsidRPr="00FF494D" w14:paraId="2ECC1A41" w14:textId="77777777" w:rsidTr="006E7908">
        <w:tc>
          <w:tcPr>
            <w:tcW w:w="2581" w:type="dxa"/>
            <w:shd w:val="clear" w:color="auto" w:fill="auto"/>
            <w:tcPrChange w:id="65" w:author="Autor" w:date="2015-05-02T19:18:00Z">
              <w:tcPr>
                <w:tcW w:w="2581" w:type="dxa"/>
              </w:tcPr>
            </w:tcPrChange>
          </w:tcPr>
          <w:p w14:paraId="39B41B47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  <w:shd w:val="clear" w:color="auto" w:fill="auto"/>
            <w:tcPrChange w:id="66" w:author="Autor" w:date="2015-05-02T19:18:00Z">
              <w:tcPr>
                <w:tcW w:w="3026" w:type="dxa"/>
              </w:tcPr>
            </w:tcPrChange>
          </w:tcPr>
          <w:p w14:paraId="4D87418B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  <w:shd w:val="clear" w:color="auto" w:fill="auto"/>
            <w:tcPrChange w:id="67" w:author="Autor" w:date="2015-05-02T19:18:00Z">
              <w:tcPr>
                <w:tcW w:w="3071" w:type="dxa"/>
              </w:tcPr>
            </w:tcPrChange>
          </w:tcPr>
          <w:p w14:paraId="58EA47AA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E22FC4" w:rsidRPr="00FF494D" w14:paraId="549F7C13" w14:textId="77777777" w:rsidTr="006E7908">
        <w:tc>
          <w:tcPr>
            <w:tcW w:w="2581" w:type="dxa"/>
            <w:shd w:val="clear" w:color="auto" w:fill="auto"/>
            <w:tcPrChange w:id="68" w:author="Autor" w:date="2015-05-02T19:18:00Z">
              <w:tcPr>
                <w:tcW w:w="2581" w:type="dxa"/>
              </w:tcPr>
            </w:tcPrChange>
          </w:tcPr>
          <w:p w14:paraId="6717ECC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E28A5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69" w:author="Autor" w:date="2015-05-02T19:18:00Z">
              <w:tcPr>
                <w:tcW w:w="3026" w:type="dxa"/>
              </w:tcPr>
            </w:tcPrChange>
          </w:tcPr>
          <w:p w14:paraId="5CE230D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70" w:author="Autor" w:date="2015-05-02T19:18:00Z">
              <w:tcPr>
                <w:tcW w:w="3071" w:type="dxa"/>
              </w:tcPr>
            </w:tcPrChange>
          </w:tcPr>
          <w:p w14:paraId="6C780D3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779FC81A" w14:textId="77777777" w:rsidTr="006E7908">
        <w:tc>
          <w:tcPr>
            <w:tcW w:w="2581" w:type="dxa"/>
            <w:shd w:val="clear" w:color="auto" w:fill="auto"/>
            <w:tcPrChange w:id="71" w:author="Autor" w:date="2015-05-02T19:18:00Z">
              <w:tcPr>
                <w:tcW w:w="2581" w:type="dxa"/>
              </w:tcPr>
            </w:tcPrChange>
          </w:tcPr>
          <w:p w14:paraId="0567CC3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12B96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72" w:author="Autor" w:date="2015-05-02T19:18:00Z">
              <w:tcPr>
                <w:tcW w:w="3026" w:type="dxa"/>
              </w:tcPr>
            </w:tcPrChange>
          </w:tcPr>
          <w:p w14:paraId="3B600A6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73" w:author="Autor" w:date="2015-05-02T19:18:00Z">
              <w:tcPr>
                <w:tcW w:w="3071" w:type="dxa"/>
              </w:tcPr>
            </w:tcPrChange>
          </w:tcPr>
          <w:p w14:paraId="6E7AC9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2E9E1D62" w14:textId="77777777" w:rsidTr="006E7908">
        <w:tc>
          <w:tcPr>
            <w:tcW w:w="2581" w:type="dxa"/>
            <w:shd w:val="clear" w:color="auto" w:fill="auto"/>
            <w:tcPrChange w:id="74" w:author="Autor" w:date="2015-05-02T19:18:00Z">
              <w:tcPr>
                <w:tcW w:w="2581" w:type="dxa"/>
              </w:tcPr>
            </w:tcPrChange>
          </w:tcPr>
          <w:p w14:paraId="47CC87F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8874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75" w:author="Autor" w:date="2015-05-02T19:18:00Z">
              <w:tcPr>
                <w:tcW w:w="3026" w:type="dxa"/>
              </w:tcPr>
            </w:tcPrChange>
          </w:tcPr>
          <w:p w14:paraId="69F8C263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76" w:author="Autor" w:date="2015-05-02T19:18:00Z">
              <w:tcPr>
                <w:tcW w:w="3071" w:type="dxa"/>
              </w:tcPr>
            </w:tcPrChange>
          </w:tcPr>
          <w:p w14:paraId="07464A5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D9FA2B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F5EF49F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B7005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CN_07_04_REC10_IMG05a)</w:t>
      </w:r>
    </w:p>
    <w:p w14:paraId="1565751E" w14:textId="77777777" w:rsidR="00E22FC4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B20074" w14:textId="1C75C8AD" w:rsidR="0043057C" w:rsidRDefault="0043057C" w:rsidP="0043057C">
      <w:pPr>
        <w:rPr>
          <w:rFonts w:ascii="Arial" w:hAnsi="Arial" w:cs="Arial"/>
          <w:sz w:val="18"/>
          <w:szCs w:val="18"/>
          <w:lang w:val="es-ES_tradnl"/>
        </w:rPr>
      </w:pPr>
      <w:r w:rsidRPr="0043057C">
        <w:rPr>
          <w:rFonts w:ascii="Arial" w:hAnsi="Arial" w:cs="Arial"/>
          <w:sz w:val="18"/>
          <w:szCs w:val="18"/>
          <w:lang w:val="es-ES_tradnl"/>
        </w:rPr>
        <w:t>MA_07_02_C0_REC230_IMG0</w:t>
      </w:r>
      <w:r>
        <w:rPr>
          <w:rFonts w:ascii="Arial" w:hAnsi="Arial" w:cs="Arial"/>
          <w:sz w:val="18"/>
          <w:szCs w:val="18"/>
          <w:lang w:val="es-ES_tradnl"/>
        </w:rPr>
        <w:t>1a</w:t>
      </w:r>
    </w:p>
    <w:p w14:paraId="4C78DCFE" w14:textId="77777777" w:rsidR="00807D0C" w:rsidRDefault="00807D0C" w:rsidP="0043057C">
      <w:pPr>
        <w:rPr>
          <w:rFonts w:ascii="Arial" w:hAnsi="Arial" w:cs="Arial"/>
          <w:sz w:val="18"/>
          <w:szCs w:val="18"/>
          <w:lang w:val="es-ES_tradnl"/>
        </w:rPr>
      </w:pPr>
    </w:p>
    <w:p w14:paraId="75C4FAE2" w14:textId="77777777" w:rsidR="00807D0C" w:rsidRPr="0043057C" w:rsidRDefault="00807D0C" w:rsidP="00807D0C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imagen mencionada corresponde a la siguiente tabla.</w:t>
      </w:r>
    </w:p>
    <w:p w14:paraId="20D9AD62" w14:textId="77777777" w:rsidR="00807D0C" w:rsidRDefault="00807D0C" w:rsidP="00807D0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7" w:author="Autor" w:date="2015-05-02T19:18:00Z">
          <w:tblPr>
            <w:tblStyle w:val="Tablaconcuadrcula"/>
            <w:tblW w:w="0" w:type="auto"/>
            <w:tblInd w:w="426" w:type="dxa"/>
            <w:tblLook w:val="04A0" w:firstRow="1" w:lastRow="0" w:firstColumn="1" w:lastColumn="0" w:noHBand="0" w:noVBand="1"/>
          </w:tblPr>
        </w:tblPrChange>
      </w:tblPr>
      <w:tblGrid>
        <w:gridCol w:w="2581"/>
        <w:gridCol w:w="3026"/>
        <w:gridCol w:w="3071"/>
        <w:tblGridChange w:id="78">
          <w:tblGrid>
            <w:gridCol w:w="2581"/>
            <w:gridCol w:w="3026"/>
            <w:gridCol w:w="3071"/>
          </w:tblGrid>
        </w:tblGridChange>
      </w:tblGrid>
      <w:tr w:rsidR="00E22FC4" w:rsidRPr="00FF494D" w14:paraId="29620AE4" w14:textId="77777777" w:rsidTr="006E7908">
        <w:tc>
          <w:tcPr>
            <w:tcW w:w="2581" w:type="dxa"/>
            <w:shd w:val="clear" w:color="auto" w:fill="auto"/>
            <w:tcPrChange w:id="79" w:author="Autor" w:date="2015-05-02T19:18:00Z">
              <w:tcPr>
                <w:tcW w:w="2581" w:type="dxa"/>
              </w:tcPr>
            </w:tcPrChange>
          </w:tcPr>
          <w:p w14:paraId="704AB8C4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  <w:shd w:val="clear" w:color="auto" w:fill="auto"/>
            <w:tcPrChange w:id="80" w:author="Autor" w:date="2015-05-02T19:18:00Z">
              <w:tcPr>
                <w:tcW w:w="3026" w:type="dxa"/>
              </w:tcPr>
            </w:tcPrChange>
          </w:tcPr>
          <w:p w14:paraId="7D9F323B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  <w:shd w:val="clear" w:color="auto" w:fill="auto"/>
            <w:tcPrChange w:id="81" w:author="Autor" w:date="2015-05-02T19:18:00Z">
              <w:tcPr>
                <w:tcW w:w="3071" w:type="dxa"/>
              </w:tcPr>
            </w:tcPrChange>
          </w:tcPr>
          <w:p w14:paraId="5F570B86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E22FC4" w:rsidRPr="00FF494D" w14:paraId="296EF876" w14:textId="77777777" w:rsidTr="006E7908">
        <w:tc>
          <w:tcPr>
            <w:tcW w:w="2581" w:type="dxa"/>
            <w:shd w:val="clear" w:color="auto" w:fill="auto"/>
            <w:tcPrChange w:id="82" w:author="Autor" w:date="2015-05-02T19:18:00Z">
              <w:tcPr>
                <w:tcW w:w="2581" w:type="dxa"/>
              </w:tcPr>
            </w:tcPrChange>
          </w:tcPr>
          <w:p w14:paraId="3148A64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20607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3" w:author="Autor" w:date="2015-05-02T19:18:00Z">
              <w:tcPr>
                <w:tcW w:w="3026" w:type="dxa"/>
              </w:tcPr>
            </w:tcPrChange>
          </w:tcPr>
          <w:p w14:paraId="342096A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84" w:author="Autor" w:date="2015-05-02T19:18:00Z">
              <w:tcPr>
                <w:tcW w:w="3071" w:type="dxa"/>
              </w:tcPr>
            </w:tcPrChange>
          </w:tcPr>
          <w:p w14:paraId="614183E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ADE1FAA" w14:textId="77777777" w:rsidTr="006E7908">
        <w:tc>
          <w:tcPr>
            <w:tcW w:w="2581" w:type="dxa"/>
            <w:shd w:val="clear" w:color="auto" w:fill="auto"/>
            <w:tcPrChange w:id="85" w:author="Autor" w:date="2015-05-02T19:18:00Z">
              <w:tcPr>
                <w:tcW w:w="2581" w:type="dxa"/>
              </w:tcPr>
            </w:tcPrChange>
          </w:tcPr>
          <w:p w14:paraId="213E86C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C57E2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6" w:author="Autor" w:date="2015-05-02T19:18:00Z">
              <w:tcPr>
                <w:tcW w:w="3026" w:type="dxa"/>
              </w:tcPr>
            </w:tcPrChange>
          </w:tcPr>
          <w:p w14:paraId="11863DD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87" w:author="Autor" w:date="2015-05-02T19:18:00Z">
              <w:tcPr>
                <w:tcW w:w="3071" w:type="dxa"/>
              </w:tcPr>
            </w:tcPrChange>
          </w:tcPr>
          <w:p w14:paraId="65FE610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5CF3F8EB" w14:textId="77777777" w:rsidTr="006E7908">
        <w:tc>
          <w:tcPr>
            <w:tcW w:w="2581" w:type="dxa"/>
            <w:shd w:val="clear" w:color="auto" w:fill="auto"/>
            <w:tcPrChange w:id="88" w:author="Autor" w:date="2015-05-02T19:18:00Z">
              <w:tcPr>
                <w:tcW w:w="2581" w:type="dxa"/>
              </w:tcPr>
            </w:tcPrChange>
          </w:tcPr>
          <w:p w14:paraId="6671A4D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CD64C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9" w:author="Autor" w:date="2015-05-02T19:18:00Z">
              <w:tcPr>
                <w:tcW w:w="3026" w:type="dxa"/>
              </w:tcPr>
            </w:tcPrChange>
          </w:tcPr>
          <w:p w14:paraId="529F371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90" w:author="Autor" w:date="2015-05-02T19:18:00Z">
              <w:tcPr>
                <w:tcW w:w="3071" w:type="dxa"/>
              </w:tcPr>
            </w:tcPrChange>
          </w:tcPr>
          <w:p w14:paraId="4111A50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6A13C3F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290ED71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F1D68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42330B0" w14:textId="3CA14F96" w:rsidR="005B1760" w:rsidRPr="00E22FC4" w:rsidRDefault="005B1760" w:rsidP="00E22FC4">
      <w:r w:rsidRPr="00E22FC4">
        <w:t xml:space="preserve"> </w:t>
      </w:r>
    </w:p>
    <w:sectPr w:rsidR="005B1760" w:rsidRPr="00E22FC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2F0A"/>
    <w:rsid w:val="000537AE"/>
    <w:rsid w:val="00054002"/>
    <w:rsid w:val="000719EE"/>
    <w:rsid w:val="000A7D52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057C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3072"/>
    <w:rsid w:val="0057625D"/>
    <w:rsid w:val="00584F8B"/>
    <w:rsid w:val="005A269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38B7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D0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38B5"/>
    <w:rsid w:val="00D3600C"/>
    <w:rsid w:val="00D660AD"/>
    <w:rsid w:val="00DE1C4F"/>
    <w:rsid w:val="00DE2253"/>
    <w:rsid w:val="00DE69EE"/>
    <w:rsid w:val="00DF5702"/>
    <w:rsid w:val="00E057E6"/>
    <w:rsid w:val="00E14BD5"/>
    <w:rsid w:val="00E22FC4"/>
    <w:rsid w:val="00E263AE"/>
    <w:rsid w:val="00E32F4B"/>
    <w:rsid w:val="00E54DA3"/>
    <w:rsid w:val="00E61A4B"/>
    <w:rsid w:val="00E62858"/>
    <w:rsid w:val="00E7707B"/>
    <w:rsid w:val="00E814BE"/>
    <w:rsid w:val="00E84C33"/>
    <w:rsid w:val="00EA22E1"/>
    <w:rsid w:val="00EA3049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9CCC482-8150-4ED3-A299-1DBF2862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12</cp:revision>
  <dcterms:created xsi:type="dcterms:W3CDTF">2015-04-12T20:46:00Z</dcterms:created>
  <dcterms:modified xsi:type="dcterms:W3CDTF">2015-07-24T16:36:00Z</dcterms:modified>
</cp:coreProperties>
</file>