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Default="0045712C" w:rsidP="00CB02D2">
      <w:pPr>
        <w:rPr>
          <w:rFonts w:ascii="Arial" w:hAnsi="Arial"/>
          <w:lang w:val="es-ES_tradnl"/>
        </w:rPr>
      </w:pPr>
    </w:p>
    <w:p w14:paraId="587E01E5" w14:textId="77777777" w:rsidR="0015010C" w:rsidRPr="00254FDB" w:rsidRDefault="0015010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E8468B2" w14:textId="77777777" w:rsidR="007120B5" w:rsidRPr="007120B5" w:rsidRDefault="007120B5" w:rsidP="007120B5">
      <w:pPr>
        <w:rPr>
          <w:rFonts w:ascii="Arial" w:hAnsi="Arial"/>
          <w:sz w:val="18"/>
          <w:szCs w:val="18"/>
          <w:lang w:val="es-ES_tradnl"/>
        </w:rPr>
      </w:pPr>
      <w:r w:rsidRPr="007120B5">
        <w:rPr>
          <w:rFonts w:ascii="Arial" w:hAnsi="Arial"/>
          <w:b/>
          <w:sz w:val="18"/>
          <w:szCs w:val="18"/>
          <w:lang w:val="es-ES_tradnl"/>
        </w:rPr>
        <w:t>Potencias y raíces en los números enteros</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2750C21B" w:rsidR="00CD652E" w:rsidRPr="007120B5" w:rsidRDefault="007120B5" w:rsidP="00CD652E">
      <w:pPr>
        <w:rPr>
          <w:rFonts w:ascii="Arial" w:hAnsi="Arial" w:cs="Arial"/>
          <w:sz w:val="18"/>
          <w:szCs w:val="18"/>
          <w:lang w:val="es-CO"/>
        </w:rPr>
      </w:pPr>
      <w:r w:rsidRPr="007120B5">
        <w:rPr>
          <w:rFonts w:ascii="Arial" w:hAnsi="Arial" w:cs="Arial"/>
          <w:sz w:val="18"/>
          <w:szCs w:val="18"/>
          <w:lang w:val="es-ES_tradnl"/>
        </w:rPr>
        <w:t xml:space="preserve">Uso de las propiedades de la </w:t>
      </w:r>
      <w:r w:rsidR="0088258F">
        <w:rPr>
          <w:rFonts w:ascii="Arial" w:hAnsi="Arial" w:cs="Arial"/>
          <w:sz w:val="18"/>
          <w:szCs w:val="18"/>
          <w:lang w:val="es-ES_tradnl"/>
        </w:rPr>
        <w:t xml:space="preserve">radicación </w:t>
      </w:r>
      <w:r w:rsidRPr="007120B5">
        <w:rPr>
          <w:rFonts w:ascii="Arial" w:hAnsi="Arial" w:cs="Arial"/>
          <w:sz w:val="18"/>
          <w:szCs w:val="18"/>
          <w:lang w:val="es-ES_tradnl"/>
        </w:rPr>
        <w:t>de números enteros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51E16AF" w:rsidR="00CD652E" w:rsidRPr="007120B5" w:rsidRDefault="007120B5" w:rsidP="00CD652E">
      <w:pPr>
        <w:rPr>
          <w:rFonts w:ascii="Arial" w:hAnsi="Arial" w:cs="Arial"/>
          <w:sz w:val="18"/>
          <w:szCs w:val="18"/>
          <w:lang w:val="es-CO"/>
        </w:rPr>
      </w:pPr>
      <w:r w:rsidRPr="007120B5">
        <w:rPr>
          <w:rFonts w:ascii="Arial" w:hAnsi="Arial" w:cs="Arial"/>
          <w:sz w:val="18"/>
          <w:szCs w:val="18"/>
          <w:lang w:val="es-ES_tradnl"/>
        </w:rPr>
        <w:t>Material que expone</w:t>
      </w:r>
      <w:r w:rsidR="0088258F">
        <w:rPr>
          <w:rFonts w:ascii="Arial" w:hAnsi="Arial" w:cs="Arial"/>
          <w:sz w:val="18"/>
          <w:szCs w:val="18"/>
          <w:lang w:val="es-ES_tradnl"/>
        </w:rPr>
        <w:t xml:space="preserve"> </w:t>
      </w:r>
      <w:r w:rsidR="0088258F" w:rsidRPr="007120B5">
        <w:rPr>
          <w:rFonts w:ascii="Arial" w:hAnsi="Arial" w:cs="Arial"/>
          <w:sz w:val="18"/>
          <w:szCs w:val="18"/>
          <w:lang w:val="es-ES_tradnl"/>
        </w:rPr>
        <w:t>mediante ejemplos</w:t>
      </w:r>
      <w:r w:rsidRPr="007120B5">
        <w:rPr>
          <w:rFonts w:ascii="Arial" w:hAnsi="Arial" w:cs="Arial"/>
          <w:sz w:val="18"/>
          <w:szCs w:val="18"/>
          <w:lang w:val="es-ES_tradnl"/>
        </w:rPr>
        <w:t xml:space="preserve"> las propiedades que cumple la </w:t>
      </w:r>
      <w:r w:rsidR="0088258F">
        <w:rPr>
          <w:rFonts w:ascii="Arial" w:hAnsi="Arial" w:cs="Arial"/>
          <w:sz w:val="18"/>
          <w:szCs w:val="18"/>
          <w:lang w:val="es-ES_tradnl"/>
        </w:rPr>
        <w:t>radicación</w:t>
      </w:r>
      <w:r w:rsidRPr="007120B5">
        <w:rPr>
          <w:rFonts w:ascii="Arial" w:hAnsi="Arial" w:cs="Arial"/>
          <w:sz w:val="18"/>
          <w:szCs w:val="18"/>
          <w:lang w:val="es-ES_tradnl"/>
        </w:rPr>
        <w:t xml:space="preserve"> de números enteros </w:t>
      </w:r>
      <w:r w:rsidR="0088258F">
        <w:rPr>
          <w:rFonts w:ascii="Arial" w:hAnsi="Arial" w:cs="Arial"/>
          <w:sz w:val="18"/>
          <w:szCs w:val="18"/>
          <w:lang w:val="es-ES_tradnl"/>
        </w:rPr>
        <w:t>y su</w:t>
      </w:r>
      <w:r w:rsidR="006B639B">
        <w:rPr>
          <w:rFonts w:ascii="Arial" w:hAnsi="Arial" w:cs="Arial"/>
          <w:sz w:val="18"/>
          <w:szCs w:val="18"/>
          <w:lang w:val="es-ES_tradnl"/>
        </w:rPr>
        <w:t>s</w:t>
      </w:r>
      <w:r w:rsidR="0088258F">
        <w:rPr>
          <w:rFonts w:ascii="Arial" w:hAnsi="Arial" w:cs="Arial"/>
          <w:sz w:val="18"/>
          <w:szCs w:val="18"/>
          <w:lang w:val="es-ES_tradnl"/>
        </w:rPr>
        <w:t xml:space="preserve"> aplicaci</w:t>
      </w:r>
      <w:r w:rsidR="006B639B">
        <w:rPr>
          <w:rFonts w:ascii="Arial" w:hAnsi="Arial" w:cs="Arial"/>
          <w:sz w:val="18"/>
          <w:szCs w:val="18"/>
          <w:lang w:val="es-ES_tradnl"/>
        </w:rPr>
        <w:t>ones</w:t>
      </w:r>
      <w:r w:rsidRPr="007120B5">
        <w:rPr>
          <w:rFonts w:ascii="Arial" w:hAnsi="Arial" w:cs="Arial"/>
          <w:sz w:val="18"/>
          <w:szCs w:val="18"/>
          <w:lang w:val="es-ES_tradnl"/>
        </w:rPr>
        <w:t>.</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30463F8" w:rsidR="00CD652E" w:rsidRPr="000719EE" w:rsidRDefault="007120B5" w:rsidP="00CD652E">
      <w:pPr>
        <w:rPr>
          <w:rFonts w:ascii="Arial" w:hAnsi="Arial" w:cs="Arial"/>
          <w:sz w:val="18"/>
          <w:szCs w:val="18"/>
          <w:lang w:val="es-ES_tradnl"/>
        </w:rPr>
      </w:pPr>
      <w:r>
        <w:rPr>
          <w:rFonts w:ascii="Arial" w:hAnsi="Arial" w:cs="Arial"/>
          <w:sz w:val="18"/>
          <w:szCs w:val="18"/>
          <w:lang w:val="es-ES_tradnl"/>
        </w:rPr>
        <w:t xml:space="preserve">Propiedades, enteros, </w:t>
      </w:r>
      <w:r w:rsidR="006B639B">
        <w:rPr>
          <w:rFonts w:ascii="Arial" w:hAnsi="Arial" w:cs="Arial"/>
          <w:sz w:val="18"/>
          <w:szCs w:val="18"/>
          <w:lang w:val="es-ES_tradnl"/>
        </w:rPr>
        <w:t>radicación</w:t>
      </w:r>
      <w:r>
        <w:rPr>
          <w:rFonts w:ascii="Arial" w:hAnsi="Arial" w:cs="Arial"/>
          <w:sz w:val="18"/>
          <w:szCs w:val="18"/>
          <w:lang w:val="es-ES_tradnl"/>
        </w:rPr>
        <w:t xml:space="preserve">, </w:t>
      </w:r>
      <w:r w:rsidR="006B639B">
        <w:rPr>
          <w:rFonts w:ascii="Arial" w:hAnsi="Arial" w:cs="Arial"/>
          <w:sz w:val="18"/>
          <w:szCs w:val="18"/>
          <w:lang w:val="es-ES_tradnl"/>
        </w:rPr>
        <w:t>raíz</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F5CD7DD" w:rsidR="00CD652E" w:rsidRPr="000719EE" w:rsidRDefault="007120B5" w:rsidP="00CD652E">
      <w:pPr>
        <w:rPr>
          <w:rFonts w:ascii="Arial" w:hAnsi="Arial" w:cs="Arial"/>
          <w:sz w:val="18"/>
          <w:szCs w:val="18"/>
          <w:lang w:val="es-ES_tradnl"/>
        </w:rPr>
      </w:pPr>
      <w:r>
        <w:rPr>
          <w:rFonts w:ascii="Arial" w:hAnsi="Arial" w:cs="Arial"/>
          <w:sz w:val="18"/>
          <w:szCs w:val="18"/>
          <w:lang w:val="es-ES_tradnl"/>
        </w:rPr>
        <w:t>60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F99F8FB" w:rsidR="00CD652E" w:rsidRPr="005F4C68" w:rsidRDefault="00456428" w:rsidP="00456428">
            <w:pPr>
              <w:jc w:val="cente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0F17793" w:rsidR="00CD652E" w:rsidRPr="00AC7496" w:rsidRDefault="00456428" w:rsidP="00456428">
            <w:pPr>
              <w:jc w:val="center"/>
              <w:rPr>
                <w:rFonts w:ascii="Arial" w:hAnsi="Arial"/>
                <w:sz w:val="16"/>
                <w:szCs w:val="16"/>
                <w:lang w:val="es-ES_tradnl"/>
              </w:rPr>
            </w:pPr>
            <w:r>
              <w:rPr>
                <w:rFonts w:ascii="Arial" w:hAnsi="Arial"/>
                <w:sz w:val="16"/>
                <w:szCs w:val="16"/>
                <w:lang w:val="es-ES_tradnl"/>
              </w:rPr>
              <w:t>X</w:t>
            </w:r>
          </w:p>
        </w:tc>
      </w:tr>
      <w:tr w:rsidR="00CD652E" w:rsidRPr="007120B5"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31131B">
        <w:tc>
          <w:tcPr>
            <w:tcW w:w="2126" w:type="dxa"/>
          </w:tcPr>
          <w:p w14:paraId="5BDFE49D" w14:textId="77777777" w:rsidR="005665EB" w:rsidRPr="005F4C68" w:rsidRDefault="005665EB" w:rsidP="0031131B">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31131B">
            <w:pPr>
              <w:rPr>
                <w:rFonts w:ascii="Arial" w:hAnsi="Arial"/>
                <w:sz w:val="16"/>
                <w:szCs w:val="16"/>
                <w:lang w:val="es-ES_tradnl"/>
              </w:rPr>
            </w:pPr>
          </w:p>
        </w:tc>
        <w:tc>
          <w:tcPr>
            <w:tcW w:w="1156" w:type="dxa"/>
          </w:tcPr>
          <w:p w14:paraId="68AEFC71" w14:textId="77777777" w:rsidR="005665EB" w:rsidRPr="005F4C68" w:rsidRDefault="005665EB" w:rsidP="0031131B">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31131B">
            <w:pPr>
              <w:rPr>
                <w:rFonts w:ascii="Arial" w:hAnsi="Arial"/>
                <w:sz w:val="16"/>
                <w:szCs w:val="16"/>
                <w:lang w:val="es-ES_tradnl"/>
              </w:rPr>
            </w:pPr>
          </w:p>
        </w:tc>
        <w:tc>
          <w:tcPr>
            <w:tcW w:w="1843" w:type="dxa"/>
          </w:tcPr>
          <w:p w14:paraId="4728F49A" w14:textId="77777777" w:rsidR="005665EB" w:rsidRPr="005F4C68" w:rsidRDefault="005665EB" w:rsidP="0031131B">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31131B">
            <w:pPr>
              <w:rPr>
                <w:rFonts w:ascii="Arial" w:hAnsi="Arial"/>
                <w:sz w:val="16"/>
                <w:szCs w:val="16"/>
                <w:lang w:val="es-ES_tradnl"/>
              </w:rPr>
            </w:pPr>
          </w:p>
        </w:tc>
        <w:tc>
          <w:tcPr>
            <w:tcW w:w="1559" w:type="dxa"/>
          </w:tcPr>
          <w:p w14:paraId="744CD6B4" w14:textId="77777777" w:rsidR="005665EB" w:rsidRPr="005F4C68" w:rsidRDefault="005665EB" w:rsidP="0031131B">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A84F354" w:rsidR="005665EB" w:rsidRPr="005F4C68" w:rsidRDefault="00456428" w:rsidP="00456428">
            <w:pPr>
              <w:jc w:val="cente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31131B">
        <w:tc>
          <w:tcPr>
            <w:tcW w:w="2126" w:type="dxa"/>
          </w:tcPr>
          <w:p w14:paraId="64FF8097" w14:textId="77777777" w:rsidR="005665EB" w:rsidRPr="005F4C68" w:rsidRDefault="005665EB" w:rsidP="0031131B">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31131B">
            <w:pPr>
              <w:rPr>
                <w:rFonts w:ascii="Arial" w:hAnsi="Arial"/>
                <w:sz w:val="16"/>
                <w:szCs w:val="16"/>
                <w:lang w:val="es-ES_tradnl"/>
              </w:rPr>
            </w:pPr>
          </w:p>
        </w:tc>
        <w:tc>
          <w:tcPr>
            <w:tcW w:w="1156" w:type="dxa"/>
          </w:tcPr>
          <w:p w14:paraId="2C4A6D6B" w14:textId="77777777" w:rsidR="005665EB" w:rsidRPr="005F4C68" w:rsidRDefault="005665EB" w:rsidP="0031131B">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31131B">
            <w:pPr>
              <w:rPr>
                <w:rFonts w:ascii="Arial" w:hAnsi="Arial"/>
                <w:sz w:val="16"/>
                <w:szCs w:val="16"/>
                <w:lang w:val="es-ES_tradnl"/>
              </w:rPr>
            </w:pPr>
          </w:p>
        </w:tc>
        <w:tc>
          <w:tcPr>
            <w:tcW w:w="1843" w:type="dxa"/>
          </w:tcPr>
          <w:p w14:paraId="4A03C7D3" w14:textId="77777777" w:rsidR="005665EB" w:rsidRPr="005F4C68" w:rsidRDefault="005665EB" w:rsidP="0031131B">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31131B">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31131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31131B">
            <w:pPr>
              <w:rPr>
                <w:rFonts w:ascii="Arial" w:hAnsi="Arial"/>
                <w:sz w:val="16"/>
                <w:szCs w:val="16"/>
                <w:lang w:val="es-ES_tradnl"/>
              </w:rPr>
            </w:pPr>
          </w:p>
        </w:tc>
      </w:tr>
      <w:tr w:rsidR="005665EB" w:rsidRPr="005F4C68" w14:paraId="031FB24F" w14:textId="77777777" w:rsidTr="0031131B">
        <w:tc>
          <w:tcPr>
            <w:tcW w:w="2126" w:type="dxa"/>
          </w:tcPr>
          <w:p w14:paraId="5B81DBA7" w14:textId="77777777" w:rsidR="005665EB" w:rsidRDefault="005665EB" w:rsidP="0031131B">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31131B">
            <w:pPr>
              <w:rPr>
                <w:rFonts w:ascii="Arial" w:hAnsi="Arial"/>
                <w:sz w:val="16"/>
                <w:szCs w:val="16"/>
                <w:lang w:val="es-ES_tradnl"/>
              </w:rPr>
            </w:pPr>
          </w:p>
        </w:tc>
        <w:tc>
          <w:tcPr>
            <w:tcW w:w="1156" w:type="dxa"/>
          </w:tcPr>
          <w:p w14:paraId="363943B5" w14:textId="77777777" w:rsidR="005665EB" w:rsidRDefault="005665EB" w:rsidP="0031131B">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31131B">
            <w:pPr>
              <w:rPr>
                <w:rFonts w:ascii="Arial" w:hAnsi="Arial"/>
                <w:sz w:val="16"/>
                <w:szCs w:val="16"/>
                <w:lang w:val="es-ES_tradnl"/>
              </w:rPr>
            </w:pPr>
          </w:p>
        </w:tc>
        <w:tc>
          <w:tcPr>
            <w:tcW w:w="1843" w:type="dxa"/>
          </w:tcPr>
          <w:p w14:paraId="3B934558" w14:textId="77777777" w:rsidR="005665EB" w:rsidRDefault="005665EB" w:rsidP="0031131B">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31131B">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31131B">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31131B">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023D07B" w:rsidR="00CD652E" w:rsidRPr="000719EE" w:rsidRDefault="005D4BB8"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751BA21B" w14:textId="77777777" w:rsidR="0015010C" w:rsidRDefault="0015010C" w:rsidP="00CD652E">
      <w:pPr>
        <w:rPr>
          <w:rFonts w:ascii="Arial" w:hAnsi="Arial"/>
          <w:b/>
          <w:sz w:val="18"/>
          <w:szCs w:val="18"/>
          <w:lang w:val="es-ES_tradnl"/>
        </w:rPr>
      </w:pPr>
    </w:p>
    <w:p w14:paraId="55B79140" w14:textId="77777777" w:rsidR="003F46CC" w:rsidRDefault="003F46CC" w:rsidP="00CD652E">
      <w:pPr>
        <w:rPr>
          <w:rFonts w:ascii="Arial" w:hAnsi="Arial"/>
          <w:b/>
          <w:sz w:val="18"/>
          <w:szCs w:val="18"/>
          <w:lang w:val="es-ES_tradnl"/>
        </w:rPr>
      </w:pPr>
    </w:p>
    <w:p w14:paraId="0510EF86" w14:textId="77777777" w:rsidR="009D3366" w:rsidRPr="009D3366" w:rsidRDefault="009D3366" w:rsidP="009D3366">
      <w:pPr>
        <w:rPr>
          <w:rFonts w:ascii="Arial" w:hAnsi="Arial"/>
          <w:sz w:val="18"/>
          <w:szCs w:val="18"/>
          <w:lang w:val="es-ES_tradnl"/>
        </w:rPr>
      </w:pPr>
      <w:r w:rsidRPr="009D3366">
        <w:rPr>
          <w:rFonts w:ascii="Arial" w:hAnsi="Arial"/>
          <w:b/>
          <w:sz w:val="18"/>
          <w:szCs w:val="18"/>
          <w:lang w:val="es-ES_tradnl"/>
        </w:rPr>
        <w:t>FICHA DEL DOCENTE</w:t>
      </w:r>
    </w:p>
    <w:p w14:paraId="13C08CF8" w14:textId="77777777" w:rsidR="009D3366" w:rsidRDefault="009D3366" w:rsidP="009D3366">
      <w:pPr>
        <w:rPr>
          <w:rFonts w:ascii="Arial" w:hAnsi="Arial"/>
          <w:b/>
          <w:bCs/>
          <w:sz w:val="18"/>
          <w:szCs w:val="18"/>
          <w:lang w:val="es-CO"/>
        </w:rPr>
      </w:pPr>
    </w:p>
    <w:p w14:paraId="10C61B19" w14:textId="77777777" w:rsidR="00057C58" w:rsidRDefault="00057C58" w:rsidP="009D3366">
      <w:pPr>
        <w:rPr>
          <w:rFonts w:ascii="Arial" w:hAnsi="Arial"/>
          <w:b/>
          <w:bCs/>
          <w:sz w:val="18"/>
          <w:szCs w:val="18"/>
          <w:lang w:val="es-CO"/>
        </w:rPr>
      </w:pPr>
    </w:p>
    <w:p w14:paraId="2097F1A0" w14:textId="6849E361" w:rsidR="009D3366" w:rsidRDefault="009D3366" w:rsidP="009D3366">
      <w:pPr>
        <w:rPr>
          <w:rFonts w:ascii="Arial" w:hAnsi="Arial"/>
          <w:sz w:val="18"/>
          <w:szCs w:val="18"/>
          <w:lang w:val="es-ES_tradnl"/>
        </w:rPr>
      </w:pPr>
      <w:r w:rsidRPr="009D3366">
        <w:rPr>
          <w:rFonts w:ascii="Arial" w:hAnsi="Arial"/>
          <w:b/>
          <w:bCs/>
          <w:sz w:val="18"/>
          <w:szCs w:val="18"/>
          <w:lang w:val="es-CO"/>
        </w:rPr>
        <w:t>Objetivo</w:t>
      </w:r>
    </w:p>
    <w:p w14:paraId="529C486D" w14:textId="3F96B8B6" w:rsidR="009D3366" w:rsidRPr="009D3366" w:rsidRDefault="0031131B" w:rsidP="009D3366">
      <w:pPr>
        <w:rPr>
          <w:rFonts w:ascii="Arial" w:hAnsi="Arial"/>
          <w:sz w:val="18"/>
          <w:szCs w:val="18"/>
          <w:lang w:val="es-ES_tradnl"/>
        </w:rPr>
      </w:pPr>
      <w:r>
        <w:rPr>
          <w:rFonts w:ascii="Arial" w:hAnsi="Arial"/>
          <w:sz w:val="18"/>
          <w:szCs w:val="18"/>
          <w:lang w:val="es-ES_tradnl"/>
        </w:rPr>
        <w:t xml:space="preserve">Estudiar </w:t>
      </w:r>
      <w:r w:rsidR="009D3366">
        <w:rPr>
          <w:rFonts w:ascii="Arial" w:hAnsi="Arial"/>
          <w:sz w:val="18"/>
          <w:szCs w:val="18"/>
          <w:lang w:val="es-ES_tradnl"/>
        </w:rPr>
        <w:t xml:space="preserve">las propiedades de la </w:t>
      </w:r>
      <w:r>
        <w:rPr>
          <w:rFonts w:ascii="Arial" w:hAnsi="Arial"/>
          <w:sz w:val="18"/>
          <w:szCs w:val="18"/>
          <w:lang w:val="es-ES_tradnl"/>
        </w:rPr>
        <w:t>radicación</w:t>
      </w:r>
      <w:r w:rsidR="009D3366">
        <w:rPr>
          <w:rFonts w:ascii="Arial" w:hAnsi="Arial"/>
          <w:sz w:val="18"/>
          <w:szCs w:val="18"/>
          <w:lang w:val="es-ES_tradnl"/>
        </w:rPr>
        <w:t xml:space="preserve"> de números enteros </w:t>
      </w:r>
      <w:r w:rsidR="005013C8">
        <w:rPr>
          <w:rFonts w:ascii="Arial" w:hAnsi="Arial"/>
          <w:sz w:val="18"/>
          <w:szCs w:val="18"/>
          <w:lang w:val="es-ES_tradnl"/>
        </w:rPr>
        <w:t>a través de sus aplicacio</w:t>
      </w:r>
      <w:r w:rsidR="009D3366">
        <w:rPr>
          <w:rFonts w:ascii="Arial" w:hAnsi="Arial"/>
          <w:sz w:val="18"/>
          <w:szCs w:val="18"/>
          <w:lang w:val="es-ES_tradnl"/>
        </w:rPr>
        <w:t>n</w:t>
      </w:r>
      <w:r w:rsidR="005013C8">
        <w:rPr>
          <w:rFonts w:ascii="Arial" w:hAnsi="Arial"/>
          <w:sz w:val="18"/>
          <w:szCs w:val="18"/>
          <w:lang w:val="es-ES_tradnl"/>
        </w:rPr>
        <w:t>es</w:t>
      </w:r>
      <w:r w:rsidR="009D3366">
        <w:rPr>
          <w:rFonts w:ascii="Arial" w:hAnsi="Arial"/>
          <w:sz w:val="18"/>
          <w:szCs w:val="18"/>
          <w:lang w:val="es-ES_tradnl"/>
        </w:rPr>
        <w:t>.</w:t>
      </w:r>
    </w:p>
    <w:p w14:paraId="001D55E1" w14:textId="77777777" w:rsidR="009D3366" w:rsidRPr="009D3366" w:rsidRDefault="009D3366" w:rsidP="009D3366">
      <w:pPr>
        <w:rPr>
          <w:rFonts w:ascii="Arial" w:hAnsi="Arial"/>
          <w:bCs/>
          <w:sz w:val="18"/>
          <w:szCs w:val="18"/>
          <w:lang w:val="es-CO"/>
        </w:rPr>
      </w:pPr>
    </w:p>
    <w:p w14:paraId="0074488C" w14:textId="373DD7DD" w:rsidR="009D3366" w:rsidRPr="009D3366" w:rsidRDefault="009D3366" w:rsidP="009D3366">
      <w:pPr>
        <w:rPr>
          <w:rFonts w:ascii="Arial" w:hAnsi="Arial"/>
          <w:bCs/>
          <w:sz w:val="18"/>
          <w:szCs w:val="18"/>
          <w:lang w:val="es-CO"/>
        </w:rPr>
      </w:pPr>
      <w:r w:rsidRPr="009D3366">
        <w:rPr>
          <w:rFonts w:ascii="Arial" w:hAnsi="Arial"/>
          <w:b/>
          <w:bCs/>
          <w:sz w:val="18"/>
          <w:szCs w:val="18"/>
          <w:lang w:val="es-CO"/>
        </w:rPr>
        <w:t>Propuesta</w:t>
      </w:r>
    </w:p>
    <w:p w14:paraId="4CFD9629" w14:textId="2ECC41A5" w:rsidR="009E3E18" w:rsidRDefault="009E3E18" w:rsidP="009D3366">
      <w:pPr>
        <w:rPr>
          <w:rFonts w:ascii="Arial" w:hAnsi="Arial"/>
          <w:bCs/>
          <w:sz w:val="18"/>
          <w:szCs w:val="18"/>
          <w:lang w:val="es-CO"/>
        </w:rPr>
      </w:pPr>
      <w:r>
        <w:rPr>
          <w:rFonts w:ascii="Arial" w:hAnsi="Arial"/>
          <w:bCs/>
          <w:sz w:val="18"/>
          <w:szCs w:val="18"/>
          <w:lang w:val="es-CO"/>
        </w:rPr>
        <w:t>Mostrar a los estudiantes</w:t>
      </w:r>
      <w:r w:rsidR="00127688" w:rsidRPr="00127688">
        <w:rPr>
          <w:rFonts w:ascii="Arial" w:hAnsi="Arial"/>
          <w:bCs/>
          <w:sz w:val="18"/>
          <w:szCs w:val="18"/>
          <w:lang w:val="es-CO"/>
        </w:rPr>
        <w:t xml:space="preserve"> </w:t>
      </w:r>
      <w:r w:rsidR="00127688">
        <w:rPr>
          <w:rFonts w:ascii="Arial" w:hAnsi="Arial"/>
          <w:bCs/>
          <w:sz w:val="18"/>
          <w:szCs w:val="18"/>
          <w:lang w:val="es-CO"/>
        </w:rPr>
        <w:t xml:space="preserve">a través de un material visual, </w:t>
      </w:r>
      <w:r>
        <w:rPr>
          <w:rFonts w:ascii="Arial" w:hAnsi="Arial"/>
          <w:bCs/>
          <w:sz w:val="18"/>
          <w:szCs w:val="18"/>
          <w:lang w:val="es-CO"/>
        </w:rPr>
        <w:t>cómo las propiedades de la radicación permiten agilizar el desarrollo de algunos ejercicios que contienen raíces</w:t>
      </w:r>
      <w:r w:rsidR="00127688">
        <w:rPr>
          <w:rFonts w:ascii="Arial" w:hAnsi="Arial"/>
          <w:bCs/>
          <w:sz w:val="18"/>
          <w:szCs w:val="18"/>
          <w:lang w:val="es-CO"/>
        </w:rPr>
        <w:t>.</w:t>
      </w:r>
    </w:p>
    <w:p w14:paraId="0B49F1C1" w14:textId="77777777" w:rsidR="00127688" w:rsidRDefault="00127688" w:rsidP="009D3366">
      <w:pPr>
        <w:rPr>
          <w:rFonts w:ascii="Arial" w:hAnsi="Arial"/>
          <w:bCs/>
          <w:sz w:val="18"/>
          <w:szCs w:val="18"/>
          <w:lang w:val="es-CO"/>
        </w:rPr>
      </w:pPr>
    </w:p>
    <w:p w14:paraId="47E79D67" w14:textId="40D09ECD" w:rsidR="00127688" w:rsidRPr="009D3366" w:rsidRDefault="00127688" w:rsidP="00127688">
      <w:pPr>
        <w:rPr>
          <w:rFonts w:ascii="Arial" w:hAnsi="Arial"/>
          <w:sz w:val="18"/>
          <w:szCs w:val="18"/>
          <w:lang w:val="es-ES_tradnl"/>
        </w:rPr>
      </w:pPr>
      <w:r>
        <w:rPr>
          <w:rFonts w:ascii="Arial" w:hAnsi="Arial"/>
          <w:b/>
          <w:bCs/>
          <w:sz w:val="18"/>
          <w:szCs w:val="18"/>
          <w:lang w:val="es-ES_tradnl"/>
        </w:rPr>
        <w:t>Antes</w:t>
      </w:r>
      <w:r w:rsidRPr="009D3366">
        <w:rPr>
          <w:rFonts w:ascii="Arial" w:hAnsi="Arial"/>
          <w:b/>
          <w:bCs/>
          <w:sz w:val="18"/>
          <w:szCs w:val="18"/>
          <w:lang w:val="es-ES_tradnl"/>
        </w:rPr>
        <w:t xml:space="preserve"> la presentación</w:t>
      </w:r>
    </w:p>
    <w:p w14:paraId="7A1F01C4" w14:textId="7A900789" w:rsidR="00194A5C" w:rsidRDefault="00127688" w:rsidP="009D3366">
      <w:pPr>
        <w:rPr>
          <w:rFonts w:ascii="Arial" w:hAnsi="Arial"/>
          <w:bCs/>
          <w:sz w:val="18"/>
          <w:szCs w:val="18"/>
          <w:lang w:val="es-ES_tradnl"/>
        </w:rPr>
      </w:pPr>
      <w:r>
        <w:rPr>
          <w:rFonts w:ascii="Arial" w:hAnsi="Arial"/>
          <w:bCs/>
          <w:sz w:val="18"/>
          <w:szCs w:val="18"/>
          <w:lang w:val="es-ES_tradnl"/>
        </w:rPr>
        <w:t>Realizar una actividad de repaso organizada a partir de la habilidad “cálculo mental” con dos propósitos; primero recordar los términos de las operaciones multiplicación, división, potenciación y radicación porque el manejo del vocabulario es fundamental para preguntar y responder con seguridad los ejercicios sin usar lápiz y papel. Segundo</w:t>
      </w:r>
      <w:r w:rsidR="00194A5C">
        <w:rPr>
          <w:rFonts w:ascii="Arial" w:hAnsi="Arial"/>
          <w:bCs/>
          <w:sz w:val="18"/>
          <w:szCs w:val="18"/>
          <w:lang w:val="es-ES_tradnl"/>
        </w:rPr>
        <w:t>, memorizar los resultados de las potencias que más se han usado con el trabajo en las herramientas que ofrece la plataforma para</w:t>
      </w:r>
      <w:r w:rsidR="002E64E5">
        <w:rPr>
          <w:rFonts w:ascii="Arial" w:hAnsi="Arial"/>
          <w:bCs/>
          <w:sz w:val="18"/>
          <w:szCs w:val="18"/>
          <w:lang w:val="es-ES_tradnl"/>
        </w:rPr>
        <w:t xml:space="preserve"> estos contenidos, porque son de utilidad en el momento de calcular una raíz.</w:t>
      </w:r>
    </w:p>
    <w:p w14:paraId="13527D41" w14:textId="77777777" w:rsidR="002569F4" w:rsidRDefault="002569F4" w:rsidP="009D3366">
      <w:pPr>
        <w:rPr>
          <w:rFonts w:ascii="Arial" w:hAnsi="Arial"/>
          <w:bCs/>
          <w:sz w:val="18"/>
          <w:szCs w:val="18"/>
          <w:lang w:val="es-ES_tradnl"/>
        </w:rPr>
      </w:pPr>
    </w:p>
    <w:p w14:paraId="5E9BD764" w14:textId="16911480" w:rsidR="002569F4" w:rsidRDefault="002569F4" w:rsidP="009D3366">
      <w:pPr>
        <w:rPr>
          <w:rFonts w:ascii="Arial" w:hAnsi="Arial"/>
          <w:bCs/>
          <w:sz w:val="18"/>
          <w:szCs w:val="18"/>
          <w:lang w:val="es-ES_tradnl"/>
        </w:rPr>
      </w:pPr>
      <w:r>
        <w:rPr>
          <w:rFonts w:ascii="Arial" w:hAnsi="Arial"/>
          <w:bCs/>
          <w:sz w:val="18"/>
          <w:szCs w:val="18"/>
          <w:lang w:val="es-ES_tradnl"/>
        </w:rPr>
        <w:t>Para iniciar el trabajo con el recurso aclare que cuando se traten raíces pares de números positivos se tendrá en cuenta únicamente la raíz positiva, salvo que se soliciten las dos raíces.</w:t>
      </w:r>
    </w:p>
    <w:p w14:paraId="6CFF2A2F" w14:textId="1293AD93" w:rsidR="00127688" w:rsidRPr="00127688" w:rsidRDefault="00127688" w:rsidP="009D3366">
      <w:pPr>
        <w:rPr>
          <w:rFonts w:ascii="Arial" w:hAnsi="Arial"/>
          <w:bCs/>
          <w:sz w:val="18"/>
          <w:szCs w:val="18"/>
          <w:lang w:val="es-ES_tradnl"/>
        </w:rPr>
      </w:pPr>
      <w:r>
        <w:rPr>
          <w:rFonts w:ascii="Arial" w:hAnsi="Arial"/>
          <w:bCs/>
          <w:sz w:val="18"/>
          <w:szCs w:val="18"/>
          <w:lang w:val="es-ES_tradnl"/>
        </w:rPr>
        <w:t xml:space="preserve"> </w:t>
      </w:r>
    </w:p>
    <w:p w14:paraId="7367BF1D" w14:textId="77777777" w:rsidR="009D3366" w:rsidRPr="009D3366" w:rsidRDefault="009D3366" w:rsidP="009D3366">
      <w:pPr>
        <w:rPr>
          <w:rFonts w:ascii="Arial" w:hAnsi="Arial"/>
          <w:sz w:val="18"/>
          <w:szCs w:val="18"/>
          <w:lang w:val="es-ES_tradnl"/>
        </w:rPr>
      </w:pPr>
      <w:r w:rsidRPr="009D3366">
        <w:rPr>
          <w:rFonts w:ascii="Arial" w:hAnsi="Arial"/>
          <w:b/>
          <w:bCs/>
          <w:sz w:val="18"/>
          <w:szCs w:val="18"/>
          <w:lang w:val="es-ES_tradnl"/>
        </w:rPr>
        <w:t>Durante la presentación</w:t>
      </w:r>
    </w:p>
    <w:p w14:paraId="6D3FF0D8" w14:textId="77777777" w:rsidR="007D4DA5" w:rsidRDefault="007D4DA5" w:rsidP="009D3366">
      <w:pPr>
        <w:rPr>
          <w:rFonts w:ascii="Arial" w:hAnsi="Arial"/>
          <w:sz w:val="18"/>
          <w:szCs w:val="18"/>
          <w:lang w:val="es-ES_tradnl"/>
        </w:rPr>
      </w:pPr>
    </w:p>
    <w:p w14:paraId="49076CF4" w14:textId="203E0948" w:rsidR="007D4DA5" w:rsidRDefault="007D4DA5" w:rsidP="009D3366">
      <w:pPr>
        <w:rPr>
          <w:rFonts w:ascii="Arial" w:hAnsi="Arial"/>
          <w:bCs/>
          <w:sz w:val="18"/>
          <w:szCs w:val="18"/>
          <w:lang w:val="es-CO"/>
        </w:rPr>
      </w:pPr>
      <w:r>
        <w:rPr>
          <w:rFonts w:ascii="Arial" w:hAnsi="Arial"/>
          <w:sz w:val="18"/>
          <w:szCs w:val="18"/>
          <w:lang w:val="es-ES_tradnl"/>
        </w:rPr>
        <w:t xml:space="preserve">Cuando esté exponiendo las propiedades </w:t>
      </w:r>
      <w:r w:rsidR="00943008">
        <w:rPr>
          <w:rFonts w:ascii="Arial" w:hAnsi="Arial"/>
          <w:sz w:val="18"/>
          <w:szCs w:val="18"/>
          <w:lang w:val="es-ES_tradnl"/>
        </w:rPr>
        <w:t xml:space="preserve">con este recurso haga énfasis en la lectura en dos sentidos de cada propiedad, es decir explicando la propiedad simétrica de las igualdades. Esta característica de las igualdades es la que permite usar las propiedades de la radicación para </w:t>
      </w:r>
      <w:r w:rsidR="00943008">
        <w:rPr>
          <w:rFonts w:ascii="Arial" w:hAnsi="Arial"/>
          <w:bCs/>
          <w:sz w:val="18"/>
          <w:szCs w:val="18"/>
          <w:lang w:val="es-CO"/>
        </w:rPr>
        <w:t>agilizar el desarrollo de ejercicios. Puede usar los contenidos y ejercicios de la</w:t>
      </w:r>
      <w:r w:rsidR="00375AA5">
        <w:rPr>
          <w:rFonts w:ascii="Arial" w:hAnsi="Arial"/>
          <w:bCs/>
          <w:sz w:val="18"/>
          <w:szCs w:val="18"/>
          <w:lang w:val="es-CO"/>
        </w:rPr>
        <w:t>s</w:t>
      </w:r>
      <w:r w:rsidR="00943008">
        <w:rPr>
          <w:rFonts w:ascii="Arial" w:hAnsi="Arial"/>
          <w:bCs/>
          <w:sz w:val="18"/>
          <w:szCs w:val="18"/>
          <w:lang w:val="es-CO"/>
        </w:rPr>
        <w:t xml:space="preserve"> web [</w:t>
      </w:r>
      <w:hyperlink r:id="rId7" w:history="1">
        <w:r w:rsidR="00943008" w:rsidRPr="00375AA5">
          <w:rPr>
            <w:rStyle w:val="Hipervnculo"/>
            <w:rFonts w:ascii="Arial" w:hAnsi="Arial"/>
            <w:bCs/>
            <w:sz w:val="18"/>
            <w:szCs w:val="18"/>
            <w:lang w:val="es-CO"/>
          </w:rPr>
          <w:t>VER</w:t>
        </w:r>
      </w:hyperlink>
      <w:r w:rsidR="00943008">
        <w:rPr>
          <w:rFonts w:ascii="Arial" w:hAnsi="Arial"/>
          <w:bCs/>
          <w:sz w:val="18"/>
          <w:szCs w:val="18"/>
          <w:lang w:val="es-CO"/>
        </w:rPr>
        <w:t xml:space="preserve">] </w:t>
      </w:r>
      <w:r w:rsidR="00375AA5">
        <w:rPr>
          <w:rFonts w:ascii="Arial" w:hAnsi="Arial"/>
          <w:bCs/>
          <w:sz w:val="18"/>
          <w:szCs w:val="18"/>
          <w:lang w:val="es-CO"/>
        </w:rPr>
        <w:t>y [</w:t>
      </w:r>
      <w:hyperlink r:id="rId8" w:history="1">
        <w:r w:rsidR="00375AA5" w:rsidRPr="00375AA5">
          <w:rPr>
            <w:rStyle w:val="Hipervnculo"/>
            <w:rFonts w:ascii="Arial" w:hAnsi="Arial"/>
            <w:bCs/>
            <w:sz w:val="18"/>
            <w:szCs w:val="18"/>
            <w:lang w:val="es-CO"/>
          </w:rPr>
          <w:t>VER</w:t>
        </w:r>
      </w:hyperlink>
      <w:r w:rsidR="00375AA5">
        <w:rPr>
          <w:rFonts w:ascii="Arial" w:hAnsi="Arial"/>
          <w:bCs/>
          <w:sz w:val="18"/>
          <w:szCs w:val="18"/>
          <w:lang w:val="es-CO"/>
        </w:rPr>
        <w:t xml:space="preserve">] </w:t>
      </w:r>
      <w:r w:rsidR="00943008">
        <w:rPr>
          <w:rFonts w:ascii="Arial" w:hAnsi="Arial"/>
          <w:bCs/>
          <w:sz w:val="18"/>
          <w:szCs w:val="18"/>
          <w:lang w:val="es-CO"/>
        </w:rPr>
        <w:t>para apoyarse con este tema.</w:t>
      </w:r>
    </w:p>
    <w:p w14:paraId="4706F3B3" w14:textId="77777777" w:rsidR="00C2793C" w:rsidRDefault="00C2793C" w:rsidP="009D3366">
      <w:pPr>
        <w:rPr>
          <w:rFonts w:ascii="Arial" w:hAnsi="Arial"/>
          <w:bCs/>
          <w:sz w:val="18"/>
          <w:szCs w:val="18"/>
          <w:lang w:val="es-CO"/>
        </w:rPr>
      </w:pPr>
    </w:p>
    <w:p w14:paraId="70BFF390" w14:textId="5249C347" w:rsidR="00C2793C" w:rsidRDefault="004064F1" w:rsidP="009D3366">
      <w:pPr>
        <w:rPr>
          <w:rFonts w:ascii="Arial" w:hAnsi="Arial"/>
          <w:bCs/>
          <w:sz w:val="18"/>
          <w:szCs w:val="18"/>
          <w:lang w:val="es-CO"/>
        </w:rPr>
      </w:pPr>
      <w:r>
        <w:rPr>
          <w:rFonts w:ascii="Arial" w:hAnsi="Arial"/>
          <w:bCs/>
          <w:sz w:val="18"/>
          <w:szCs w:val="18"/>
          <w:lang w:val="es-CO"/>
        </w:rPr>
        <w:lastRenderedPageBreak/>
        <w:t xml:space="preserve">Además de los ejemplos que expone el recurso invente otros siguiendo el mismo patrón para que los estudiantes pasen al tablero </w:t>
      </w:r>
      <w:r w:rsidR="00531160">
        <w:rPr>
          <w:rFonts w:ascii="Arial" w:hAnsi="Arial"/>
          <w:bCs/>
          <w:sz w:val="18"/>
          <w:szCs w:val="18"/>
          <w:lang w:val="es-CO"/>
        </w:rPr>
        <w:t>a</w:t>
      </w:r>
      <w:r>
        <w:rPr>
          <w:rFonts w:ascii="Arial" w:hAnsi="Arial"/>
          <w:bCs/>
          <w:sz w:val="18"/>
          <w:szCs w:val="18"/>
          <w:lang w:val="es-CO"/>
        </w:rPr>
        <w:t xml:space="preserve"> desarrollarlos, así puede verificar que </w:t>
      </w:r>
      <w:r w:rsidR="00531160">
        <w:rPr>
          <w:rFonts w:ascii="Arial" w:hAnsi="Arial"/>
          <w:bCs/>
          <w:sz w:val="18"/>
          <w:szCs w:val="18"/>
          <w:lang w:val="es-CO"/>
        </w:rPr>
        <w:t xml:space="preserve">el objetivo </w:t>
      </w:r>
      <w:r>
        <w:rPr>
          <w:rFonts w:ascii="Arial" w:hAnsi="Arial"/>
          <w:bCs/>
          <w:sz w:val="18"/>
          <w:szCs w:val="18"/>
          <w:lang w:val="es-CO"/>
        </w:rPr>
        <w:t>se logró.</w:t>
      </w:r>
    </w:p>
    <w:p w14:paraId="4FB95F15" w14:textId="77777777" w:rsidR="00057C58" w:rsidRDefault="00057C58" w:rsidP="009D3366">
      <w:pPr>
        <w:rPr>
          <w:rFonts w:ascii="Arial" w:hAnsi="Arial"/>
          <w:bCs/>
          <w:sz w:val="18"/>
          <w:szCs w:val="18"/>
          <w:lang w:val="es-CO"/>
        </w:rPr>
      </w:pPr>
    </w:p>
    <w:p w14:paraId="48561B75" w14:textId="0160613A" w:rsidR="00D32ECD" w:rsidRDefault="00057C58" w:rsidP="00D32ECD">
      <w:pPr>
        <w:rPr>
          <w:rFonts w:ascii="Arial" w:hAnsi="Arial"/>
          <w:sz w:val="18"/>
          <w:szCs w:val="18"/>
          <w:lang w:val="es-ES_tradnl"/>
        </w:rPr>
      </w:pPr>
      <w:r>
        <w:rPr>
          <w:rFonts w:ascii="Arial" w:hAnsi="Arial"/>
          <w:bCs/>
          <w:sz w:val="18"/>
          <w:szCs w:val="18"/>
          <w:lang w:val="es-CO"/>
        </w:rPr>
        <w:t>En este momento es importante explicar a los estudiantes a través de contraejemplos que la radicación no es distributiva con respecto a la adición ni a la sustracción. La comprensión y fijación de esta característica de la radicación ofrecerá un vínculo importante para el posterior estudio del álgebra.</w:t>
      </w:r>
      <w:r w:rsidR="00D32ECD">
        <w:rPr>
          <w:rFonts w:ascii="Arial" w:hAnsi="Arial"/>
          <w:bCs/>
          <w:sz w:val="18"/>
          <w:szCs w:val="18"/>
          <w:lang w:val="es-CO"/>
        </w:rPr>
        <w:t xml:space="preserve"> Haga que consignen este dato también de forma simbólica:  </w:t>
      </w:r>
      <m:oMath>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a±b</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b</m:t>
            </m:r>
          </m:e>
        </m:rad>
      </m:oMath>
    </w:p>
    <w:p w14:paraId="158175A8" w14:textId="1972132B" w:rsidR="00057C58" w:rsidRDefault="00057C58" w:rsidP="00D32ECD">
      <w:pPr>
        <w:jc w:val="both"/>
        <w:rPr>
          <w:rFonts w:ascii="Arial" w:hAnsi="Arial"/>
          <w:sz w:val="18"/>
          <w:szCs w:val="18"/>
          <w:lang w:val="es-ES_tradnl"/>
        </w:rPr>
      </w:pPr>
    </w:p>
    <w:p w14:paraId="3934B0E0" w14:textId="77777777" w:rsidR="009D3366" w:rsidRPr="009D3366" w:rsidRDefault="009D3366" w:rsidP="009D3366">
      <w:pPr>
        <w:rPr>
          <w:rFonts w:ascii="Arial" w:hAnsi="Arial"/>
          <w:sz w:val="18"/>
          <w:szCs w:val="18"/>
          <w:lang w:val="es-ES_tradnl"/>
        </w:rPr>
      </w:pPr>
    </w:p>
    <w:p w14:paraId="35725944" w14:textId="77777777" w:rsidR="009D3366" w:rsidRPr="009D3366" w:rsidRDefault="009D3366" w:rsidP="009D3366">
      <w:pPr>
        <w:rPr>
          <w:rFonts w:ascii="Arial" w:hAnsi="Arial"/>
          <w:b/>
          <w:bCs/>
          <w:sz w:val="18"/>
          <w:szCs w:val="18"/>
          <w:lang w:val="es-ES_tradnl"/>
        </w:rPr>
      </w:pPr>
      <w:r w:rsidRPr="009D3366">
        <w:rPr>
          <w:rFonts w:ascii="Arial" w:hAnsi="Arial"/>
          <w:b/>
          <w:bCs/>
          <w:sz w:val="18"/>
          <w:szCs w:val="18"/>
          <w:lang w:val="es-ES_tradnl"/>
        </w:rPr>
        <w:t>Después de la presentación</w:t>
      </w:r>
    </w:p>
    <w:p w14:paraId="7ED76203" w14:textId="56D9E8BE" w:rsidR="009D3366" w:rsidRPr="009D3366" w:rsidRDefault="007D4DA5" w:rsidP="009D3366">
      <w:pPr>
        <w:rPr>
          <w:rFonts w:ascii="Arial" w:hAnsi="Arial"/>
          <w:bCs/>
          <w:sz w:val="18"/>
          <w:szCs w:val="18"/>
          <w:lang w:val="es-ES_tradnl"/>
        </w:rPr>
      </w:pPr>
      <w:r>
        <w:rPr>
          <w:rFonts w:ascii="Arial" w:hAnsi="Arial"/>
          <w:bCs/>
          <w:sz w:val="18"/>
          <w:szCs w:val="18"/>
          <w:lang w:val="es-ES_tradnl"/>
        </w:rPr>
        <w:t>Proponga varios ejercicios de práctica de las propiedades</w:t>
      </w:r>
      <w:r w:rsidR="007D0514">
        <w:rPr>
          <w:rFonts w:ascii="Arial" w:hAnsi="Arial"/>
          <w:bCs/>
          <w:sz w:val="18"/>
          <w:szCs w:val="18"/>
          <w:lang w:val="es-ES_tradnl"/>
        </w:rPr>
        <w:t xml:space="preserve">, primero en forma separada y luego con </w:t>
      </w:r>
      <w:r w:rsidR="008870DB">
        <w:rPr>
          <w:rFonts w:ascii="Arial" w:hAnsi="Arial"/>
          <w:bCs/>
          <w:sz w:val="18"/>
          <w:szCs w:val="18"/>
          <w:lang w:val="es-ES_tradnl"/>
        </w:rPr>
        <w:t>e</w:t>
      </w:r>
      <w:r w:rsidR="007D0514">
        <w:rPr>
          <w:rFonts w:ascii="Arial" w:hAnsi="Arial"/>
          <w:bCs/>
          <w:sz w:val="18"/>
          <w:szCs w:val="18"/>
          <w:lang w:val="es-ES_tradnl"/>
        </w:rPr>
        <w:t>jercicios que integren dos o más propiedades</w:t>
      </w:r>
      <w:r w:rsidR="00AF3DCC">
        <w:rPr>
          <w:rFonts w:ascii="Arial" w:hAnsi="Arial"/>
          <w:bCs/>
          <w:sz w:val="18"/>
          <w:szCs w:val="18"/>
          <w:lang w:val="es-ES_tradnl"/>
        </w:rPr>
        <w:t>.</w:t>
      </w:r>
    </w:p>
    <w:p w14:paraId="27D804E7" w14:textId="77777777" w:rsidR="009D3366" w:rsidRDefault="009D3366" w:rsidP="009D3366">
      <w:pPr>
        <w:rPr>
          <w:rFonts w:ascii="Arial" w:hAnsi="Arial"/>
          <w:bCs/>
          <w:sz w:val="18"/>
          <w:szCs w:val="18"/>
          <w:lang w:val="es-ES_tradnl"/>
        </w:rPr>
      </w:pPr>
    </w:p>
    <w:p w14:paraId="481176B3" w14:textId="77777777" w:rsidR="003F46CC" w:rsidRDefault="003F46CC" w:rsidP="00CD652E">
      <w:pPr>
        <w:rPr>
          <w:rFonts w:ascii="Arial" w:hAnsi="Arial"/>
          <w:b/>
          <w:sz w:val="18"/>
          <w:szCs w:val="18"/>
          <w:lang w:val="es-ES_tradnl"/>
        </w:rPr>
      </w:pPr>
    </w:p>
    <w:p w14:paraId="61039EA5" w14:textId="77777777" w:rsidR="003F46CC" w:rsidRDefault="003F46CC" w:rsidP="00CD652E">
      <w:pPr>
        <w:rPr>
          <w:rFonts w:ascii="Arial" w:hAnsi="Arial"/>
          <w:b/>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2A96FB54" w14:textId="7D348A72" w:rsidR="00544226" w:rsidRDefault="00544226" w:rsidP="00CD652E">
      <w:pPr>
        <w:rPr>
          <w:rFonts w:ascii="Arial" w:hAnsi="Arial"/>
          <w:b/>
          <w:sz w:val="18"/>
          <w:szCs w:val="18"/>
          <w:lang w:val="es-ES_tradnl"/>
        </w:rPr>
      </w:pPr>
      <w:r w:rsidRPr="00544226">
        <w:rPr>
          <w:rFonts w:ascii="Arial" w:hAnsi="Arial"/>
          <w:b/>
          <w:sz w:val="18"/>
          <w:szCs w:val="18"/>
          <w:lang w:val="es-ES_tradnl"/>
        </w:rPr>
        <w:t>Recuerda:</w:t>
      </w:r>
    </w:p>
    <w:p w14:paraId="63B03BCF" w14:textId="77777777" w:rsidR="00544226" w:rsidRPr="00544226" w:rsidRDefault="00544226" w:rsidP="00CD652E">
      <w:pPr>
        <w:rPr>
          <w:rFonts w:ascii="Arial" w:hAnsi="Arial"/>
          <w:b/>
          <w:sz w:val="18"/>
          <w:szCs w:val="18"/>
          <w:lang w:val="es-ES_tradnl"/>
        </w:rPr>
      </w:pPr>
    </w:p>
    <w:p w14:paraId="646B3C35" w14:textId="77777777" w:rsidR="00201E15" w:rsidRPr="00201E15" w:rsidRDefault="00201E15" w:rsidP="00201E15">
      <w:pPr>
        <w:rPr>
          <w:rFonts w:ascii="Arial" w:hAnsi="Arial"/>
          <w:sz w:val="18"/>
          <w:szCs w:val="18"/>
          <w:lang w:val="es-CO"/>
        </w:rPr>
      </w:pPr>
      <w:r w:rsidRPr="00201E15">
        <w:rPr>
          <w:rFonts w:ascii="Arial" w:hAnsi="Arial"/>
          <w:sz w:val="18"/>
          <w:szCs w:val="18"/>
          <w:lang w:val="es-CO"/>
        </w:rPr>
        <w:t>La radicación de números enteros cumple las siguientes propiedades:</w:t>
      </w:r>
    </w:p>
    <w:p w14:paraId="00F1AA0E" w14:textId="77777777" w:rsidR="00201E15" w:rsidRPr="00201E15" w:rsidRDefault="00201E15" w:rsidP="00201E15">
      <w:pPr>
        <w:numPr>
          <w:ilvl w:val="0"/>
          <w:numId w:val="2"/>
        </w:numPr>
        <w:rPr>
          <w:rFonts w:ascii="Arial" w:hAnsi="Arial"/>
          <w:b/>
          <w:sz w:val="18"/>
          <w:szCs w:val="18"/>
          <w:lang w:val="es-CO"/>
        </w:rPr>
      </w:pPr>
      <w:r w:rsidRPr="00201E15">
        <w:rPr>
          <w:rFonts w:ascii="Arial" w:hAnsi="Arial"/>
          <w:b/>
          <w:sz w:val="18"/>
          <w:szCs w:val="18"/>
          <w:lang w:val="es-CO"/>
        </w:rPr>
        <w:t>Raíz de un producto</w:t>
      </w:r>
    </w:p>
    <w:p w14:paraId="521584AC" w14:textId="72F6139D" w:rsidR="00201E15" w:rsidRPr="00201E15" w:rsidRDefault="00346CCD"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a×b</m:t>
              </m:r>
            </m:e>
          </m:rad>
          <m:r>
            <w:rPr>
              <w:rFonts w:ascii="Cambria Math" w:hAnsi="Cambria Math"/>
              <w:sz w:val="18"/>
              <w:szCs w:val="18"/>
              <w:lang w:val="es-CO"/>
            </w:rPr>
            <m:t xml:space="preserve">= </m:t>
          </m:r>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m:t>
              </m:r>
            </m:e>
          </m:rad>
          <m:r>
            <w:rPr>
              <w:rFonts w:ascii="Cambria Math" w:hAnsi="Cambria Math"/>
              <w:sz w:val="18"/>
              <w:szCs w:val="18"/>
              <w:lang w:val="es-CO"/>
            </w:rPr>
            <m:t>×</m:t>
          </m:r>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b</m:t>
              </m:r>
            </m:e>
          </m:rad>
        </m:oMath>
      </m:oMathPara>
    </w:p>
    <w:p w14:paraId="1E8F8D0F" w14:textId="77777777" w:rsidR="00201E15" w:rsidRPr="00201E15" w:rsidRDefault="00201E15" w:rsidP="00201E15">
      <w:pPr>
        <w:rPr>
          <w:rFonts w:ascii="Arial" w:hAnsi="Arial"/>
          <w:sz w:val="18"/>
          <w:szCs w:val="18"/>
          <w:lang w:val="es-ES_tradnl"/>
        </w:rPr>
      </w:pPr>
      <w:r w:rsidRPr="00201E15">
        <w:rPr>
          <w:rFonts w:ascii="Arial" w:hAnsi="Arial"/>
          <w:sz w:val="18"/>
          <w:szCs w:val="18"/>
          <w:lang w:val="es-ES_tradnl"/>
        </w:rPr>
        <w:t>Se distribuye la raíz en cada factor.</w:t>
      </w:r>
    </w:p>
    <w:p w14:paraId="04233DD6" w14:textId="77777777" w:rsidR="00201E15" w:rsidRPr="00201E15" w:rsidRDefault="00201E15" w:rsidP="00201E15">
      <w:pPr>
        <w:numPr>
          <w:ilvl w:val="0"/>
          <w:numId w:val="2"/>
        </w:numPr>
        <w:rPr>
          <w:rFonts w:ascii="Arial" w:hAnsi="Arial"/>
          <w:b/>
          <w:sz w:val="18"/>
          <w:szCs w:val="18"/>
          <w:lang w:val="es-CO"/>
        </w:rPr>
      </w:pPr>
      <w:r w:rsidRPr="00201E15">
        <w:rPr>
          <w:rFonts w:ascii="Arial" w:hAnsi="Arial"/>
          <w:b/>
          <w:sz w:val="18"/>
          <w:szCs w:val="18"/>
          <w:lang w:val="es-CO"/>
        </w:rPr>
        <w:t>Raíz de un cociente</w:t>
      </w:r>
    </w:p>
    <w:p w14:paraId="5707F5DC" w14:textId="202F80A3" w:rsidR="00201E15" w:rsidRPr="00201E15" w:rsidRDefault="00346CCD"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f>
                <m:fPr>
                  <m:ctrlPr>
                    <w:rPr>
                      <w:rFonts w:ascii="Cambria Math" w:hAnsi="Cambria Math"/>
                      <w:i/>
                      <w:sz w:val="18"/>
                      <w:szCs w:val="18"/>
                      <w:lang w:val="es-CO"/>
                    </w:rPr>
                  </m:ctrlPr>
                </m:fPr>
                <m:num>
                  <m:r>
                    <w:rPr>
                      <w:rFonts w:ascii="Cambria Math" w:hAnsi="Cambria Math"/>
                      <w:sz w:val="18"/>
                      <w:szCs w:val="18"/>
                      <w:lang w:val="es-CO"/>
                    </w:rPr>
                    <m:t>a</m:t>
                  </m:r>
                </m:num>
                <m:den>
                  <m:r>
                    <w:rPr>
                      <w:rFonts w:ascii="Cambria Math" w:hAnsi="Cambria Math"/>
                      <w:sz w:val="18"/>
                      <w:szCs w:val="18"/>
                      <w:lang w:val="es-CO"/>
                    </w:rPr>
                    <m:t>b</m:t>
                  </m:r>
                </m:den>
              </m:f>
            </m:e>
          </m:rad>
          <m:r>
            <w:rPr>
              <w:rFonts w:ascii="Cambria Math" w:hAnsi="Cambria Math"/>
              <w:sz w:val="18"/>
              <w:szCs w:val="18"/>
              <w:lang w:val="es-CO"/>
            </w:rPr>
            <m:t xml:space="preserve">= </m:t>
          </m:r>
          <m:f>
            <m:fPr>
              <m:ctrlPr>
                <w:rPr>
                  <w:rFonts w:ascii="Cambria Math" w:hAnsi="Cambria Math"/>
                  <w:i/>
                  <w:sz w:val="18"/>
                  <w:szCs w:val="18"/>
                  <w:lang w:val="es-CO"/>
                </w:rPr>
              </m:ctrlPr>
            </m:fPr>
            <m:num>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m:t>
                  </m:r>
                </m:e>
              </m:rad>
            </m:num>
            <m:den>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b</m:t>
                  </m:r>
                </m:e>
              </m:rad>
            </m:den>
          </m:f>
        </m:oMath>
      </m:oMathPara>
    </w:p>
    <w:p w14:paraId="676FDED3" w14:textId="77777777" w:rsidR="00201E15" w:rsidRPr="00201E15" w:rsidRDefault="00201E15" w:rsidP="00201E15">
      <w:pPr>
        <w:rPr>
          <w:rFonts w:ascii="Arial" w:hAnsi="Arial"/>
          <w:sz w:val="18"/>
          <w:szCs w:val="18"/>
          <w:lang w:val="es-ES_tradnl"/>
        </w:rPr>
      </w:pPr>
      <w:r w:rsidRPr="00201E15">
        <w:rPr>
          <w:rFonts w:ascii="Arial" w:hAnsi="Arial"/>
          <w:b/>
          <w:sz w:val="18"/>
          <w:szCs w:val="18"/>
          <w:lang w:val="es-ES_tradnl"/>
        </w:rPr>
        <w:t xml:space="preserve">              </w:t>
      </w:r>
      <w:r w:rsidRPr="00201E15">
        <w:rPr>
          <w:rFonts w:ascii="Arial" w:hAnsi="Arial"/>
          <w:sz w:val="18"/>
          <w:szCs w:val="18"/>
          <w:lang w:val="es-ES_tradnl"/>
        </w:rPr>
        <w:t>Se distribuye la raíz en el dividendo y el divisor.</w:t>
      </w:r>
    </w:p>
    <w:p w14:paraId="49C41FB1" w14:textId="77777777" w:rsidR="00201E15" w:rsidRPr="00201E15" w:rsidRDefault="00201E15" w:rsidP="00201E15">
      <w:pPr>
        <w:numPr>
          <w:ilvl w:val="0"/>
          <w:numId w:val="2"/>
        </w:numPr>
        <w:rPr>
          <w:rFonts w:ascii="Arial" w:hAnsi="Arial"/>
          <w:b/>
          <w:sz w:val="18"/>
          <w:szCs w:val="18"/>
          <w:lang w:val="es-CO"/>
        </w:rPr>
      </w:pPr>
      <w:r w:rsidRPr="00201E15">
        <w:rPr>
          <w:rFonts w:ascii="Arial" w:hAnsi="Arial"/>
          <w:b/>
          <w:sz w:val="18"/>
          <w:szCs w:val="18"/>
          <w:lang w:val="es-CO"/>
        </w:rPr>
        <w:t>Raíz de una raíz</w:t>
      </w:r>
    </w:p>
    <w:p w14:paraId="04009761" w14:textId="29F09381" w:rsidR="00201E15" w:rsidRPr="00201E15" w:rsidRDefault="00346CCD"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s</m:t>
              </m:r>
            </m:deg>
            <m:e>
              <m:rad>
                <m:radPr>
                  <m:ctrlPr>
                    <w:rPr>
                      <w:rFonts w:ascii="Cambria Math" w:hAnsi="Cambria Math"/>
                      <w:i/>
                      <w:sz w:val="18"/>
                      <w:szCs w:val="18"/>
                      <w:lang w:val="es-CO"/>
                    </w:rPr>
                  </m:ctrlPr>
                </m:radPr>
                <m:deg>
                  <m:r>
                    <w:rPr>
                      <w:rFonts w:ascii="Cambria Math" w:hAnsi="Cambria Math"/>
                      <w:sz w:val="18"/>
                      <w:szCs w:val="18"/>
                      <w:lang w:val="es-CO"/>
                    </w:rPr>
                    <m:t>t</m:t>
                  </m:r>
                </m:deg>
                <m:e>
                  <m:r>
                    <w:rPr>
                      <w:rFonts w:ascii="Cambria Math" w:hAnsi="Cambria Math"/>
                      <w:sz w:val="18"/>
                      <w:szCs w:val="18"/>
                      <w:lang w:val="es-CO"/>
                    </w:rPr>
                    <m:t>a</m:t>
                  </m:r>
                </m:e>
              </m:rad>
            </m:e>
          </m:rad>
          <m:r>
            <w:rPr>
              <w:rFonts w:ascii="Cambria Math" w:hAnsi="Cambria Math"/>
              <w:sz w:val="18"/>
              <w:szCs w:val="18"/>
              <w:lang w:val="es-CO"/>
            </w:rPr>
            <m:t xml:space="preserve">= </m:t>
          </m:r>
          <m:rad>
            <m:radPr>
              <m:ctrlPr>
                <w:rPr>
                  <w:rFonts w:ascii="Cambria Math" w:hAnsi="Cambria Math"/>
                  <w:i/>
                  <w:sz w:val="18"/>
                  <w:szCs w:val="18"/>
                  <w:lang w:val="es-CO"/>
                </w:rPr>
              </m:ctrlPr>
            </m:radPr>
            <m:deg>
              <m:r>
                <w:rPr>
                  <w:rFonts w:ascii="Cambria Math" w:hAnsi="Cambria Math"/>
                  <w:sz w:val="18"/>
                  <w:szCs w:val="18"/>
                  <w:lang w:val="es-CO"/>
                </w:rPr>
                <m:t>s×t</m:t>
              </m:r>
            </m:deg>
            <m:e>
              <m:r>
                <w:rPr>
                  <w:rFonts w:ascii="Cambria Math" w:hAnsi="Cambria Math"/>
                  <w:sz w:val="18"/>
                  <w:szCs w:val="18"/>
                  <w:lang w:val="es-CO"/>
                </w:rPr>
                <m:t>a</m:t>
              </m:r>
            </m:e>
          </m:rad>
        </m:oMath>
      </m:oMathPara>
    </w:p>
    <w:p w14:paraId="25BC220E" w14:textId="77777777" w:rsidR="00201E15" w:rsidRPr="00201E15" w:rsidRDefault="00201E15" w:rsidP="00201E15">
      <w:pPr>
        <w:rPr>
          <w:rFonts w:ascii="Arial" w:hAnsi="Arial"/>
          <w:sz w:val="18"/>
          <w:szCs w:val="18"/>
          <w:lang w:val="es-ES_tradnl"/>
        </w:rPr>
      </w:pPr>
      <w:r w:rsidRPr="00201E15">
        <w:rPr>
          <w:rFonts w:ascii="Arial" w:hAnsi="Arial"/>
          <w:sz w:val="18"/>
          <w:szCs w:val="18"/>
          <w:lang w:val="es-ES_tradnl"/>
        </w:rPr>
        <w:t>Se multiplican los índices de cada raíz.</w:t>
      </w:r>
    </w:p>
    <w:p w14:paraId="3D73474E" w14:textId="77777777" w:rsidR="00201E15" w:rsidRPr="00201E15" w:rsidRDefault="00201E15" w:rsidP="00201E15">
      <w:pPr>
        <w:numPr>
          <w:ilvl w:val="0"/>
          <w:numId w:val="2"/>
        </w:numPr>
        <w:rPr>
          <w:rFonts w:ascii="Arial" w:hAnsi="Arial"/>
          <w:b/>
          <w:sz w:val="18"/>
          <w:szCs w:val="18"/>
          <w:lang w:val="es-CO"/>
        </w:rPr>
      </w:pPr>
      <w:r w:rsidRPr="00201E15">
        <w:rPr>
          <w:rFonts w:ascii="Arial" w:hAnsi="Arial"/>
          <w:b/>
          <w:sz w:val="18"/>
          <w:szCs w:val="18"/>
          <w:lang w:val="es-CO"/>
        </w:rPr>
        <w:t>Raíz de una potencia</w:t>
      </w:r>
    </w:p>
    <w:p w14:paraId="0A835B79" w14:textId="04EB5E28" w:rsidR="00201E15" w:rsidRPr="00201E15" w:rsidRDefault="00346CCD"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s</m:t>
              </m:r>
            </m:deg>
            <m:e>
              <m:sSup>
                <m:sSupPr>
                  <m:ctrlPr>
                    <w:rPr>
                      <w:rFonts w:ascii="Cambria Math" w:hAnsi="Cambria Math"/>
                      <w:i/>
                      <w:sz w:val="18"/>
                      <w:szCs w:val="18"/>
                      <w:lang w:val="es-CO"/>
                    </w:rPr>
                  </m:ctrlPr>
                </m:sSupPr>
                <m:e>
                  <m:r>
                    <w:rPr>
                      <w:rFonts w:ascii="Cambria Math" w:hAnsi="Cambria Math"/>
                      <w:sz w:val="18"/>
                      <w:szCs w:val="18"/>
                      <w:lang w:val="es-CO"/>
                    </w:rPr>
                    <m:t>a</m:t>
                  </m:r>
                </m:e>
                <m:sup>
                  <m:r>
                    <w:rPr>
                      <w:rFonts w:ascii="Cambria Math" w:hAnsi="Cambria Math"/>
                      <w:sz w:val="18"/>
                      <w:szCs w:val="18"/>
                      <w:lang w:val="es-CO"/>
                    </w:rPr>
                    <m:t>t</m:t>
                  </m:r>
                </m:sup>
              </m:sSup>
            </m:e>
          </m:rad>
          <m:r>
            <w:rPr>
              <w:rFonts w:ascii="Cambria Math" w:hAnsi="Cambria Math"/>
              <w:sz w:val="18"/>
              <w:szCs w:val="18"/>
              <w:lang w:val="es-CO"/>
            </w:rPr>
            <m:t xml:space="preserve">= </m:t>
          </m:r>
          <m:sSup>
            <m:sSupPr>
              <m:ctrlPr>
                <w:rPr>
                  <w:rFonts w:ascii="Cambria Math" w:hAnsi="Cambria Math"/>
                  <w:i/>
                  <w:sz w:val="18"/>
                  <w:szCs w:val="18"/>
                  <w:lang w:val="es-CO"/>
                </w:rPr>
              </m:ctrlPr>
            </m:sSupPr>
            <m:e>
              <m:r>
                <w:rPr>
                  <w:rFonts w:ascii="Cambria Math" w:hAnsi="Cambria Math"/>
                  <w:sz w:val="18"/>
                  <w:szCs w:val="18"/>
                  <w:lang w:val="es-CO"/>
                </w:rPr>
                <m:t>a</m:t>
              </m:r>
            </m:e>
            <m:sup>
              <m:f>
                <m:fPr>
                  <m:ctrlPr>
                    <w:rPr>
                      <w:rFonts w:ascii="Cambria Math" w:hAnsi="Cambria Math"/>
                      <w:i/>
                      <w:sz w:val="18"/>
                      <w:szCs w:val="18"/>
                      <w:lang w:val="es-CO"/>
                    </w:rPr>
                  </m:ctrlPr>
                </m:fPr>
                <m:num>
                  <m:r>
                    <w:rPr>
                      <w:rFonts w:ascii="Cambria Math" w:hAnsi="Cambria Math"/>
                      <w:sz w:val="18"/>
                      <w:szCs w:val="18"/>
                      <w:lang w:val="es-CO"/>
                    </w:rPr>
                    <m:t>t</m:t>
                  </m:r>
                </m:num>
                <m:den>
                  <m:r>
                    <w:rPr>
                      <w:rFonts w:ascii="Cambria Math" w:hAnsi="Cambria Math"/>
                      <w:sz w:val="18"/>
                      <w:szCs w:val="18"/>
                      <w:lang w:val="es-CO"/>
                    </w:rPr>
                    <m:t>s</m:t>
                  </m:r>
                </m:den>
              </m:f>
            </m:sup>
          </m:sSup>
        </m:oMath>
      </m:oMathPara>
    </w:p>
    <w:p w14:paraId="6C58E627" w14:textId="77777777" w:rsidR="00201E15" w:rsidRPr="00201E15" w:rsidRDefault="00201E15" w:rsidP="00201E15">
      <w:pPr>
        <w:rPr>
          <w:rFonts w:ascii="Arial" w:hAnsi="Arial"/>
          <w:sz w:val="18"/>
          <w:szCs w:val="18"/>
          <w:lang w:val="es-ES_tradnl"/>
        </w:rPr>
      </w:pPr>
      <w:r w:rsidRPr="00201E15">
        <w:rPr>
          <w:rFonts w:ascii="Arial" w:hAnsi="Arial"/>
          <w:sz w:val="18"/>
          <w:szCs w:val="18"/>
          <w:lang w:val="es-ES_tradnl"/>
        </w:rPr>
        <w:t>Se divide el exponente entre el índice de la raíz.</w:t>
      </w:r>
    </w:p>
    <w:p w14:paraId="2B30E79A" w14:textId="77777777" w:rsidR="00E44A58" w:rsidRDefault="00E44A58" w:rsidP="00CD652E">
      <w:pPr>
        <w:rPr>
          <w:rFonts w:ascii="Arial" w:hAnsi="Arial"/>
          <w:sz w:val="18"/>
          <w:szCs w:val="18"/>
          <w:lang w:val="es-ES_tradnl"/>
        </w:rPr>
      </w:pPr>
    </w:p>
    <w:p w14:paraId="62EA162D" w14:textId="5C718E8A" w:rsidR="003F46CC" w:rsidRDefault="00F1717F" w:rsidP="00CD652E">
      <w:pPr>
        <w:rPr>
          <w:rFonts w:ascii="Arial" w:hAnsi="Arial"/>
          <w:sz w:val="18"/>
          <w:szCs w:val="18"/>
          <w:lang w:val="es-ES_tradnl"/>
        </w:rPr>
      </w:pPr>
      <w:r w:rsidRPr="00F1717F">
        <w:rPr>
          <w:rFonts w:ascii="Arial" w:hAnsi="Arial"/>
          <w:b/>
          <w:sz w:val="18"/>
          <w:szCs w:val="18"/>
          <w:lang w:val="es-ES_tradnl"/>
        </w:rPr>
        <w:t>NOTA</w:t>
      </w:r>
      <w:r>
        <w:rPr>
          <w:rFonts w:ascii="Arial" w:hAnsi="Arial"/>
          <w:sz w:val="18"/>
          <w:szCs w:val="18"/>
          <w:lang w:val="es-ES_tradnl"/>
        </w:rPr>
        <w:t>:</w:t>
      </w:r>
    </w:p>
    <w:p w14:paraId="0B7639D9" w14:textId="77777777" w:rsidR="00F1717F" w:rsidRDefault="00F1717F" w:rsidP="00CD652E">
      <w:pPr>
        <w:rPr>
          <w:rFonts w:ascii="Arial" w:hAnsi="Arial"/>
          <w:sz w:val="18"/>
          <w:szCs w:val="18"/>
          <w:lang w:val="es-ES_tradnl"/>
        </w:rPr>
      </w:pPr>
    </w:p>
    <w:p w14:paraId="5195FB05" w14:textId="6B4CEBEA" w:rsidR="00F1717F" w:rsidRDefault="00F1717F" w:rsidP="00CD652E">
      <w:pPr>
        <w:rPr>
          <w:rFonts w:ascii="Arial" w:hAnsi="Arial"/>
          <w:sz w:val="18"/>
          <w:szCs w:val="18"/>
          <w:lang w:val="es-ES_tradnl"/>
        </w:rPr>
      </w:pPr>
      <w:r>
        <w:rPr>
          <w:rFonts w:ascii="Arial" w:hAnsi="Arial"/>
          <w:sz w:val="18"/>
          <w:szCs w:val="18"/>
          <w:lang w:val="es-ES_tradnl"/>
        </w:rPr>
        <w:t>La radicación no es distributiva con respecto a la adición, ni sustracción</w:t>
      </w:r>
    </w:p>
    <w:p w14:paraId="2D95EA5E" w14:textId="620372DD" w:rsidR="00F1717F" w:rsidRDefault="00346CCD" w:rsidP="00F1717F">
      <w:pPr>
        <w:jc w:val="center"/>
        <w:rPr>
          <w:rFonts w:ascii="Arial" w:hAnsi="Arial"/>
          <w:sz w:val="18"/>
          <w:szCs w:val="18"/>
          <w:lang w:val="es-ES_tradnl"/>
        </w:rPr>
      </w:pPr>
      <m:oMathPara>
        <m:oMath>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a±b</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b</m:t>
              </m:r>
            </m:e>
          </m:rad>
        </m:oMath>
      </m:oMathPara>
    </w:p>
    <w:p w14:paraId="6AE4864E" w14:textId="77777777" w:rsidR="00F4317E" w:rsidRPr="00F4317E" w:rsidRDefault="00F4317E" w:rsidP="00CD652E">
      <w:pPr>
        <w:rPr>
          <w:rFonts w:ascii="Arial" w:hAnsi="Arial"/>
          <w:sz w:val="18"/>
          <w:szCs w:val="18"/>
          <w:lang w:val="es-ES_tradnl"/>
        </w:rPr>
      </w:pPr>
    </w:p>
    <w:p w14:paraId="27C9B9CA" w14:textId="77777777" w:rsidR="00E2046E" w:rsidRDefault="00E2046E" w:rsidP="00CD652E">
      <w:pPr>
        <w:rPr>
          <w:rFonts w:ascii="Arial" w:hAnsi="Arial"/>
          <w:b/>
          <w:sz w:val="18"/>
          <w:szCs w:val="18"/>
          <w:lang w:val="es-ES_tradnl"/>
        </w:rPr>
      </w:pPr>
    </w:p>
    <w:p w14:paraId="00E94DC8" w14:textId="77777777" w:rsidR="00E2046E" w:rsidRDefault="00E2046E" w:rsidP="00CD652E">
      <w:pPr>
        <w:rPr>
          <w:rFonts w:ascii="Arial" w:hAnsi="Arial"/>
          <w:b/>
          <w:sz w:val="18"/>
          <w:szCs w:val="18"/>
          <w:lang w:val="es-ES_tradnl"/>
        </w:rPr>
      </w:pPr>
    </w:p>
    <w:p w14:paraId="235B2639" w14:textId="6CED5D5C" w:rsidR="008404BC"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681CAEBA" w14:textId="77777777" w:rsidR="003B2FC9" w:rsidRPr="007B25A6" w:rsidRDefault="003B2FC9" w:rsidP="00CD652E">
      <w:pPr>
        <w:rPr>
          <w:rFonts w:ascii="Arial" w:hAnsi="Arial"/>
          <w:b/>
          <w:sz w:val="18"/>
          <w:szCs w:val="18"/>
          <w:lang w:val="es-ES_tradnl"/>
        </w:rPr>
      </w:pP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6C431D19"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302D00CC" w14:textId="5B12D18D" w:rsidR="00F4317E" w:rsidRPr="000719EE" w:rsidRDefault="00EF2931" w:rsidP="00F4317E">
      <w:pPr>
        <w:rPr>
          <w:rFonts w:ascii="Arial" w:hAnsi="Arial" w:cs="Arial"/>
          <w:sz w:val="18"/>
          <w:szCs w:val="18"/>
          <w:lang w:val="es-ES_tradnl"/>
        </w:rPr>
      </w:pPr>
      <w:r>
        <w:rPr>
          <w:rFonts w:ascii="Arial" w:hAnsi="Arial" w:cs="Arial"/>
          <w:sz w:val="18"/>
          <w:szCs w:val="18"/>
          <w:lang w:val="es-ES_tradnl"/>
        </w:rPr>
        <w:t>6</w:t>
      </w:r>
    </w:p>
    <w:p w14:paraId="4984582B" w14:textId="77777777" w:rsidR="00F4317E" w:rsidRPr="000719EE" w:rsidRDefault="00F4317E" w:rsidP="00F4317E">
      <w:pPr>
        <w:rPr>
          <w:rFonts w:ascii="Arial" w:hAnsi="Arial" w:cs="Arial"/>
          <w:sz w:val="18"/>
          <w:szCs w:val="18"/>
          <w:lang w:val="es-ES_tradnl"/>
        </w:rPr>
      </w:pPr>
    </w:p>
    <w:p w14:paraId="557DA7AE" w14:textId="7F54FD35"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p>
    <w:p w14:paraId="3F5EAFD0" w14:textId="77777777" w:rsidR="0088258F" w:rsidRPr="007120B5" w:rsidRDefault="0088258F" w:rsidP="0088258F">
      <w:pPr>
        <w:rPr>
          <w:rFonts w:ascii="Arial" w:hAnsi="Arial" w:cs="Arial"/>
          <w:sz w:val="18"/>
          <w:szCs w:val="18"/>
          <w:lang w:val="es-CO"/>
        </w:rPr>
      </w:pPr>
      <w:r w:rsidRPr="007120B5">
        <w:rPr>
          <w:rFonts w:ascii="Arial" w:hAnsi="Arial" w:cs="Arial"/>
          <w:sz w:val="18"/>
          <w:szCs w:val="18"/>
          <w:lang w:val="es-ES_tradnl"/>
        </w:rPr>
        <w:t xml:space="preserve">Uso de las propiedades de la </w:t>
      </w:r>
      <w:r>
        <w:rPr>
          <w:rFonts w:ascii="Arial" w:hAnsi="Arial" w:cs="Arial"/>
          <w:sz w:val="18"/>
          <w:szCs w:val="18"/>
          <w:lang w:val="es-ES_tradnl"/>
        </w:rPr>
        <w:t xml:space="preserve">radicación </w:t>
      </w:r>
      <w:r w:rsidRPr="007120B5">
        <w:rPr>
          <w:rFonts w:ascii="Arial" w:hAnsi="Arial" w:cs="Arial"/>
          <w:sz w:val="18"/>
          <w:szCs w:val="18"/>
          <w:lang w:val="es-ES_tradnl"/>
        </w:rPr>
        <w:t>de números enteros</w:t>
      </w:r>
    </w:p>
    <w:p w14:paraId="2E8BA763" w14:textId="77777777" w:rsidR="0088258F" w:rsidRDefault="0088258F" w:rsidP="00CD652E">
      <w:pPr>
        <w:rPr>
          <w:rFonts w:ascii="Arial" w:hAnsi="Arial"/>
          <w:b/>
          <w:color w:val="FF0000"/>
          <w:sz w:val="18"/>
          <w:szCs w:val="18"/>
          <w:lang w:val="es-ES_tradnl"/>
        </w:rPr>
      </w:pPr>
    </w:p>
    <w:p w14:paraId="2560176E" w14:textId="0CCA8D35" w:rsidR="00CD652E" w:rsidRDefault="00CD652E" w:rsidP="00F1717F">
      <w:pPr>
        <w:jc w:val="cente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69C9E35" w:rsidR="00CD652E" w:rsidRDefault="001D0AA6" w:rsidP="00CD652E">
      <w:pPr>
        <w:rPr>
          <w:rFonts w:ascii="Arial" w:hAnsi="Arial" w:cs="Arial"/>
          <w:sz w:val="18"/>
          <w:szCs w:val="18"/>
          <w:lang w:val="es-ES_tradnl"/>
        </w:rPr>
      </w:pPr>
      <w:r>
        <w:rPr>
          <w:rFonts w:ascii="Arial" w:hAnsi="Arial" w:cs="Arial"/>
          <w:sz w:val="18"/>
          <w:szCs w:val="18"/>
          <w:lang w:val="es-ES_tradnl"/>
        </w:rPr>
        <w:t>Para ver el contenido haz clic en cada pestaña</w:t>
      </w:r>
    </w:p>
    <w:p w14:paraId="2F6810C1" w14:textId="77777777" w:rsidR="003B2FC9" w:rsidRDefault="003B2FC9" w:rsidP="00CD652E">
      <w:pPr>
        <w:rPr>
          <w:rFonts w:ascii="Arial" w:hAnsi="Arial" w:cs="Arial"/>
          <w:sz w:val="18"/>
          <w:szCs w:val="18"/>
          <w:lang w:val="es-ES_tradnl"/>
        </w:rPr>
      </w:pPr>
    </w:p>
    <w:p w14:paraId="46578744" w14:textId="77777777" w:rsidR="003B2FC9" w:rsidRDefault="003B2FC9" w:rsidP="00CD652E">
      <w:pPr>
        <w:rPr>
          <w:rFonts w:ascii="Arial" w:hAnsi="Arial" w:cs="Arial"/>
          <w:sz w:val="18"/>
          <w:szCs w:val="18"/>
          <w:lang w:val="es-ES_tradnl"/>
        </w:rPr>
      </w:pPr>
    </w:p>
    <w:p w14:paraId="15B4AB7A" w14:textId="77777777" w:rsidR="0002084B" w:rsidRPr="000719EE" w:rsidRDefault="0002084B"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5017CECD" w:rsidR="001E1243" w:rsidRDefault="003B2FC9" w:rsidP="00CD652E">
      <w:pPr>
        <w:rPr>
          <w:rFonts w:ascii="Arial" w:hAnsi="Arial" w:cs="Arial"/>
          <w:sz w:val="18"/>
          <w:szCs w:val="18"/>
          <w:lang w:val="es-ES_tradnl"/>
        </w:rPr>
      </w:pPr>
      <w:r>
        <w:rPr>
          <w:rFonts w:ascii="Arial" w:hAnsi="Arial" w:cs="Arial"/>
          <w:sz w:val="18"/>
          <w:szCs w:val="18"/>
          <w:lang w:val="es-ES_tradnl"/>
        </w:rPr>
        <w:t>Presentación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1131B">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1131B">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4EFAA9D6" w:rsidR="00904011" w:rsidRPr="00904011" w:rsidRDefault="003479B2" w:rsidP="003479B2">
            <w:pPr>
              <w:jc w:val="center"/>
              <w:rPr>
                <w:rFonts w:ascii="Arial" w:hAnsi="Arial" w:cs="Arial"/>
                <w:sz w:val="16"/>
                <w:szCs w:val="16"/>
                <w:lang w:val="es-ES_tradnl"/>
              </w:rPr>
            </w:pPr>
            <w:r>
              <w:rPr>
                <w:rFonts w:ascii="Arial" w:hAnsi="Arial" w:cs="Arial"/>
                <w:sz w:val="16"/>
                <w:szCs w:val="16"/>
                <w:lang w:val="es-ES_tradnl"/>
              </w:rPr>
              <w:t>X</w:t>
            </w:r>
          </w:p>
        </w:tc>
      </w:tr>
      <w:tr w:rsidR="002E7667" w:rsidRPr="007120B5"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1131B">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1131B">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1131B">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1131B">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28FD217B" w:rsidR="00CB17F3" w:rsidRPr="00F4317E" w:rsidRDefault="003B2FC9" w:rsidP="00CB17F3">
      <w:pPr>
        <w:rPr>
          <w:rFonts w:ascii="Arial" w:hAnsi="Arial"/>
          <w:sz w:val="18"/>
          <w:szCs w:val="18"/>
          <w:lang w:val="es-ES_tradnl"/>
        </w:rPr>
      </w:pPr>
      <w:r>
        <w:rPr>
          <w:rFonts w:ascii="Arial" w:hAnsi="Arial"/>
          <w:sz w:val="18"/>
          <w:szCs w:val="18"/>
          <w:highlight w:val="green"/>
          <w:lang w:val="es-ES_tradnl"/>
        </w:rPr>
        <w:lastRenderedPageBreak/>
        <w:t>Imagen PORTADA</w:t>
      </w:r>
      <w:r>
        <w:rPr>
          <w:rFonts w:ascii="Arial" w:hAnsi="Arial"/>
          <w:sz w:val="18"/>
          <w:szCs w:val="18"/>
          <w:lang w:val="es-ES_tradnl"/>
        </w:rPr>
        <w:t>:</w:t>
      </w:r>
    </w:p>
    <w:p w14:paraId="3BDE4885" w14:textId="3F15C921"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4FB6211C" w14:textId="441670FB" w:rsidR="003479B2" w:rsidRPr="001D4AEA" w:rsidRDefault="00346CCD" w:rsidP="00CB17F3">
      <w:pPr>
        <w:rPr>
          <w:rFonts w:ascii="Arial" w:hAnsi="Arial" w:cs="Arial"/>
          <w:sz w:val="18"/>
          <w:szCs w:val="18"/>
        </w:rPr>
      </w:pPr>
      <w:hyperlink r:id="rId9" w:history="1">
        <w:r w:rsidR="0002084B" w:rsidRPr="001D4AEA">
          <w:rPr>
            <w:rStyle w:val="Hipervnculo"/>
            <w:rFonts w:ascii="Arial" w:hAnsi="Arial" w:cs="Arial"/>
            <w:sz w:val="18"/>
            <w:szCs w:val="18"/>
          </w:rPr>
          <w:t>http://www.shutterstock.com/cat.mhtml?searchterm=raiz%20cuadrada&amp;language=es&amp;lang=es&amp;search_source=&amp;safesearch=1&amp;version=llv1&amp;media_type=&amp;page=1&amp;inline=210180640</w:t>
        </w:r>
      </w:hyperlink>
    </w:p>
    <w:p w14:paraId="1ADEB671" w14:textId="77777777" w:rsidR="0002084B" w:rsidRPr="001D4AEA" w:rsidRDefault="0002084B" w:rsidP="00CB17F3">
      <w:pPr>
        <w:rPr>
          <w:rFonts w:ascii="Arial" w:hAnsi="Arial" w:cs="Arial"/>
          <w:sz w:val="18"/>
          <w:szCs w:val="18"/>
        </w:rPr>
      </w:pPr>
    </w:p>
    <w:p w14:paraId="2BF925D3" w14:textId="77777777" w:rsidR="0002084B" w:rsidRDefault="0002084B" w:rsidP="00CB17F3">
      <w:pPr>
        <w:rPr>
          <w:rFonts w:ascii="Arial" w:hAnsi="Arial" w:cs="Arial"/>
          <w:sz w:val="18"/>
          <w:szCs w:val="18"/>
          <w:lang w:val="es-ES_tradnl"/>
        </w:rPr>
      </w:pPr>
    </w:p>
    <w:p w14:paraId="24EA67C7" w14:textId="7378EEBB"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Pr="000719EE" w:rsidRDefault="00CB17F3" w:rsidP="00CB17F3">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4F231EB1" w14:textId="77777777" w:rsidR="0002084B" w:rsidRDefault="0002084B" w:rsidP="00E31CAA">
      <w:pPr>
        <w:rPr>
          <w:rFonts w:ascii="Arial" w:hAnsi="Arial" w:cs="Arial"/>
          <w:sz w:val="18"/>
          <w:szCs w:val="18"/>
          <w:lang w:val="es-ES_tradnl"/>
        </w:rPr>
      </w:pPr>
    </w:p>
    <w:p w14:paraId="49856C35" w14:textId="77777777" w:rsidR="00387E44" w:rsidRDefault="00387E44" w:rsidP="00E31CAA">
      <w:pPr>
        <w:rPr>
          <w:rFonts w:ascii="Arial" w:hAnsi="Arial" w:cs="Arial"/>
          <w:sz w:val="18"/>
          <w:szCs w:val="18"/>
          <w:lang w:val="es-ES_tradnl"/>
        </w:rPr>
      </w:pPr>
    </w:p>
    <w:p w14:paraId="2CDA3EE3" w14:textId="71715AE1" w:rsidR="00B30DC8" w:rsidRPr="00E928AA" w:rsidRDefault="00B30DC8" w:rsidP="00B30DC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3B2FC9">
        <w:rPr>
          <w:rFonts w:ascii="Arial" w:hAnsi="Arial"/>
          <w:sz w:val="16"/>
          <w:szCs w:val="16"/>
          <w:lang w:val="es-ES_tradnl"/>
        </w:rPr>
        <w:t>2</w:t>
      </w:r>
    </w:p>
    <w:p w14:paraId="4BAB45BC" w14:textId="77777777" w:rsidR="00B30DC8" w:rsidRPr="00F4317E" w:rsidRDefault="00B30DC8" w:rsidP="00B30DC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49F0AC7" w14:textId="297B282E" w:rsidR="00B30DC8" w:rsidRDefault="003B2FC9" w:rsidP="00B30DC8">
      <w:pPr>
        <w:rPr>
          <w:rFonts w:ascii="Arial" w:hAnsi="Arial" w:cs="Arial"/>
          <w:sz w:val="18"/>
          <w:szCs w:val="18"/>
          <w:lang w:val="es-ES_tradnl"/>
        </w:rPr>
      </w:pPr>
      <w:r>
        <w:rPr>
          <w:rFonts w:ascii="Arial" w:hAnsi="Arial" w:cs="Arial"/>
          <w:sz w:val="18"/>
          <w:szCs w:val="18"/>
          <w:lang w:val="es-ES_tradnl"/>
        </w:rPr>
        <w:t xml:space="preserve">La </w:t>
      </w:r>
      <w:r w:rsidR="001D4AEA">
        <w:rPr>
          <w:rFonts w:ascii="Arial" w:hAnsi="Arial" w:cs="Arial"/>
          <w:sz w:val="18"/>
          <w:szCs w:val="18"/>
          <w:lang w:val="es-ES_tradnl"/>
        </w:rPr>
        <w:t>radicación</w:t>
      </w:r>
    </w:p>
    <w:p w14:paraId="646D20B9" w14:textId="77777777" w:rsidR="00B30DC8" w:rsidRDefault="00B30DC8" w:rsidP="00B30DC8">
      <w:pPr>
        <w:rPr>
          <w:rFonts w:ascii="Arial" w:hAnsi="Arial" w:cs="Arial"/>
          <w:sz w:val="18"/>
          <w:szCs w:val="18"/>
          <w:lang w:val="es-ES_tradnl"/>
        </w:rPr>
      </w:pPr>
    </w:p>
    <w:p w14:paraId="449F2F22" w14:textId="77777777" w:rsidR="00AA62DF" w:rsidRDefault="00AA62DF" w:rsidP="00B30DC8">
      <w:pPr>
        <w:rPr>
          <w:rFonts w:ascii="Arial" w:hAnsi="Arial"/>
          <w:b/>
          <w:color w:val="FF0000"/>
          <w:sz w:val="18"/>
          <w:szCs w:val="18"/>
          <w:lang w:val="es-ES_tradnl"/>
        </w:rPr>
      </w:pPr>
    </w:p>
    <w:p w14:paraId="4D0555D4" w14:textId="77777777" w:rsidR="00B30DC8" w:rsidRDefault="00B30DC8" w:rsidP="00B30D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30DC8" w:rsidRPr="00904011" w14:paraId="30D00D12" w14:textId="77777777" w:rsidTr="0031131B">
        <w:tc>
          <w:tcPr>
            <w:tcW w:w="3118" w:type="dxa"/>
            <w:tcBorders>
              <w:top w:val="nil"/>
              <w:left w:val="nil"/>
              <w:bottom w:val="nil"/>
            </w:tcBorders>
            <w:shd w:val="clear" w:color="auto" w:fill="CCFFCC"/>
          </w:tcPr>
          <w:p w14:paraId="60BA7763" w14:textId="77777777" w:rsidR="00B30DC8" w:rsidRPr="00904011" w:rsidRDefault="00B30DC8"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C82F4D8" w14:textId="52AF6B28" w:rsidR="00B30DC8" w:rsidRPr="00904011" w:rsidRDefault="003C11B9" w:rsidP="003C11B9">
            <w:pPr>
              <w:jc w:val="cente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6F7E12D" w14:textId="77777777" w:rsidR="00B30DC8" w:rsidRPr="00904011" w:rsidRDefault="00B30DC8"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E866BF8" w14:textId="77777777" w:rsidR="00B30DC8" w:rsidRPr="00904011" w:rsidRDefault="00B30DC8" w:rsidP="0031131B">
            <w:pPr>
              <w:rPr>
                <w:rFonts w:ascii="Arial" w:hAnsi="Arial" w:cs="Arial"/>
                <w:sz w:val="16"/>
                <w:szCs w:val="16"/>
                <w:lang w:val="es-ES_tradnl"/>
              </w:rPr>
            </w:pPr>
          </w:p>
        </w:tc>
        <w:tc>
          <w:tcPr>
            <w:tcW w:w="1417" w:type="dxa"/>
            <w:tcBorders>
              <w:top w:val="nil"/>
              <w:bottom w:val="nil"/>
            </w:tcBorders>
            <w:shd w:val="clear" w:color="auto" w:fill="CCFFCC"/>
          </w:tcPr>
          <w:p w14:paraId="25E8BCDF" w14:textId="77777777" w:rsidR="00B30DC8" w:rsidRPr="00CB17F3" w:rsidRDefault="00B30DC8" w:rsidP="0031131B">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CA27E31" w14:textId="261A1BF6" w:rsidR="00B30DC8" w:rsidRPr="00904011" w:rsidRDefault="00B30DC8" w:rsidP="00AA62DF">
            <w:pPr>
              <w:jc w:val="center"/>
              <w:rPr>
                <w:rFonts w:ascii="Arial" w:hAnsi="Arial" w:cs="Arial"/>
                <w:sz w:val="16"/>
                <w:szCs w:val="16"/>
                <w:lang w:val="es-ES_tradnl"/>
              </w:rPr>
            </w:pPr>
          </w:p>
        </w:tc>
      </w:tr>
      <w:tr w:rsidR="00B30DC8" w:rsidRPr="007120B5" w14:paraId="75030A05" w14:textId="77777777" w:rsidTr="0031131B">
        <w:tc>
          <w:tcPr>
            <w:tcW w:w="3118" w:type="dxa"/>
            <w:tcBorders>
              <w:top w:val="nil"/>
              <w:left w:val="nil"/>
              <w:bottom w:val="nil"/>
            </w:tcBorders>
            <w:shd w:val="clear" w:color="auto" w:fill="CCFFCC"/>
          </w:tcPr>
          <w:p w14:paraId="38923B57" w14:textId="77777777" w:rsidR="00B30DC8" w:rsidRPr="00904011" w:rsidRDefault="00B30DC8"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CFB3D3D" w14:textId="77777777" w:rsidR="00B30DC8" w:rsidRPr="00904011" w:rsidRDefault="00B30DC8" w:rsidP="0031131B">
            <w:pPr>
              <w:rPr>
                <w:rFonts w:ascii="Arial" w:hAnsi="Arial" w:cs="Arial"/>
                <w:sz w:val="16"/>
                <w:szCs w:val="16"/>
                <w:lang w:val="es-ES_tradnl"/>
              </w:rPr>
            </w:pPr>
          </w:p>
        </w:tc>
        <w:tc>
          <w:tcPr>
            <w:tcW w:w="3260" w:type="dxa"/>
            <w:tcBorders>
              <w:top w:val="nil"/>
              <w:bottom w:val="nil"/>
            </w:tcBorders>
            <w:shd w:val="clear" w:color="auto" w:fill="CCFFCC"/>
          </w:tcPr>
          <w:p w14:paraId="2D6935B0" w14:textId="77777777" w:rsidR="00B30DC8" w:rsidRPr="00904011" w:rsidRDefault="00B30DC8"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83D6353" w14:textId="77777777" w:rsidR="00B30DC8" w:rsidRPr="00904011" w:rsidRDefault="00B30DC8" w:rsidP="0031131B">
            <w:pPr>
              <w:rPr>
                <w:rFonts w:ascii="Arial" w:hAnsi="Arial" w:cs="Arial"/>
                <w:sz w:val="16"/>
                <w:szCs w:val="16"/>
                <w:lang w:val="es-ES_tradnl"/>
              </w:rPr>
            </w:pPr>
          </w:p>
        </w:tc>
        <w:tc>
          <w:tcPr>
            <w:tcW w:w="1417" w:type="dxa"/>
            <w:tcBorders>
              <w:top w:val="nil"/>
              <w:bottom w:val="nil"/>
              <w:right w:val="nil"/>
            </w:tcBorders>
          </w:tcPr>
          <w:p w14:paraId="26183E72" w14:textId="77777777" w:rsidR="00B30DC8" w:rsidRPr="00904011" w:rsidRDefault="00B30DC8" w:rsidP="0031131B">
            <w:pPr>
              <w:rPr>
                <w:rFonts w:ascii="Arial" w:hAnsi="Arial" w:cs="Arial"/>
                <w:sz w:val="16"/>
                <w:szCs w:val="16"/>
                <w:lang w:val="es-ES_tradnl"/>
              </w:rPr>
            </w:pPr>
          </w:p>
        </w:tc>
        <w:tc>
          <w:tcPr>
            <w:tcW w:w="426" w:type="dxa"/>
            <w:tcBorders>
              <w:left w:val="nil"/>
              <w:bottom w:val="nil"/>
              <w:right w:val="nil"/>
            </w:tcBorders>
          </w:tcPr>
          <w:p w14:paraId="0B206659" w14:textId="77777777" w:rsidR="00B30DC8" w:rsidRPr="00904011" w:rsidRDefault="00B30DC8" w:rsidP="0031131B">
            <w:pPr>
              <w:rPr>
                <w:rFonts w:ascii="Arial" w:hAnsi="Arial" w:cs="Arial"/>
                <w:sz w:val="16"/>
                <w:szCs w:val="16"/>
                <w:lang w:val="es-ES_tradnl"/>
              </w:rPr>
            </w:pPr>
          </w:p>
        </w:tc>
      </w:tr>
    </w:tbl>
    <w:p w14:paraId="10A449AC" w14:textId="77777777" w:rsidR="00B30DC8" w:rsidRDefault="00B30DC8" w:rsidP="00B30DC8">
      <w:pPr>
        <w:rPr>
          <w:rFonts w:ascii="Arial" w:hAnsi="Arial" w:cs="Arial"/>
          <w:sz w:val="18"/>
          <w:szCs w:val="18"/>
          <w:lang w:val="es-ES_tradnl"/>
        </w:rPr>
      </w:pPr>
    </w:p>
    <w:p w14:paraId="62DB0CEB" w14:textId="77777777" w:rsidR="00B30DC8" w:rsidRDefault="00B30DC8" w:rsidP="00B30DC8">
      <w:pPr>
        <w:rPr>
          <w:rFonts w:ascii="Arial" w:hAnsi="Arial" w:cs="Arial"/>
          <w:sz w:val="18"/>
          <w:szCs w:val="18"/>
          <w:lang w:val="es-ES_tradnl"/>
        </w:rPr>
      </w:pPr>
    </w:p>
    <w:p w14:paraId="088B8CC2" w14:textId="77777777" w:rsidR="00B30DC8" w:rsidRDefault="00B30DC8" w:rsidP="00B30DC8">
      <w:pPr>
        <w:rPr>
          <w:rFonts w:ascii="Arial" w:hAnsi="Arial" w:cs="Arial"/>
          <w:sz w:val="18"/>
          <w:szCs w:val="18"/>
          <w:lang w:val="es-ES_tradnl"/>
        </w:rPr>
      </w:pPr>
    </w:p>
    <w:p w14:paraId="6CA3ABD7" w14:textId="77777777" w:rsidR="00B30DC8" w:rsidRPr="00F4317E" w:rsidRDefault="00B30DC8" w:rsidP="00B30DC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E044E3D" w14:textId="77777777" w:rsidR="00B30DC8" w:rsidRDefault="00B30DC8" w:rsidP="00B30D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B364B60" w14:textId="7325C792" w:rsidR="001D4AEA" w:rsidRPr="001D4AEA" w:rsidRDefault="00346CCD" w:rsidP="00B30DC8">
      <w:pPr>
        <w:rPr>
          <w:rFonts w:ascii="Arial" w:hAnsi="Arial" w:cs="Arial"/>
          <w:sz w:val="18"/>
          <w:szCs w:val="18"/>
        </w:rPr>
      </w:pPr>
      <w:hyperlink r:id="rId10" w:history="1">
        <w:r w:rsidR="001D4AEA" w:rsidRPr="001D4AEA">
          <w:rPr>
            <w:rStyle w:val="Hipervnculo"/>
            <w:rFonts w:ascii="Arial" w:hAnsi="Arial" w:cs="Arial"/>
            <w:sz w:val="18"/>
            <w:szCs w:val="18"/>
          </w:rPr>
          <w:t>http://www.shutterstock.com/cat.mhtml?lang=es&amp;language=es&amp;ref_site=photo&amp;search_source=search_form&amp;version=llv1&amp;anyorall=all&amp;safesearch=1&amp;use_local_boost=1&amp;search_tracking_id=b7yOVvg6LaxMo47jL4bp7Q&amp;searchterm=raiz%20cuadrada&amp;show_color_wheel=1&amp;orient=&amp;commercial_ok=&amp;media_type=images&amp;search_cat=&amp;searchtermx=&amp;photographer_name=&amp;people_gender=&amp;people_age=&amp;people_ethnicity=&amp;people_number=&amp;color=&amp;page=1&amp;inline=93094681</w:t>
        </w:r>
      </w:hyperlink>
    </w:p>
    <w:p w14:paraId="0B66176A" w14:textId="77777777" w:rsidR="001D4AEA" w:rsidRDefault="001D4AEA" w:rsidP="00B30DC8"/>
    <w:p w14:paraId="6B5B6021" w14:textId="3CF64BFC" w:rsidR="00B30DC8" w:rsidRPr="000719EE" w:rsidRDefault="00B30DC8" w:rsidP="00B30D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6E96E3" w14:textId="77777777" w:rsidR="00B30DC8" w:rsidRDefault="00B30DC8" w:rsidP="00B30DC8">
      <w:pPr>
        <w:rPr>
          <w:rFonts w:ascii="Arial" w:hAnsi="Arial" w:cs="Arial"/>
          <w:sz w:val="18"/>
          <w:szCs w:val="18"/>
          <w:lang w:val="es-ES_tradnl"/>
        </w:rPr>
      </w:pPr>
    </w:p>
    <w:p w14:paraId="319F59C2" w14:textId="77777777" w:rsidR="00B30DC8" w:rsidRPr="00CD652E" w:rsidRDefault="00B30DC8" w:rsidP="00B30DC8">
      <w:pPr>
        <w:rPr>
          <w:rFonts w:ascii="Arial" w:hAnsi="Arial" w:cs="Arial"/>
          <w:sz w:val="18"/>
          <w:szCs w:val="18"/>
          <w:lang w:val="es-ES_tradnl"/>
        </w:rPr>
      </w:pPr>
    </w:p>
    <w:p w14:paraId="49433268" w14:textId="77777777" w:rsidR="00B30DC8" w:rsidRPr="00792588" w:rsidRDefault="00B30DC8" w:rsidP="00B30DC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F18BD6" w14:textId="77777777" w:rsidR="00B30DC8" w:rsidRPr="00CD652E" w:rsidRDefault="00B30DC8" w:rsidP="00B30DC8">
      <w:pPr>
        <w:rPr>
          <w:rFonts w:ascii="Arial" w:hAnsi="Arial" w:cs="Arial"/>
          <w:sz w:val="18"/>
          <w:szCs w:val="18"/>
          <w:lang w:val="es-ES_tradnl"/>
        </w:rPr>
      </w:pPr>
    </w:p>
    <w:p w14:paraId="4326E69D" w14:textId="38F5A770" w:rsidR="00B30DC8" w:rsidRPr="00E31CAA" w:rsidRDefault="001D4AEA" w:rsidP="00B30DC8">
      <w:pPr>
        <w:rPr>
          <w:rFonts w:ascii="Arial" w:hAnsi="Arial" w:cs="Arial"/>
          <w:sz w:val="18"/>
          <w:szCs w:val="18"/>
          <w:lang w:val="es-ES_tradnl"/>
        </w:rPr>
      </w:pPr>
      <w:r>
        <w:rPr>
          <w:rFonts w:ascii="Arial" w:hAnsi="Arial" w:cs="Arial"/>
          <w:sz w:val="18"/>
          <w:szCs w:val="18"/>
          <w:lang w:val="es-ES_tradnl"/>
        </w:rPr>
        <w:t>La radicación y la potenciación son operaciones inversas.</w:t>
      </w:r>
      <w:r w:rsidR="000525FF">
        <w:rPr>
          <w:rFonts w:ascii="Arial" w:hAnsi="Arial" w:cs="Arial"/>
          <w:sz w:val="18"/>
          <w:szCs w:val="18"/>
          <w:lang w:val="es-ES_tradnl"/>
        </w:rPr>
        <w:t xml:space="preserve"> Por lo tanto  </w:t>
      </w:r>
      <m:oMath>
        <m:rad>
          <m:radPr>
            <m:ctrlPr>
              <w:rPr>
                <w:rFonts w:ascii="Cambria Math" w:hAnsi="Cambria Math" w:cs="Arial"/>
                <w:b/>
                <w:sz w:val="18"/>
                <w:szCs w:val="18"/>
                <w:lang w:val="es-CO"/>
              </w:rPr>
            </m:ctrlPr>
          </m:radPr>
          <m:deg>
            <m:r>
              <m:rPr>
                <m:sty m:val="b"/>
              </m:rPr>
              <w:rPr>
                <w:rFonts w:ascii="Cambria Math" w:hAnsi="Cambria Math" w:cs="Arial"/>
                <w:sz w:val="18"/>
                <w:szCs w:val="18"/>
                <w:lang w:val="es-CO"/>
              </w:rPr>
              <m:t>n</m:t>
            </m:r>
          </m:deg>
          <m:e>
            <m:r>
              <m:rPr>
                <m:sty m:val="b"/>
              </m:rPr>
              <w:rPr>
                <w:rFonts w:ascii="Cambria Math" w:hAnsi="Cambria Math" w:cs="Arial"/>
                <w:sz w:val="18"/>
                <w:szCs w:val="18"/>
                <w:lang w:val="es-CO"/>
              </w:rPr>
              <m:t xml:space="preserve">a </m:t>
            </m:r>
          </m:e>
        </m:rad>
        <m:r>
          <m:rPr>
            <m:sty m:val="b"/>
          </m:rPr>
          <w:rPr>
            <w:rFonts w:ascii="Cambria Math" w:hAnsi="Cambria Math" w:cs="Arial"/>
            <w:sz w:val="18"/>
            <w:szCs w:val="18"/>
            <w:lang w:val="es-CO"/>
          </w:rPr>
          <m:t xml:space="preserve">=b si se cumple que  </m:t>
        </m:r>
        <m:sSup>
          <m:sSupPr>
            <m:ctrlPr>
              <w:rPr>
                <w:rFonts w:ascii="Cambria Math" w:hAnsi="Cambria Math" w:cs="Arial"/>
                <w:b/>
                <w:sz w:val="18"/>
                <w:szCs w:val="18"/>
                <w:lang w:val="es-CO"/>
              </w:rPr>
            </m:ctrlPr>
          </m:sSupPr>
          <m:e>
            <m:r>
              <m:rPr>
                <m:sty m:val="b"/>
              </m:rPr>
              <w:rPr>
                <w:rFonts w:ascii="Cambria Math" w:hAnsi="Cambria Math" w:cs="Arial"/>
                <w:sz w:val="18"/>
                <w:szCs w:val="18"/>
                <w:lang w:val="es-CO"/>
              </w:rPr>
              <m:t>b</m:t>
            </m:r>
          </m:e>
          <m:sup>
            <m:r>
              <m:rPr>
                <m:sty m:val="b"/>
              </m:rPr>
              <w:rPr>
                <w:rFonts w:ascii="Cambria Math" w:hAnsi="Cambria Math" w:cs="Arial"/>
                <w:sz w:val="18"/>
                <w:szCs w:val="18"/>
                <w:lang w:val="es-CO"/>
              </w:rPr>
              <m:t>n</m:t>
            </m:r>
          </m:sup>
        </m:sSup>
        <m:r>
          <m:rPr>
            <m:sty m:val="bi"/>
          </m:rPr>
          <w:rPr>
            <w:rFonts w:ascii="Cambria Math" w:hAnsi="Cambria Math" w:cs="Arial"/>
            <w:sz w:val="18"/>
            <w:szCs w:val="18"/>
            <w:lang w:val="es-CO"/>
          </w:rPr>
          <m:t>=</m:t>
        </m:r>
        <m:r>
          <m:rPr>
            <m:sty m:val="b"/>
          </m:rPr>
          <w:rPr>
            <w:rFonts w:ascii="Cambria Math" w:hAnsi="Cambria Math" w:cs="Arial"/>
            <w:sz w:val="18"/>
            <w:szCs w:val="18"/>
            <w:lang w:val="es-CO"/>
          </w:rPr>
          <m:t>a</m:t>
        </m:r>
      </m:oMath>
    </w:p>
    <w:p w14:paraId="4669DA6B" w14:textId="209816E4" w:rsidR="00B30DC8" w:rsidRDefault="00405061" w:rsidP="00B30DC8">
      <w:pPr>
        <w:rPr>
          <w:rFonts w:ascii="Arial" w:hAnsi="Arial" w:cs="Arial"/>
          <w:sz w:val="18"/>
          <w:szCs w:val="18"/>
          <w:lang w:val="es-ES_tradnl"/>
        </w:rPr>
      </w:pPr>
      <w:r>
        <w:rPr>
          <w:rFonts w:ascii="Arial" w:hAnsi="Arial" w:cs="Arial"/>
          <w:sz w:val="18"/>
          <w:szCs w:val="18"/>
          <w:lang w:val="es-ES_tradnl"/>
        </w:rPr>
        <w:t>Por ejemplo:</w:t>
      </w:r>
    </w:p>
    <w:p w14:paraId="0D696D70" w14:textId="4334D8EB" w:rsidR="00405061" w:rsidRDefault="00346CCD" w:rsidP="00B30DC8">
      <w:pPr>
        <w:rPr>
          <w:rFonts w:ascii="Arial" w:hAnsi="Arial" w:cs="Arial"/>
          <w:sz w:val="18"/>
          <w:szCs w:val="18"/>
          <w:lang w:val="es-ES_tradnl"/>
        </w:rPr>
      </w:pPr>
      <m:oMathPara>
        <m:oMath>
          <m:rad>
            <m:radPr>
              <m:ctrlPr>
                <w:rPr>
                  <w:rFonts w:ascii="Cambria Math" w:hAnsi="Cambria Math" w:cs="Arial"/>
                  <w:b/>
                  <w:sz w:val="18"/>
                  <w:szCs w:val="18"/>
                  <w:lang w:val="es-CO"/>
                </w:rPr>
              </m:ctrlPr>
            </m:radPr>
            <m:deg>
              <m:r>
                <m:rPr>
                  <m:sty m:val="b"/>
                </m:rPr>
                <w:rPr>
                  <w:rFonts w:ascii="Cambria Math" w:hAnsi="Cambria Math" w:cs="Arial"/>
                  <w:sz w:val="18"/>
                  <w:szCs w:val="18"/>
                  <w:lang w:val="es-CO"/>
                </w:rPr>
                <m:t>2</m:t>
              </m:r>
            </m:deg>
            <m:e>
              <m:r>
                <m:rPr>
                  <m:sty m:val="b"/>
                </m:rPr>
                <w:rPr>
                  <w:rFonts w:ascii="Cambria Math" w:hAnsi="Cambria Math" w:cs="Arial"/>
                  <w:sz w:val="18"/>
                  <w:szCs w:val="18"/>
                  <w:lang w:val="es-CO"/>
                </w:rPr>
                <m:t xml:space="preserve">196 </m:t>
              </m:r>
            </m:e>
          </m:rad>
          <m:r>
            <m:rPr>
              <m:sty m:val="b"/>
            </m:rPr>
            <w:rPr>
              <w:rFonts w:ascii="Cambria Math" w:hAnsi="Cambria Math" w:cs="Arial"/>
              <w:sz w:val="18"/>
              <w:szCs w:val="18"/>
              <w:lang w:val="es-CO"/>
            </w:rPr>
            <m:t xml:space="preserve">=14   porque  </m:t>
          </m:r>
          <m:sSup>
            <m:sSupPr>
              <m:ctrlPr>
                <w:rPr>
                  <w:rFonts w:ascii="Cambria Math" w:hAnsi="Cambria Math" w:cs="Arial"/>
                  <w:b/>
                  <w:sz w:val="18"/>
                  <w:szCs w:val="18"/>
                  <w:lang w:val="es-CO"/>
                </w:rPr>
              </m:ctrlPr>
            </m:sSupPr>
            <m:e>
              <m:r>
                <m:rPr>
                  <m:sty m:val="b"/>
                </m:rPr>
                <w:rPr>
                  <w:rFonts w:ascii="Cambria Math" w:hAnsi="Cambria Math" w:cs="Arial"/>
                  <w:sz w:val="18"/>
                  <w:szCs w:val="18"/>
                  <w:lang w:val="es-CO"/>
                </w:rPr>
                <m:t>14</m:t>
              </m:r>
            </m:e>
            <m:sup>
              <m:r>
                <m:rPr>
                  <m:sty m:val="b"/>
                </m:rPr>
                <w:rPr>
                  <w:rFonts w:ascii="Cambria Math" w:hAnsi="Cambria Math" w:cs="Arial"/>
                  <w:sz w:val="18"/>
                  <w:szCs w:val="18"/>
                  <w:lang w:val="es-CO"/>
                </w:rPr>
                <m:t>2</m:t>
              </m:r>
            </m:sup>
          </m:sSup>
          <m:r>
            <m:rPr>
              <m:sty m:val="bi"/>
            </m:rPr>
            <w:rPr>
              <w:rFonts w:ascii="Cambria Math" w:hAnsi="Cambria Math" w:cs="Arial"/>
              <w:sz w:val="18"/>
              <w:szCs w:val="18"/>
              <w:lang w:val="es-CO"/>
            </w:rPr>
            <m:t>=</m:t>
          </m:r>
          <m:r>
            <m:rPr>
              <m:sty m:val="b"/>
            </m:rPr>
            <w:rPr>
              <w:rFonts w:ascii="Cambria Math" w:hAnsi="Cambria Math" w:cs="Arial"/>
              <w:sz w:val="18"/>
              <w:szCs w:val="18"/>
              <w:lang w:val="es-CO"/>
            </w:rPr>
            <m:t>196</m:t>
          </m:r>
        </m:oMath>
      </m:oMathPara>
    </w:p>
    <w:p w14:paraId="05B2E954" w14:textId="77777777" w:rsidR="00405061" w:rsidRDefault="00405061" w:rsidP="00B30DC8">
      <w:pPr>
        <w:rPr>
          <w:rFonts w:ascii="Arial" w:hAnsi="Arial" w:cs="Arial"/>
          <w:sz w:val="18"/>
          <w:szCs w:val="18"/>
          <w:lang w:val="es-ES_tradnl"/>
        </w:rPr>
      </w:pPr>
    </w:p>
    <w:p w14:paraId="40FD2422" w14:textId="1DE95C76" w:rsidR="00BA71FB" w:rsidRDefault="00144E26" w:rsidP="00BA71FB">
      <w:pPr>
        <w:rPr>
          <w:rFonts w:ascii="Arial" w:hAnsi="Arial" w:cs="Arial"/>
          <w:sz w:val="18"/>
          <w:szCs w:val="18"/>
          <w:lang w:val="es-ES_tradnl"/>
        </w:rPr>
      </w:pPr>
      <w:r>
        <w:rPr>
          <w:rFonts w:ascii="Arial" w:hAnsi="Arial" w:cs="Arial"/>
          <w:sz w:val="18"/>
          <w:szCs w:val="18"/>
          <w:lang w:val="es-ES_tradnl"/>
        </w:rPr>
        <w:t>Esta operación cumple las propiedades:</w:t>
      </w:r>
    </w:p>
    <w:p w14:paraId="1C8CCAAD" w14:textId="77777777" w:rsidR="00144E26" w:rsidRPr="00144E26" w:rsidRDefault="00144E26" w:rsidP="00144E26">
      <w:pPr>
        <w:numPr>
          <w:ilvl w:val="0"/>
          <w:numId w:val="2"/>
        </w:numPr>
        <w:rPr>
          <w:rFonts w:ascii="Arial" w:hAnsi="Arial"/>
          <w:sz w:val="18"/>
          <w:szCs w:val="18"/>
          <w:lang w:val="es-CO"/>
        </w:rPr>
      </w:pPr>
      <w:r w:rsidRPr="00144E26">
        <w:rPr>
          <w:rFonts w:ascii="Arial" w:hAnsi="Arial"/>
          <w:sz w:val="18"/>
          <w:szCs w:val="18"/>
          <w:lang w:val="es-CO"/>
        </w:rPr>
        <w:t>Raíz de un producto</w:t>
      </w:r>
    </w:p>
    <w:p w14:paraId="770EA961" w14:textId="77777777" w:rsidR="00144E26" w:rsidRPr="00144E26" w:rsidRDefault="00144E26" w:rsidP="00144E26">
      <w:pPr>
        <w:numPr>
          <w:ilvl w:val="0"/>
          <w:numId w:val="2"/>
        </w:numPr>
        <w:rPr>
          <w:rFonts w:ascii="Arial" w:hAnsi="Arial"/>
          <w:sz w:val="18"/>
          <w:szCs w:val="18"/>
          <w:lang w:val="es-CO"/>
        </w:rPr>
      </w:pPr>
      <w:r w:rsidRPr="00144E26">
        <w:rPr>
          <w:rFonts w:ascii="Arial" w:hAnsi="Arial"/>
          <w:sz w:val="18"/>
          <w:szCs w:val="18"/>
          <w:lang w:val="es-CO"/>
        </w:rPr>
        <w:t>Raíz de un cociente</w:t>
      </w:r>
    </w:p>
    <w:p w14:paraId="21FFA704" w14:textId="77777777" w:rsidR="00144E26" w:rsidRPr="00144E26" w:rsidRDefault="00144E26" w:rsidP="00144E26">
      <w:pPr>
        <w:numPr>
          <w:ilvl w:val="0"/>
          <w:numId w:val="2"/>
        </w:numPr>
        <w:rPr>
          <w:rFonts w:ascii="Arial" w:hAnsi="Arial"/>
          <w:sz w:val="18"/>
          <w:szCs w:val="18"/>
          <w:lang w:val="es-CO"/>
        </w:rPr>
      </w:pPr>
      <w:r w:rsidRPr="00144E26">
        <w:rPr>
          <w:rFonts w:ascii="Arial" w:hAnsi="Arial"/>
          <w:sz w:val="18"/>
          <w:szCs w:val="18"/>
          <w:lang w:val="es-CO"/>
        </w:rPr>
        <w:t>Raíz de una raíz</w:t>
      </w:r>
    </w:p>
    <w:p w14:paraId="7DE7B4DE" w14:textId="77777777" w:rsidR="00144E26" w:rsidRPr="00144E26" w:rsidRDefault="00144E26" w:rsidP="00144E26">
      <w:pPr>
        <w:numPr>
          <w:ilvl w:val="0"/>
          <w:numId w:val="2"/>
        </w:numPr>
        <w:rPr>
          <w:rFonts w:ascii="Arial" w:hAnsi="Arial"/>
          <w:sz w:val="18"/>
          <w:szCs w:val="18"/>
          <w:lang w:val="es-CO"/>
        </w:rPr>
      </w:pPr>
      <w:r w:rsidRPr="00144E26">
        <w:rPr>
          <w:rFonts w:ascii="Arial" w:hAnsi="Arial"/>
          <w:sz w:val="18"/>
          <w:szCs w:val="18"/>
          <w:lang w:val="es-CO"/>
        </w:rPr>
        <w:t>Raíz de una potencia</w:t>
      </w:r>
    </w:p>
    <w:p w14:paraId="5E7DDF38" w14:textId="77777777" w:rsidR="00144E26" w:rsidRPr="00E31CAA" w:rsidRDefault="00144E26" w:rsidP="00BA71FB">
      <w:pPr>
        <w:rPr>
          <w:rFonts w:ascii="Arial" w:hAnsi="Arial" w:cs="Arial"/>
          <w:sz w:val="18"/>
          <w:szCs w:val="18"/>
          <w:lang w:val="es-ES_tradnl"/>
        </w:rPr>
      </w:pPr>
    </w:p>
    <w:p w14:paraId="4A601447" w14:textId="77777777" w:rsidR="00BA71FB" w:rsidRDefault="00BA71FB" w:rsidP="00BA71FB">
      <w:pPr>
        <w:rPr>
          <w:rFonts w:ascii="Arial" w:hAnsi="Arial" w:cs="Arial"/>
          <w:sz w:val="18"/>
          <w:szCs w:val="18"/>
          <w:lang w:val="es-ES_tradnl"/>
        </w:rPr>
      </w:pPr>
    </w:p>
    <w:p w14:paraId="62F6BF28" w14:textId="11A5BC10" w:rsidR="00BA71FB" w:rsidRPr="00E928AA" w:rsidRDefault="00BA71FB" w:rsidP="00BA71FB">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2F1059CB" w14:textId="77777777" w:rsidR="00BA71FB" w:rsidRPr="00F4317E" w:rsidRDefault="00BA71FB" w:rsidP="00BA71F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A7D424A" w14:textId="055D6471" w:rsidR="000A5454" w:rsidRPr="000A5454" w:rsidRDefault="000A5454" w:rsidP="000A5454">
      <w:pPr>
        <w:rPr>
          <w:rFonts w:ascii="Arial" w:hAnsi="Arial" w:cs="Arial"/>
          <w:b/>
          <w:sz w:val="18"/>
          <w:szCs w:val="18"/>
          <w:lang w:val="es-ES_tradnl"/>
        </w:rPr>
      </w:pPr>
      <w:r>
        <w:rPr>
          <w:rFonts w:ascii="Arial" w:hAnsi="Arial" w:cs="Arial"/>
          <w:b/>
          <w:sz w:val="18"/>
          <w:szCs w:val="18"/>
          <w:lang w:val="es-ES_tradnl"/>
        </w:rPr>
        <w:t>Propiedad 1</w:t>
      </w:r>
    </w:p>
    <w:p w14:paraId="4FF53D12" w14:textId="77777777" w:rsidR="00BA71FB" w:rsidRPr="000A5454" w:rsidRDefault="00BA71FB" w:rsidP="00BA71FB">
      <w:pPr>
        <w:rPr>
          <w:rFonts w:ascii="Arial" w:hAnsi="Arial" w:cs="Arial"/>
          <w:sz w:val="18"/>
          <w:szCs w:val="18"/>
          <w:lang w:val="es-ES_tradnl"/>
        </w:rPr>
      </w:pPr>
    </w:p>
    <w:p w14:paraId="0E34CEC8" w14:textId="77777777" w:rsidR="00BA71FB" w:rsidRDefault="00BA71FB" w:rsidP="00BA71FB">
      <w:pPr>
        <w:rPr>
          <w:rFonts w:ascii="Arial" w:hAnsi="Arial"/>
          <w:b/>
          <w:color w:val="FF0000"/>
          <w:sz w:val="18"/>
          <w:szCs w:val="18"/>
          <w:lang w:val="es-ES_tradnl"/>
        </w:rPr>
      </w:pPr>
    </w:p>
    <w:p w14:paraId="1AED9012" w14:textId="77777777" w:rsidR="00BA71FB" w:rsidRDefault="00BA71FB" w:rsidP="00BA71F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A71FB" w:rsidRPr="00904011" w14:paraId="66F812E5" w14:textId="77777777" w:rsidTr="0031131B">
        <w:tc>
          <w:tcPr>
            <w:tcW w:w="3118" w:type="dxa"/>
            <w:tcBorders>
              <w:top w:val="nil"/>
              <w:left w:val="nil"/>
              <w:bottom w:val="nil"/>
            </w:tcBorders>
            <w:shd w:val="clear" w:color="auto" w:fill="CCFFCC"/>
          </w:tcPr>
          <w:p w14:paraId="26BCCBF8" w14:textId="77777777" w:rsidR="00BA71FB" w:rsidRPr="00904011" w:rsidRDefault="00BA71FB"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3E9C33C" w14:textId="77777777" w:rsidR="00BA71FB" w:rsidRPr="00904011" w:rsidRDefault="00BA71FB" w:rsidP="0031131B">
            <w:pPr>
              <w:jc w:val="cente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9F39BFB" w14:textId="77777777" w:rsidR="00BA71FB" w:rsidRPr="00904011" w:rsidRDefault="00BA71FB"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1B3B518" w14:textId="77777777" w:rsidR="00BA71FB" w:rsidRPr="00904011" w:rsidRDefault="00BA71FB" w:rsidP="0031131B">
            <w:pPr>
              <w:rPr>
                <w:rFonts w:ascii="Arial" w:hAnsi="Arial" w:cs="Arial"/>
                <w:sz w:val="16"/>
                <w:szCs w:val="16"/>
                <w:lang w:val="es-ES_tradnl"/>
              </w:rPr>
            </w:pPr>
          </w:p>
        </w:tc>
        <w:tc>
          <w:tcPr>
            <w:tcW w:w="1417" w:type="dxa"/>
            <w:tcBorders>
              <w:top w:val="nil"/>
              <w:bottom w:val="nil"/>
            </w:tcBorders>
            <w:shd w:val="clear" w:color="auto" w:fill="CCFFCC"/>
          </w:tcPr>
          <w:p w14:paraId="66370314" w14:textId="77777777" w:rsidR="00BA71FB" w:rsidRPr="00CB17F3" w:rsidRDefault="00BA71FB" w:rsidP="0031131B">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77DFA4C" w14:textId="77777777" w:rsidR="00BA71FB" w:rsidRPr="00904011" w:rsidRDefault="00BA71FB" w:rsidP="0031131B">
            <w:pPr>
              <w:jc w:val="center"/>
              <w:rPr>
                <w:rFonts w:ascii="Arial" w:hAnsi="Arial" w:cs="Arial"/>
                <w:sz w:val="16"/>
                <w:szCs w:val="16"/>
                <w:lang w:val="es-ES_tradnl"/>
              </w:rPr>
            </w:pPr>
          </w:p>
        </w:tc>
      </w:tr>
      <w:tr w:rsidR="00BA71FB" w:rsidRPr="007120B5" w14:paraId="7A5F014D" w14:textId="77777777" w:rsidTr="0031131B">
        <w:tc>
          <w:tcPr>
            <w:tcW w:w="3118" w:type="dxa"/>
            <w:tcBorders>
              <w:top w:val="nil"/>
              <w:left w:val="nil"/>
              <w:bottom w:val="nil"/>
            </w:tcBorders>
            <w:shd w:val="clear" w:color="auto" w:fill="CCFFCC"/>
          </w:tcPr>
          <w:p w14:paraId="55F9BA80" w14:textId="77777777" w:rsidR="00BA71FB" w:rsidRPr="00904011" w:rsidRDefault="00BA71FB"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749C23" w14:textId="77777777" w:rsidR="00BA71FB" w:rsidRPr="00904011" w:rsidRDefault="00BA71FB" w:rsidP="0031131B">
            <w:pPr>
              <w:rPr>
                <w:rFonts w:ascii="Arial" w:hAnsi="Arial" w:cs="Arial"/>
                <w:sz w:val="16"/>
                <w:szCs w:val="16"/>
                <w:lang w:val="es-ES_tradnl"/>
              </w:rPr>
            </w:pPr>
          </w:p>
        </w:tc>
        <w:tc>
          <w:tcPr>
            <w:tcW w:w="3260" w:type="dxa"/>
            <w:tcBorders>
              <w:top w:val="nil"/>
              <w:bottom w:val="nil"/>
            </w:tcBorders>
            <w:shd w:val="clear" w:color="auto" w:fill="CCFFCC"/>
          </w:tcPr>
          <w:p w14:paraId="5C96CA2C" w14:textId="77777777" w:rsidR="00BA71FB" w:rsidRPr="00904011" w:rsidRDefault="00BA71FB"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FD6E390" w14:textId="77777777" w:rsidR="00BA71FB" w:rsidRPr="00904011" w:rsidRDefault="00BA71FB" w:rsidP="0031131B">
            <w:pPr>
              <w:rPr>
                <w:rFonts w:ascii="Arial" w:hAnsi="Arial" w:cs="Arial"/>
                <w:sz w:val="16"/>
                <w:szCs w:val="16"/>
                <w:lang w:val="es-ES_tradnl"/>
              </w:rPr>
            </w:pPr>
          </w:p>
        </w:tc>
        <w:tc>
          <w:tcPr>
            <w:tcW w:w="1417" w:type="dxa"/>
            <w:tcBorders>
              <w:top w:val="nil"/>
              <w:bottom w:val="nil"/>
              <w:right w:val="nil"/>
            </w:tcBorders>
          </w:tcPr>
          <w:p w14:paraId="11E4BC2B" w14:textId="77777777" w:rsidR="00BA71FB" w:rsidRPr="00904011" w:rsidRDefault="00BA71FB" w:rsidP="0031131B">
            <w:pPr>
              <w:rPr>
                <w:rFonts w:ascii="Arial" w:hAnsi="Arial" w:cs="Arial"/>
                <w:sz w:val="16"/>
                <w:szCs w:val="16"/>
                <w:lang w:val="es-ES_tradnl"/>
              </w:rPr>
            </w:pPr>
          </w:p>
        </w:tc>
        <w:tc>
          <w:tcPr>
            <w:tcW w:w="426" w:type="dxa"/>
            <w:tcBorders>
              <w:left w:val="nil"/>
              <w:bottom w:val="nil"/>
              <w:right w:val="nil"/>
            </w:tcBorders>
          </w:tcPr>
          <w:p w14:paraId="0F138196" w14:textId="77777777" w:rsidR="00BA71FB" w:rsidRPr="00904011" w:rsidRDefault="00BA71FB" w:rsidP="0031131B">
            <w:pPr>
              <w:rPr>
                <w:rFonts w:ascii="Arial" w:hAnsi="Arial" w:cs="Arial"/>
                <w:sz w:val="16"/>
                <w:szCs w:val="16"/>
                <w:lang w:val="es-ES_tradnl"/>
              </w:rPr>
            </w:pPr>
          </w:p>
        </w:tc>
      </w:tr>
    </w:tbl>
    <w:p w14:paraId="29C1CE73" w14:textId="77777777" w:rsidR="00BA71FB" w:rsidRDefault="00BA71FB" w:rsidP="00BA71FB">
      <w:pPr>
        <w:rPr>
          <w:rFonts w:ascii="Arial" w:hAnsi="Arial" w:cs="Arial"/>
          <w:sz w:val="18"/>
          <w:szCs w:val="18"/>
          <w:lang w:val="es-ES_tradnl"/>
        </w:rPr>
      </w:pPr>
    </w:p>
    <w:p w14:paraId="0B19E5C7" w14:textId="77777777" w:rsidR="00BA71FB" w:rsidRDefault="00BA71FB" w:rsidP="00BA71FB">
      <w:pPr>
        <w:rPr>
          <w:rFonts w:ascii="Arial" w:hAnsi="Arial" w:cs="Arial"/>
          <w:sz w:val="18"/>
          <w:szCs w:val="18"/>
          <w:lang w:val="es-ES_tradnl"/>
        </w:rPr>
      </w:pPr>
    </w:p>
    <w:p w14:paraId="7B90A828" w14:textId="77777777" w:rsidR="00BA71FB" w:rsidRDefault="00BA71FB" w:rsidP="00BA71FB">
      <w:pPr>
        <w:rPr>
          <w:rFonts w:ascii="Arial" w:hAnsi="Arial" w:cs="Arial"/>
          <w:sz w:val="18"/>
          <w:szCs w:val="18"/>
          <w:lang w:val="es-ES_tradnl"/>
        </w:rPr>
      </w:pPr>
    </w:p>
    <w:p w14:paraId="778FEE74" w14:textId="66491234" w:rsidR="00BA71FB" w:rsidRPr="00F4317E" w:rsidRDefault="00BA71FB" w:rsidP="00BA71FB">
      <w:pPr>
        <w:rPr>
          <w:rFonts w:ascii="Arial" w:hAnsi="Arial"/>
          <w:sz w:val="18"/>
          <w:szCs w:val="18"/>
          <w:lang w:val="es-ES_tradnl"/>
        </w:rPr>
      </w:pPr>
      <w:r>
        <w:rPr>
          <w:rFonts w:ascii="Arial" w:hAnsi="Arial"/>
          <w:sz w:val="18"/>
          <w:szCs w:val="18"/>
          <w:highlight w:val="green"/>
          <w:lang w:val="es-ES_tradnl"/>
        </w:rPr>
        <w:t xml:space="preserve">Imagen 1 </w:t>
      </w:r>
    </w:p>
    <w:p w14:paraId="67BBD5F1" w14:textId="2BB9155B" w:rsidR="00BA71FB" w:rsidRDefault="00BA71FB" w:rsidP="00BA71F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A5454">
        <w:rPr>
          <w:rFonts w:ascii="Arial" w:hAnsi="Arial" w:cs="Arial"/>
          <w:sz w:val="18"/>
          <w:szCs w:val="18"/>
          <w:highlight w:val="yellow"/>
          <w:lang w:val="es-ES_tradnl"/>
        </w:rPr>
        <w:t>D</w:t>
      </w:r>
      <w:r w:rsidRPr="001E1243">
        <w:rPr>
          <w:rFonts w:ascii="Arial" w:hAnsi="Arial" w:cs="Arial"/>
          <w:sz w:val="18"/>
          <w:szCs w:val="18"/>
          <w:highlight w:val="yellow"/>
          <w:lang w:val="es-ES_tradnl"/>
        </w:rPr>
        <w:t>escripción de ilustración a crear</w:t>
      </w:r>
    </w:p>
    <w:p w14:paraId="312248BC" w14:textId="77777777" w:rsidR="00396899" w:rsidRDefault="00396899" w:rsidP="00A55240">
      <w:pPr>
        <w:rPr>
          <w:rFonts w:ascii="Arial" w:hAnsi="Arial" w:cs="Arial"/>
          <w:color w:val="000000"/>
          <w:sz w:val="18"/>
          <w:szCs w:val="18"/>
          <w:lang w:val="es-ES_tradnl"/>
        </w:rPr>
      </w:pPr>
    </w:p>
    <w:p w14:paraId="631371DC" w14:textId="7913C202" w:rsidR="00C308ED" w:rsidRPr="00C308ED" w:rsidRDefault="00396899" w:rsidP="00A55240">
      <w:pPr>
        <w:rPr>
          <w:rFonts w:ascii="Arial" w:hAnsi="Arial" w:cs="Arial"/>
          <w:color w:val="000000"/>
          <w:sz w:val="18"/>
          <w:szCs w:val="18"/>
          <w:lang w:val="es-ES_tradnl"/>
        </w:rPr>
      </w:pPr>
      <w:r>
        <w:rPr>
          <w:rFonts w:ascii="Arial" w:hAnsi="Arial" w:cs="Arial"/>
          <w:color w:val="000000"/>
          <w:sz w:val="18"/>
          <w:szCs w:val="18"/>
          <w:lang w:val="es-ES_tradnl"/>
        </w:rPr>
        <w:t xml:space="preserve">Se observa un </w:t>
      </w:r>
      <w:r w:rsidR="006E5D96">
        <w:rPr>
          <w:rFonts w:ascii="Arial" w:hAnsi="Arial" w:cs="Arial"/>
          <w:color w:val="000000"/>
          <w:sz w:val="18"/>
          <w:szCs w:val="18"/>
          <w:lang w:val="es-ES_tradnl"/>
        </w:rPr>
        <w:t>tablero de corcho con una hoja de papel similar al que está en (</w:t>
      </w:r>
      <w:hyperlink r:id="rId11" w:history="1">
        <w:r w:rsidR="006E5D96" w:rsidRPr="00CD455D">
          <w:rPr>
            <w:rStyle w:val="Hipervnculo"/>
            <w:rFonts w:ascii="Arial" w:hAnsi="Arial" w:cs="Arial"/>
            <w:sz w:val="18"/>
            <w:szCs w:val="18"/>
            <w:lang w:val="es-ES_tradnl"/>
          </w:rPr>
          <w:t>http://goo.gl/rdRCF2</w:t>
        </w:r>
      </w:hyperlink>
      <w:r w:rsidR="006E5D96">
        <w:rPr>
          <w:rFonts w:ascii="Arial" w:hAnsi="Arial" w:cs="Arial"/>
          <w:color w:val="000000"/>
          <w:sz w:val="18"/>
          <w:szCs w:val="18"/>
          <w:lang w:val="es-ES_tradnl"/>
        </w:rPr>
        <w:t>). En la hoja está escrita la siguiente fórmula</w:t>
      </w:r>
      <w:r w:rsidR="002E76E5">
        <w:rPr>
          <w:rFonts w:ascii="Arial" w:hAnsi="Arial" w:cs="Arial"/>
          <w:color w:val="000000"/>
          <w:sz w:val="18"/>
          <w:szCs w:val="18"/>
          <w:lang w:val="es-ES_tradnl"/>
        </w:rPr>
        <w:t xml:space="preserve"> con un tipo de letra grueso y colorido.</w:t>
      </w:r>
    </w:p>
    <w:p w14:paraId="08F2BB98" w14:textId="77777777" w:rsidR="00C308ED" w:rsidRPr="00A55240" w:rsidRDefault="00C308ED" w:rsidP="00BA71FB">
      <w:pPr>
        <w:rPr>
          <w:rFonts w:ascii="Arial" w:hAnsi="Arial" w:cs="Arial"/>
          <w:sz w:val="18"/>
          <w:szCs w:val="18"/>
          <w:lang w:val="es-ES_tradnl"/>
        </w:rPr>
      </w:pPr>
    </w:p>
    <w:p w14:paraId="54AF3AA6" w14:textId="50BC5C2D" w:rsidR="002E76E5" w:rsidRPr="00F934C2" w:rsidRDefault="00346CCD" w:rsidP="00C308ED">
      <w:pPr>
        <w:pStyle w:val="Prrafodelista"/>
        <w:ind w:left="774"/>
        <w:rPr>
          <w:rFonts w:ascii="Times New Roman" w:hAnsi="Times New Roman" w:cs="Times New Roman"/>
          <w:color w:val="000000"/>
        </w:rPr>
      </w:pPr>
      <m:oMathPara>
        <m:oMath>
          <m:rad>
            <m:radPr>
              <m:ctrlPr>
                <w:rPr>
                  <w:rFonts w:ascii="Cambria Math" w:hAnsi="Cambria Math" w:cs="Times New Roman"/>
                  <w:i/>
                  <w:color w:val="000000"/>
                  <w:lang w:val="es-CO"/>
                </w:rPr>
              </m:ctrlPr>
            </m:radPr>
            <m:deg>
              <m:r>
                <w:rPr>
                  <w:rFonts w:ascii="Cambria Math" w:hAnsi="Cambria Math" w:cs="Times New Roman"/>
                  <w:color w:val="000000"/>
                  <w:lang w:val="es-CO"/>
                </w:rPr>
                <m:t>n</m:t>
              </m:r>
            </m:deg>
            <m:e>
              <m:r>
                <w:rPr>
                  <w:rFonts w:ascii="Cambria Math" w:hAnsi="Cambria Math" w:cs="Times New Roman"/>
                  <w:color w:val="000000"/>
                  <w:lang w:val="es-CO"/>
                </w:rPr>
                <m:t>a×b</m:t>
              </m:r>
            </m:e>
          </m:rad>
          <m:r>
            <w:rPr>
              <w:rFonts w:ascii="Cambria Math" w:hAnsi="Cambria Math" w:cs="Times New Roman"/>
              <w:color w:val="000000"/>
              <w:lang w:val="es-CO"/>
            </w:rPr>
            <m:t xml:space="preserve">= </m:t>
          </m:r>
          <m:rad>
            <m:radPr>
              <m:ctrlPr>
                <w:rPr>
                  <w:rFonts w:ascii="Cambria Math" w:hAnsi="Cambria Math" w:cs="Times New Roman"/>
                  <w:i/>
                  <w:color w:val="000000"/>
                  <w:lang w:val="es-CO"/>
                </w:rPr>
              </m:ctrlPr>
            </m:radPr>
            <m:deg>
              <m:r>
                <w:rPr>
                  <w:rFonts w:ascii="Cambria Math" w:hAnsi="Cambria Math" w:cs="Times New Roman"/>
                  <w:color w:val="000000"/>
                  <w:lang w:val="es-CO"/>
                </w:rPr>
                <m:t>n</m:t>
              </m:r>
            </m:deg>
            <m:e>
              <m:r>
                <w:rPr>
                  <w:rFonts w:ascii="Cambria Math" w:hAnsi="Cambria Math" w:cs="Times New Roman"/>
                  <w:color w:val="000000"/>
                  <w:lang w:val="es-CO"/>
                </w:rPr>
                <m:t>a</m:t>
              </m:r>
            </m:e>
          </m:rad>
          <m:r>
            <w:rPr>
              <w:rFonts w:ascii="Cambria Math" w:hAnsi="Cambria Math" w:cs="Times New Roman"/>
              <w:color w:val="000000"/>
              <w:lang w:val="es-CO"/>
            </w:rPr>
            <m:t>×</m:t>
          </m:r>
          <m:rad>
            <m:radPr>
              <m:ctrlPr>
                <w:rPr>
                  <w:rFonts w:ascii="Cambria Math" w:hAnsi="Cambria Math" w:cs="Times New Roman"/>
                  <w:i/>
                  <w:color w:val="000000"/>
                  <w:lang w:val="es-CO"/>
                </w:rPr>
              </m:ctrlPr>
            </m:radPr>
            <m:deg>
              <m:r>
                <w:rPr>
                  <w:rFonts w:ascii="Cambria Math" w:hAnsi="Cambria Math" w:cs="Times New Roman"/>
                  <w:color w:val="000000"/>
                  <w:lang w:val="es-CO"/>
                </w:rPr>
                <m:t>n</m:t>
              </m:r>
            </m:deg>
            <m:e>
              <m:r>
                <w:rPr>
                  <w:rFonts w:ascii="Cambria Math" w:hAnsi="Cambria Math" w:cs="Times New Roman"/>
                  <w:color w:val="000000"/>
                  <w:lang w:val="es-CO"/>
                </w:rPr>
                <m:t>b</m:t>
              </m:r>
            </m:e>
          </m:rad>
        </m:oMath>
      </m:oMathPara>
    </w:p>
    <w:p w14:paraId="76751E1F" w14:textId="77777777" w:rsidR="000A5454" w:rsidRDefault="000A5454" w:rsidP="00BA71FB">
      <w:pPr>
        <w:rPr>
          <w:rFonts w:ascii="Arial" w:hAnsi="Arial" w:cs="Arial"/>
          <w:sz w:val="18"/>
          <w:szCs w:val="18"/>
          <w:lang w:val="es-ES_tradnl"/>
        </w:rPr>
      </w:pPr>
    </w:p>
    <w:p w14:paraId="061171D8" w14:textId="77777777" w:rsidR="000A5454" w:rsidRDefault="000A5454" w:rsidP="00BA71FB">
      <w:pPr>
        <w:rPr>
          <w:rFonts w:ascii="Arial" w:hAnsi="Arial" w:cs="Arial"/>
          <w:sz w:val="18"/>
          <w:szCs w:val="18"/>
          <w:lang w:val="es-ES_tradnl"/>
        </w:rPr>
      </w:pPr>
    </w:p>
    <w:p w14:paraId="132198B9" w14:textId="77777777" w:rsidR="00BA71FB" w:rsidRPr="000719EE" w:rsidRDefault="00BA71FB" w:rsidP="00BA71F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AECBAF1" w14:textId="77777777" w:rsidR="00BA71FB" w:rsidRDefault="00BA71FB" w:rsidP="00BA71FB">
      <w:pPr>
        <w:rPr>
          <w:rFonts w:ascii="Arial" w:hAnsi="Arial" w:cs="Arial"/>
          <w:sz w:val="18"/>
          <w:szCs w:val="18"/>
          <w:lang w:val="es-ES_tradnl"/>
        </w:rPr>
      </w:pPr>
    </w:p>
    <w:p w14:paraId="36CC58D6" w14:textId="77777777" w:rsidR="00BA71FB" w:rsidRPr="00CD652E" w:rsidRDefault="00BA71FB" w:rsidP="00BA71FB">
      <w:pPr>
        <w:rPr>
          <w:rFonts w:ascii="Arial" w:hAnsi="Arial" w:cs="Arial"/>
          <w:sz w:val="18"/>
          <w:szCs w:val="18"/>
          <w:lang w:val="es-ES_tradnl"/>
        </w:rPr>
      </w:pPr>
    </w:p>
    <w:p w14:paraId="5878E6CD" w14:textId="77777777" w:rsidR="00BA71FB" w:rsidRDefault="00BA71FB" w:rsidP="00BA71F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D55822E" w14:textId="77777777" w:rsidR="00C308ED" w:rsidRDefault="00C308ED" w:rsidP="00BA71FB">
      <w:pPr>
        <w:rPr>
          <w:rFonts w:ascii="Arial" w:hAnsi="Arial"/>
          <w:sz w:val="18"/>
          <w:szCs w:val="18"/>
          <w:lang w:val="es-ES_tradnl"/>
        </w:rPr>
      </w:pPr>
    </w:p>
    <w:p w14:paraId="428214D7" w14:textId="77777777" w:rsidR="00423A86" w:rsidRPr="00423A86" w:rsidRDefault="00423A86" w:rsidP="00423A86">
      <w:pPr>
        <w:rPr>
          <w:rFonts w:ascii="Arial" w:hAnsi="Arial"/>
          <w:b/>
          <w:sz w:val="18"/>
          <w:szCs w:val="18"/>
          <w:lang w:val="es-CO"/>
        </w:rPr>
      </w:pPr>
      <w:r w:rsidRPr="00423A86">
        <w:rPr>
          <w:rFonts w:ascii="Arial" w:hAnsi="Arial"/>
          <w:b/>
          <w:sz w:val="18"/>
          <w:szCs w:val="18"/>
          <w:lang w:val="es-CO"/>
        </w:rPr>
        <w:t>Raíz de un producto</w:t>
      </w:r>
    </w:p>
    <w:p w14:paraId="47E8CB77" w14:textId="77777777" w:rsidR="00C308ED" w:rsidRDefault="00C308ED" w:rsidP="00C308ED">
      <w:pPr>
        <w:rPr>
          <w:rFonts w:ascii="Arial" w:hAnsi="Arial" w:cs="Arial"/>
          <w:sz w:val="18"/>
          <w:szCs w:val="18"/>
          <w:lang w:val="es-ES_tradnl"/>
        </w:rPr>
      </w:pPr>
    </w:p>
    <w:p w14:paraId="2B85345A" w14:textId="18AA0184" w:rsidR="007F6D48" w:rsidRDefault="00B2722C" w:rsidP="00BA71FB">
      <w:pPr>
        <w:rPr>
          <w:rFonts w:ascii="Arial" w:hAnsi="Arial"/>
          <w:sz w:val="18"/>
          <w:szCs w:val="18"/>
          <w:lang w:val="es-ES_tradnl"/>
        </w:rPr>
      </w:pPr>
      <w:r>
        <w:rPr>
          <w:rFonts w:ascii="Arial" w:hAnsi="Arial"/>
          <w:sz w:val="18"/>
          <w:szCs w:val="18"/>
          <w:lang w:val="es-ES_tradnl"/>
        </w:rPr>
        <w:t>Cuando se tiene</w:t>
      </w:r>
      <w:r w:rsidR="00F31ED8">
        <w:rPr>
          <w:rFonts w:ascii="Arial" w:hAnsi="Arial"/>
          <w:sz w:val="18"/>
          <w:szCs w:val="18"/>
          <w:lang w:val="es-ES_tradnl"/>
        </w:rPr>
        <w:t xml:space="preserve"> una expresión</w:t>
      </w:r>
      <w:r w:rsidR="003D4EC9">
        <w:rPr>
          <w:rFonts w:ascii="Arial" w:hAnsi="Arial"/>
          <w:sz w:val="18"/>
          <w:szCs w:val="18"/>
          <w:lang w:val="es-ES_tradnl"/>
        </w:rPr>
        <w:t xml:space="preserve"> </w:t>
      </w:r>
      <w:r w:rsidR="00423A86">
        <w:rPr>
          <w:rFonts w:ascii="Arial" w:hAnsi="Arial"/>
          <w:sz w:val="18"/>
          <w:szCs w:val="18"/>
          <w:lang w:val="es-ES_tradnl"/>
        </w:rPr>
        <w:t>donde se quiere calcular</w:t>
      </w:r>
      <w:r w:rsidR="00F31ED8">
        <w:rPr>
          <w:rFonts w:ascii="Arial" w:hAnsi="Arial"/>
          <w:sz w:val="18"/>
          <w:szCs w:val="18"/>
          <w:lang w:val="es-ES_tradnl"/>
        </w:rPr>
        <w:t xml:space="preserve"> </w:t>
      </w:r>
      <w:r w:rsidR="00423A86">
        <w:rPr>
          <w:rFonts w:ascii="Arial" w:hAnsi="Arial"/>
          <w:sz w:val="18"/>
          <w:szCs w:val="18"/>
          <w:lang w:val="es-ES_tradnl"/>
        </w:rPr>
        <w:t xml:space="preserve">la raíz de una </w:t>
      </w:r>
      <w:r w:rsidR="00F31ED8">
        <w:rPr>
          <w:rFonts w:ascii="Arial" w:hAnsi="Arial"/>
          <w:sz w:val="18"/>
          <w:szCs w:val="18"/>
          <w:lang w:val="es-ES_tradnl"/>
        </w:rPr>
        <w:t>multiplicaci</w:t>
      </w:r>
      <w:r w:rsidR="00423A86">
        <w:rPr>
          <w:rFonts w:ascii="Arial" w:hAnsi="Arial"/>
          <w:sz w:val="18"/>
          <w:szCs w:val="18"/>
          <w:lang w:val="es-ES_tradnl"/>
        </w:rPr>
        <w:t>ón</w:t>
      </w:r>
      <w:r w:rsidR="003D4EC9">
        <w:rPr>
          <w:rFonts w:ascii="Arial" w:hAnsi="Arial"/>
          <w:sz w:val="18"/>
          <w:szCs w:val="18"/>
          <w:lang w:val="es-ES_tradnl"/>
        </w:rPr>
        <w:t xml:space="preserve">, se </w:t>
      </w:r>
      <w:r>
        <w:rPr>
          <w:rFonts w:ascii="Arial" w:hAnsi="Arial"/>
          <w:sz w:val="18"/>
          <w:szCs w:val="18"/>
          <w:lang w:val="es-ES_tradnl"/>
        </w:rPr>
        <w:t xml:space="preserve">puede </w:t>
      </w:r>
      <w:r w:rsidR="00423A86">
        <w:rPr>
          <w:rFonts w:ascii="Arial" w:hAnsi="Arial"/>
          <w:sz w:val="18"/>
          <w:szCs w:val="18"/>
          <w:lang w:val="es-ES_tradnl"/>
        </w:rPr>
        <w:t>distribuir la raíz</w:t>
      </w:r>
      <w:r w:rsidR="003D4EC9">
        <w:rPr>
          <w:rFonts w:ascii="Arial" w:hAnsi="Arial"/>
          <w:sz w:val="18"/>
          <w:szCs w:val="18"/>
          <w:lang w:val="es-ES_tradnl"/>
        </w:rPr>
        <w:t xml:space="preserve"> </w:t>
      </w:r>
      <w:r w:rsidR="00423A86">
        <w:rPr>
          <w:rFonts w:ascii="Arial" w:hAnsi="Arial"/>
          <w:sz w:val="18"/>
          <w:szCs w:val="18"/>
          <w:lang w:val="es-ES_tradnl"/>
        </w:rPr>
        <w:t xml:space="preserve">en cada factor. </w:t>
      </w:r>
      <w:r w:rsidR="007F6D48">
        <w:rPr>
          <w:rFonts w:ascii="Arial" w:hAnsi="Arial"/>
          <w:sz w:val="18"/>
          <w:szCs w:val="18"/>
          <w:lang w:val="es-ES_tradnl"/>
        </w:rPr>
        <w:t>Esto quiere decir que la radicación es distributiva con respecto a la multiplicación.</w:t>
      </w:r>
    </w:p>
    <w:p w14:paraId="4D08EBD6" w14:textId="77777777" w:rsidR="007F6D48" w:rsidRDefault="007F6D48" w:rsidP="00BA71FB">
      <w:pPr>
        <w:rPr>
          <w:rFonts w:ascii="Arial" w:hAnsi="Arial"/>
          <w:sz w:val="18"/>
          <w:szCs w:val="18"/>
          <w:lang w:val="es-ES_tradnl"/>
        </w:rPr>
      </w:pPr>
    </w:p>
    <w:p w14:paraId="0BCEEAFD" w14:textId="708B3D04" w:rsidR="00B2722C" w:rsidRDefault="00423A86" w:rsidP="00BA71FB">
      <w:pPr>
        <w:rPr>
          <w:rFonts w:ascii="Arial" w:hAnsi="Arial"/>
          <w:sz w:val="18"/>
          <w:szCs w:val="18"/>
          <w:lang w:val="es-ES_tradnl"/>
        </w:rPr>
      </w:pPr>
      <w:r>
        <w:rPr>
          <w:rFonts w:ascii="Arial" w:hAnsi="Arial"/>
          <w:sz w:val="18"/>
          <w:szCs w:val="18"/>
          <w:lang w:val="es-ES_tradnl"/>
        </w:rPr>
        <w:t xml:space="preserve">De igual forma, si se tiene una multiplicación de raíces con el mismo índice de radicación, se </w:t>
      </w:r>
      <w:r w:rsidR="00B500AD">
        <w:rPr>
          <w:rFonts w:ascii="Arial" w:hAnsi="Arial"/>
          <w:sz w:val="18"/>
          <w:szCs w:val="18"/>
          <w:lang w:val="es-ES_tradnl"/>
        </w:rPr>
        <w:t>calcula</w:t>
      </w:r>
      <w:r>
        <w:rPr>
          <w:rFonts w:ascii="Arial" w:hAnsi="Arial"/>
          <w:sz w:val="18"/>
          <w:szCs w:val="18"/>
          <w:lang w:val="es-ES_tradnl"/>
        </w:rPr>
        <w:t xml:space="preserve"> la raíz del producto entre las cantidades </w:t>
      </w:r>
      <w:proofErr w:type="spellStart"/>
      <w:r>
        <w:rPr>
          <w:rFonts w:ascii="Arial" w:hAnsi="Arial"/>
          <w:sz w:val="18"/>
          <w:szCs w:val="18"/>
          <w:lang w:val="es-ES_tradnl"/>
        </w:rPr>
        <w:t>subradicales</w:t>
      </w:r>
      <w:proofErr w:type="spellEnd"/>
      <w:r>
        <w:rPr>
          <w:rFonts w:ascii="Arial" w:hAnsi="Arial"/>
          <w:sz w:val="18"/>
          <w:szCs w:val="18"/>
          <w:lang w:val="es-ES_tradnl"/>
        </w:rPr>
        <w:t>.</w:t>
      </w:r>
    </w:p>
    <w:p w14:paraId="0727DCEC" w14:textId="77777777" w:rsidR="00C846D1" w:rsidRDefault="00C846D1" w:rsidP="00BA71FB">
      <w:pPr>
        <w:rPr>
          <w:rFonts w:ascii="Arial" w:hAnsi="Arial"/>
          <w:sz w:val="18"/>
          <w:szCs w:val="18"/>
          <w:lang w:val="es-ES_tradnl"/>
        </w:rPr>
      </w:pPr>
    </w:p>
    <w:p w14:paraId="1E3B082F" w14:textId="02D00FAA" w:rsidR="00B2722C" w:rsidRDefault="00B500AD" w:rsidP="00B2722C">
      <w:pPr>
        <w:rPr>
          <w:rFonts w:ascii="Arial" w:hAnsi="Arial" w:cs="Arial"/>
          <w:sz w:val="18"/>
          <w:szCs w:val="18"/>
          <w:lang w:val="es-ES_tradnl"/>
        </w:rPr>
      </w:pPr>
      <w:r>
        <w:rPr>
          <w:rFonts w:ascii="Arial" w:hAnsi="Arial" w:cs="Arial"/>
          <w:sz w:val="18"/>
          <w:szCs w:val="18"/>
          <w:lang w:val="es-ES_tradnl"/>
        </w:rPr>
        <w:t>Ejemplo:</w:t>
      </w:r>
    </w:p>
    <w:p w14:paraId="2029E8AE" w14:textId="77777777" w:rsidR="00B500AD" w:rsidRDefault="00B500AD" w:rsidP="00B2722C">
      <w:pPr>
        <w:rPr>
          <w:rFonts w:ascii="Arial" w:hAnsi="Arial" w:cs="Arial"/>
          <w:sz w:val="18"/>
          <w:szCs w:val="18"/>
          <w:lang w:val="es-ES_tradnl"/>
        </w:rPr>
      </w:pPr>
    </w:p>
    <w:p w14:paraId="27FD04B6" w14:textId="2E531D66" w:rsidR="00B5123D" w:rsidRDefault="00B5123D" w:rsidP="00B5123D">
      <w:pPr>
        <w:rPr>
          <w:rFonts w:ascii="Arial" w:hAnsi="Arial"/>
          <w:sz w:val="18"/>
          <w:szCs w:val="18"/>
          <w:lang w:val="es-CO"/>
        </w:rPr>
      </w:pPr>
      <w:r>
        <w:rPr>
          <w:rFonts w:ascii="Arial" w:hAnsi="Arial" w:cs="Arial"/>
          <w:sz w:val="18"/>
          <w:szCs w:val="18"/>
          <w:lang w:val="es-ES_tradnl"/>
        </w:rPr>
        <w:t>C</w:t>
      </w:r>
      <w:r w:rsidR="00B500AD">
        <w:rPr>
          <w:rFonts w:ascii="Arial" w:hAnsi="Arial" w:cs="Arial"/>
          <w:sz w:val="18"/>
          <w:szCs w:val="18"/>
          <w:lang w:val="es-ES_tradnl"/>
        </w:rPr>
        <w:t xml:space="preserve">alcular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B500AD">
        <w:rPr>
          <w:rFonts w:ascii="Arial" w:hAnsi="Arial" w:cs="Arial"/>
          <w:sz w:val="18"/>
          <w:szCs w:val="18"/>
          <w:lang w:val="es-ES_tradnl"/>
        </w:rPr>
        <w:t xml:space="preserve"> </w:t>
      </w:r>
      <w:r>
        <w:rPr>
          <w:rFonts w:ascii="Arial" w:hAnsi="Arial" w:cs="Arial"/>
          <w:sz w:val="18"/>
          <w:szCs w:val="18"/>
          <w:lang w:val="es-ES_tradnl"/>
        </w:rPr>
        <w:t xml:space="preserve">usando la propiedad </w:t>
      </w:r>
      <w:r w:rsidRPr="00B5123D">
        <w:rPr>
          <w:rFonts w:ascii="Arial" w:hAnsi="Arial"/>
          <w:sz w:val="18"/>
          <w:szCs w:val="18"/>
          <w:lang w:val="es-CO"/>
        </w:rPr>
        <w:t>raíz de un producto</w:t>
      </w:r>
      <w:r>
        <w:rPr>
          <w:rFonts w:ascii="Arial" w:hAnsi="Arial"/>
          <w:sz w:val="18"/>
          <w:szCs w:val="18"/>
          <w:lang w:val="es-CO"/>
        </w:rPr>
        <w:t>.</w:t>
      </w:r>
    </w:p>
    <w:p w14:paraId="6090CE9C" w14:textId="77777777" w:rsidR="00B5123D" w:rsidRDefault="00B5123D" w:rsidP="00B5123D">
      <w:pPr>
        <w:rPr>
          <w:rFonts w:ascii="Arial" w:hAnsi="Arial"/>
          <w:sz w:val="18"/>
          <w:szCs w:val="18"/>
          <w:lang w:val="es-CO"/>
        </w:rPr>
      </w:pPr>
    </w:p>
    <w:p w14:paraId="459BAD05" w14:textId="6BBA321D" w:rsidR="00B5123D" w:rsidRDefault="00B5123D" w:rsidP="00B5123D">
      <w:pPr>
        <w:rPr>
          <w:rFonts w:ascii="Arial" w:hAnsi="Arial"/>
          <w:sz w:val="18"/>
          <w:szCs w:val="18"/>
          <w:lang w:val="es-CO"/>
        </w:rPr>
      </w:pPr>
      <w:r>
        <w:rPr>
          <w:rFonts w:ascii="Arial" w:hAnsi="Arial"/>
          <w:sz w:val="18"/>
          <w:szCs w:val="18"/>
          <w:lang w:val="es-CO"/>
        </w:rPr>
        <w:t>Solución:</w:t>
      </w:r>
    </w:p>
    <w:p w14:paraId="30AA7EFA" w14:textId="77777777" w:rsidR="00B5123D" w:rsidRDefault="00B5123D" w:rsidP="00B2722C">
      <w:pPr>
        <w:rPr>
          <w:rFonts w:ascii="Arial" w:hAnsi="Arial" w:cs="Arial"/>
          <w:sz w:val="18"/>
          <w:szCs w:val="18"/>
          <w:lang w:val="es-ES_tradnl"/>
        </w:rPr>
      </w:pPr>
    </w:p>
    <w:p w14:paraId="02F5A5EF" w14:textId="07EC2E93" w:rsidR="00B500AD" w:rsidRDefault="00B5123D" w:rsidP="00B2722C">
      <w:pPr>
        <w:rPr>
          <w:rFonts w:ascii="Arial" w:hAnsi="Arial" w:cs="Arial"/>
          <w:sz w:val="18"/>
          <w:szCs w:val="18"/>
          <w:lang w:val="es-ES_tradnl"/>
        </w:rPr>
      </w:pPr>
      <w:r>
        <w:rPr>
          <w:rFonts w:ascii="Arial" w:hAnsi="Arial" w:cs="Arial"/>
          <w:sz w:val="18"/>
          <w:szCs w:val="18"/>
          <w:lang w:val="es-ES_tradnl"/>
        </w:rPr>
        <w:t>1. S</w:t>
      </w:r>
      <w:r w:rsidR="00B500AD">
        <w:rPr>
          <w:rFonts w:ascii="Arial" w:hAnsi="Arial" w:cs="Arial"/>
          <w:sz w:val="18"/>
          <w:szCs w:val="18"/>
          <w:lang w:val="es-ES_tradnl"/>
        </w:rPr>
        <w:t xml:space="preserve">e </w:t>
      </w:r>
      <w:r>
        <w:rPr>
          <w:rFonts w:ascii="Arial" w:hAnsi="Arial" w:cs="Arial"/>
          <w:sz w:val="18"/>
          <w:szCs w:val="18"/>
          <w:lang w:val="es-ES_tradnl"/>
        </w:rPr>
        <w:t>hace</w:t>
      </w:r>
      <w:r w:rsidR="00B500AD">
        <w:rPr>
          <w:rFonts w:ascii="Arial" w:hAnsi="Arial" w:cs="Arial"/>
          <w:sz w:val="18"/>
          <w:szCs w:val="18"/>
          <w:lang w:val="es-ES_tradnl"/>
        </w:rPr>
        <w:t xml:space="preserve"> la descomposición en factores primos de la cantidad </w:t>
      </w:r>
      <w:proofErr w:type="spellStart"/>
      <w:r w:rsidR="00B500AD">
        <w:rPr>
          <w:rFonts w:ascii="Arial" w:hAnsi="Arial" w:cs="Arial"/>
          <w:sz w:val="18"/>
          <w:szCs w:val="18"/>
          <w:lang w:val="es-ES_tradnl"/>
        </w:rPr>
        <w:t>subradical</w:t>
      </w:r>
      <w:proofErr w:type="spellEnd"/>
      <w:r w:rsidR="00B500AD">
        <w:rPr>
          <w:rFonts w:ascii="Arial" w:hAnsi="Arial" w:cs="Arial"/>
          <w:sz w:val="18"/>
          <w:szCs w:val="18"/>
          <w:lang w:val="es-ES_tradnl"/>
        </w:rPr>
        <w:t>:</w:t>
      </w:r>
    </w:p>
    <w:p w14:paraId="4C108A1A" w14:textId="77777777" w:rsidR="00B500AD" w:rsidRDefault="00B500AD" w:rsidP="00B2722C">
      <w:pPr>
        <w:rPr>
          <w:rFonts w:ascii="Arial" w:hAnsi="Arial" w:cs="Arial"/>
          <w:sz w:val="18"/>
          <w:szCs w:val="18"/>
          <w:lang w:val="es-ES_tradnl"/>
        </w:rPr>
      </w:pPr>
    </w:p>
    <w:p w14:paraId="52B01EB4" w14:textId="280A1FA1" w:rsidR="00B500AD" w:rsidRDefault="00B500AD" w:rsidP="00B2722C">
      <w:pPr>
        <w:rPr>
          <w:rFonts w:ascii="Arial" w:hAnsi="Arial" w:cs="Arial"/>
          <w:sz w:val="18"/>
          <w:szCs w:val="18"/>
          <w:lang w:val="es-ES_tradnl"/>
        </w:rPr>
      </w:pPr>
      <w:r>
        <w:rPr>
          <w:rFonts w:ascii="Arial" w:hAnsi="Arial" w:cs="Arial"/>
          <w:noProof/>
          <w:sz w:val="18"/>
          <w:szCs w:val="18"/>
          <w:lang w:val="es-CO" w:eastAsia="es-CO"/>
        </w:rPr>
        <mc:AlternateContent>
          <mc:Choice Requires="wps">
            <w:drawing>
              <wp:anchor distT="0" distB="0" distL="114300" distR="114300" simplePos="0" relativeHeight="251659264" behindDoc="0" locked="0" layoutInCell="1" allowOverlap="1" wp14:anchorId="1AFF9C13" wp14:editId="7D01B1D3">
                <wp:simplePos x="0" y="0"/>
                <wp:positionH relativeFrom="column">
                  <wp:posOffset>278023</wp:posOffset>
                </wp:positionH>
                <wp:positionV relativeFrom="paragraph">
                  <wp:posOffset>3737</wp:posOffset>
                </wp:positionV>
                <wp:extent cx="12879" cy="1210615"/>
                <wp:effectExtent l="57150" t="19050" r="63500" b="85090"/>
                <wp:wrapNone/>
                <wp:docPr id="1" name="Conector recto 1"/>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E860C3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mbuQ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" strokecolor="#4f81bd [3204]" strokeweight="2pt">
                <v:shadow on="t" color="black" opacity="24903f" origin=",.5" offset="0,.55556mm"/>
              </v:line>
            </w:pict>
          </mc:Fallback>
        </mc:AlternateContent>
      </w:r>
      <w:r>
        <w:rPr>
          <w:rFonts w:ascii="Arial" w:hAnsi="Arial" w:cs="Arial"/>
          <w:sz w:val="18"/>
          <w:szCs w:val="18"/>
          <w:lang w:val="es-ES_tradnl"/>
        </w:rPr>
        <w:t>576     2</w:t>
      </w:r>
      <w:r w:rsidR="00B5123D">
        <w:rPr>
          <w:rFonts w:ascii="Arial" w:hAnsi="Arial" w:cs="Arial"/>
          <w:sz w:val="18"/>
          <w:szCs w:val="18"/>
          <w:lang w:val="es-ES_tradnl"/>
        </w:rPr>
        <w:t xml:space="preserve">                     </w:t>
      </w:r>
    </w:p>
    <w:p w14:paraId="4996CCC9" w14:textId="5343B6AC" w:rsidR="00B500AD" w:rsidRDefault="00B500AD" w:rsidP="00B2722C">
      <w:pPr>
        <w:rPr>
          <w:rFonts w:ascii="Arial" w:hAnsi="Arial" w:cs="Arial"/>
          <w:sz w:val="18"/>
          <w:szCs w:val="18"/>
          <w:lang w:val="es-ES_tradnl"/>
        </w:rPr>
      </w:pPr>
      <w:r>
        <w:rPr>
          <w:rFonts w:ascii="Arial" w:hAnsi="Arial" w:cs="Arial"/>
          <w:sz w:val="18"/>
          <w:szCs w:val="18"/>
          <w:lang w:val="es-ES_tradnl"/>
        </w:rPr>
        <w:t>288     2</w:t>
      </w:r>
    </w:p>
    <w:p w14:paraId="2BBB80AA" w14:textId="5F48FB35" w:rsidR="00B500AD" w:rsidRDefault="00B500AD" w:rsidP="00B2722C">
      <w:pPr>
        <w:rPr>
          <w:rFonts w:ascii="Arial" w:hAnsi="Arial" w:cs="Arial"/>
          <w:sz w:val="18"/>
          <w:szCs w:val="18"/>
          <w:lang w:val="es-ES_tradnl"/>
        </w:rPr>
      </w:pPr>
      <w:r>
        <w:rPr>
          <w:rFonts w:ascii="Arial" w:hAnsi="Arial" w:cs="Arial"/>
          <w:sz w:val="18"/>
          <w:szCs w:val="18"/>
          <w:lang w:val="es-ES_tradnl"/>
        </w:rPr>
        <w:t>144     2</w:t>
      </w:r>
    </w:p>
    <w:p w14:paraId="67C3D82C" w14:textId="7DF1E12C" w:rsidR="00B500AD" w:rsidRDefault="00B500AD" w:rsidP="00B2722C">
      <w:pPr>
        <w:rPr>
          <w:rFonts w:ascii="Arial" w:hAnsi="Arial" w:cs="Arial"/>
          <w:sz w:val="18"/>
          <w:szCs w:val="18"/>
          <w:lang w:val="es-ES_tradnl"/>
        </w:rPr>
      </w:pPr>
      <w:r>
        <w:rPr>
          <w:rFonts w:ascii="Arial" w:hAnsi="Arial" w:cs="Arial"/>
          <w:sz w:val="18"/>
          <w:szCs w:val="18"/>
          <w:lang w:val="es-ES_tradnl"/>
        </w:rPr>
        <w:t>72       2</w:t>
      </w:r>
    </w:p>
    <w:p w14:paraId="0DD9F753" w14:textId="2E924691" w:rsidR="00B500AD" w:rsidRDefault="00B500AD" w:rsidP="00B2722C">
      <w:pPr>
        <w:rPr>
          <w:rFonts w:ascii="Arial" w:hAnsi="Arial" w:cs="Arial"/>
          <w:sz w:val="18"/>
          <w:szCs w:val="18"/>
          <w:lang w:val="es-ES_tradnl"/>
        </w:rPr>
      </w:pPr>
      <w:r>
        <w:rPr>
          <w:rFonts w:ascii="Arial" w:hAnsi="Arial" w:cs="Arial"/>
          <w:sz w:val="18"/>
          <w:szCs w:val="18"/>
          <w:lang w:val="es-ES_tradnl"/>
        </w:rPr>
        <w:t>36       2</w:t>
      </w:r>
    </w:p>
    <w:p w14:paraId="435853C3" w14:textId="615A71AF" w:rsidR="00B500AD" w:rsidRDefault="00B500AD" w:rsidP="00B2722C">
      <w:pPr>
        <w:rPr>
          <w:rFonts w:ascii="Arial" w:hAnsi="Arial" w:cs="Arial"/>
          <w:sz w:val="18"/>
          <w:szCs w:val="18"/>
          <w:lang w:val="es-ES_tradnl"/>
        </w:rPr>
      </w:pPr>
      <w:r>
        <w:rPr>
          <w:rFonts w:ascii="Arial" w:hAnsi="Arial" w:cs="Arial"/>
          <w:sz w:val="18"/>
          <w:szCs w:val="18"/>
          <w:lang w:val="es-ES_tradnl"/>
        </w:rPr>
        <w:t>18       2</w:t>
      </w:r>
    </w:p>
    <w:p w14:paraId="3CAA03A4" w14:textId="0E249065" w:rsidR="00B500AD" w:rsidRDefault="00B500AD" w:rsidP="00B2722C">
      <w:pPr>
        <w:rPr>
          <w:rFonts w:ascii="Arial" w:hAnsi="Arial" w:cs="Arial"/>
          <w:sz w:val="18"/>
          <w:szCs w:val="18"/>
          <w:lang w:val="es-ES_tradnl"/>
        </w:rPr>
      </w:pPr>
      <w:r>
        <w:rPr>
          <w:rFonts w:ascii="Arial" w:hAnsi="Arial" w:cs="Arial"/>
          <w:sz w:val="18"/>
          <w:szCs w:val="18"/>
          <w:lang w:val="es-ES_tradnl"/>
        </w:rPr>
        <w:t>9         3</w:t>
      </w:r>
    </w:p>
    <w:p w14:paraId="65C82EDF" w14:textId="506B307B" w:rsidR="00B500AD" w:rsidRDefault="00B500AD" w:rsidP="00B2722C">
      <w:pPr>
        <w:rPr>
          <w:rFonts w:ascii="Arial" w:hAnsi="Arial" w:cs="Arial"/>
          <w:sz w:val="18"/>
          <w:szCs w:val="18"/>
          <w:lang w:val="es-ES_tradnl"/>
        </w:rPr>
      </w:pPr>
      <w:r>
        <w:rPr>
          <w:rFonts w:ascii="Arial" w:hAnsi="Arial" w:cs="Arial"/>
          <w:sz w:val="18"/>
          <w:szCs w:val="18"/>
          <w:lang w:val="es-ES_tradnl"/>
        </w:rPr>
        <w:t>3         3</w:t>
      </w:r>
    </w:p>
    <w:p w14:paraId="16944015" w14:textId="3B2FCA22" w:rsidR="00B500AD" w:rsidRDefault="00B500AD" w:rsidP="00B2722C">
      <w:pPr>
        <w:rPr>
          <w:rFonts w:ascii="Arial" w:hAnsi="Arial" w:cs="Arial"/>
          <w:sz w:val="18"/>
          <w:szCs w:val="18"/>
          <w:lang w:val="es-ES_tradnl"/>
        </w:rPr>
      </w:pPr>
      <w:r>
        <w:rPr>
          <w:rFonts w:ascii="Arial" w:hAnsi="Arial" w:cs="Arial"/>
          <w:sz w:val="18"/>
          <w:szCs w:val="18"/>
          <w:lang w:val="es-ES_tradnl"/>
        </w:rPr>
        <w:t>1</w:t>
      </w:r>
    </w:p>
    <w:p w14:paraId="641016FF" w14:textId="77777777" w:rsidR="00B500AD" w:rsidRDefault="00B500AD" w:rsidP="00B2722C">
      <w:pPr>
        <w:rPr>
          <w:rFonts w:ascii="Arial" w:hAnsi="Arial" w:cs="Arial"/>
          <w:sz w:val="18"/>
          <w:szCs w:val="18"/>
          <w:lang w:val="es-ES_tradnl"/>
        </w:rPr>
      </w:pPr>
    </w:p>
    <w:p w14:paraId="0557AE90" w14:textId="39B7AD5C" w:rsidR="00B2722C" w:rsidRDefault="00B5123D" w:rsidP="00B2722C">
      <w:pPr>
        <w:rPr>
          <w:rFonts w:ascii="Arial" w:hAnsi="Arial" w:cs="Arial"/>
          <w:sz w:val="18"/>
          <w:szCs w:val="18"/>
          <w:lang w:val="es-ES_tradnl"/>
        </w:rPr>
      </w:pPr>
      <w:r>
        <w:rPr>
          <w:rFonts w:ascii="Arial" w:hAnsi="Arial" w:cs="Arial"/>
          <w:sz w:val="18"/>
          <w:szCs w:val="18"/>
          <w:lang w:val="es-ES_tradnl"/>
        </w:rPr>
        <w:t xml:space="preserve">2. Se escribe la cantidad </w:t>
      </w:r>
      <w:proofErr w:type="spellStart"/>
      <w:r>
        <w:rPr>
          <w:rFonts w:ascii="Arial" w:hAnsi="Arial" w:cs="Arial"/>
          <w:sz w:val="18"/>
          <w:szCs w:val="18"/>
          <w:lang w:val="es-ES_tradnl"/>
        </w:rPr>
        <w:t>subradical</w:t>
      </w:r>
      <w:proofErr w:type="spellEnd"/>
      <w:r>
        <w:rPr>
          <w:rFonts w:ascii="Arial" w:hAnsi="Arial" w:cs="Arial"/>
          <w:sz w:val="18"/>
          <w:szCs w:val="18"/>
          <w:lang w:val="es-ES_tradnl"/>
        </w:rPr>
        <w:t xml:space="preserve"> como el producto de factores cuya raíz se conozca, usando su descomposición en factores primos.</w:t>
      </w:r>
    </w:p>
    <w:p w14:paraId="724AC6C0" w14:textId="77777777" w:rsidR="00B5123D" w:rsidRDefault="00B5123D" w:rsidP="00B2722C">
      <w:pPr>
        <w:rPr>
          <w:rFonts w:ascii="Arial" w:hAnsi="Arial" w:cs="Arial"/>
          <w:sz w:val="18"/>
          <w:szCs w:val="18"/>
          <w:lang w:val="es-ES_tradnl"/>
        </w:rPr>
      </w:pPr>
    </w:p>
    <w:p w14:paraId="568274C4" w14:textId="2236F725" w:rsidR="00B5123D" w:rsidRPr="00B5123D" w:rsidRDefault="00B5123D" w:rsidP="00B2722C">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576 = 4 ×4 ×4 ×9</m:t>
          </m:r>
        </m:oMath>
      </m:oMathPara>
    </w:p>
    <w:p w14:paraId="31B40DED" w14:textId="77777777" w:rsidR="00B5123D" w:rsidRDefault="00B5123D" w:rsidP="00B2722C">
      <w:pPr>
        <w:rPr>
          <w:rFonts w:ascii="Arial" w:hAnsi="Arial" w:cs="Arial"/>
          <w:sz w:val="18"/>
          <w:szCs w:val="18"/>
          <w:lang w:val="es-ES_tradnl"/>
        </w:rPr>
      </w:pPr>
    </w:p>
    <w:p w14:paraId="6386FB83" w14:textId="35FA275C" w:rsidR="00B5123D" w:rsidRDefault="00B5123D" w:rsidP="00B2722C">
      <w:pPr>
        <w:rPr>
          <w:rFonts w:ascii="Arial" w:hAnsi="Arial"/>
          <w:sz w:val="18"/>
          <w:szCs w:val="18"/>
          <w:lang w:val="es-CO"/>
        </w:rPr>
      </w:pPr>
      <w:r>
        <w:rPr>
          <w:rFonts w:ascii="Arial" w:hAnsi="Arial" w:cs="Arial"/>
          <w:sz w:val="18"/>
          <w:szCs w:val="18"/>
          <w:lang w:val="es-ES_tradnl"/>
        </w:rPr>
        <w:t xml:space="preserve">3. Se aplica la propiedad </w:t>
      </w:r>
      <w:r w:rsidRPr="00B5123D">
        <w:rPr>
          <w:rFonts w:ascii="Arial" w:hAnsi="Arial"/>
          <w:sz w:val="18"/>
          <w:szCs w:val="18"/>
          <w:lang w:val="es-CO"/>
        </w:rPr>
        <w:t>raíz de un producto</w:t>
      </w:r>
      <w:r>
        <w:rPr>
          <w:rFonts w:ascii="Arial" w:hAnsi="Arial"/>
          <w:sz w:val="18"/>
          <w:szCs w:val="18"/>
          <w:lang w:val="es-CO"/>
        </w:rPr>
        <w:t>.</w:t>
      </w:r>
    </w:p>
    <w:p w14:paraId="4BAFE53D" w14:textId="77777777" w:rsidR="00B5123D" w:rsidRDefault="00B5123D" w:rsidP="00B2722C">
      <w:pPr>
        <w:rPr>
          <w:rFonts w:ascii="Arial" w:hAnsi="Arial"/>
          <w:sz w:val="18"/>
          <w:szCs w:val="18"/>
          <w:lang w:val="es-CO"/>
        </w:rPr>
      </w:pPr>
    </w:p>
    <w:p w14:paraId="58C4B1DD" w14:textId="4396C6AD" w:rsidR="00B5123D" w:rsidRPr="00B5123D" w:rsidRDefault="00346CCD" w:rsidP="00B2722C">
      <w:pPr>
        <w:rPr>
          <w:rFonts w:ascii="Arial" w:hAnsi="Arial" w:cs="Arial"/>
          <w:sz w:val="18"/>
          <w:szCs w:val="18"/>
          <w:lang w:val="es-ES_tradnl"/>
        </w:rPr>
      </w:pPr>
      <m:oMathPara>
        <m:oMathParaPr>
          <m:jc m:val="left"/>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 ×4 ×4 ×9</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9</m:t>
              </m:r>
            </m:e>
          </m:rad>
          <m:r>
            <w:rPr>
              <w:rFonts w:ascii="Cambria Math" w:hAnsi="Cambria Math" w:cs="Arial"/>
              <w:sz w:val="18"/>
              <w:szCs w:val="18"/>
              <w:lang w:val="es-ES_tradnl"/>
            </w:rPr>
            <m:t>=2 ×2 ×2×3=24</m:t>
          </m:r>
        </m:oMath>
      </m:oMathPara>
    </w:p>
    <w:p w14:paraId="26DF2200" w14:textId="77777777" w:rsidR="00BA71FB" w:rsidRDefault="00BA71FB" w:rsidP="00BA71FB">
      <w:pPr>
        <w:rPr>
          <w:rFonts w:ascii="Arial" w:hAnsi="Arial" w:cs="Arial"/>
          <w:sz w:val="18"/>
          <w:szCs w:val="18"/>
          <w:lang w:val="es-ES_tradnl"/>
        </w:rPr>
      </w:pPr>
    </w:p>
    <w:p w14:paraId="0A50BDD5" w14:textId="5176D1B9" w:rsidR="00B5123D" w:rsidRDefault="00B5123D" w:rsidP="00BA71FB">
      <w:pPr>
        <w:rPr>
          <w:rFonts w:ascii="Arial" w:hAnsi="Arial" w:cs="Arial"/>
          <w:sz w:val="18"/>
          <w:szCs w:val="18"/>
          <w:lang w:val="es-ES_tradnl"/>
        </w:rPr>
      </w:pPr>
      <w:r>
        <w:rPr>
          <w:rFonts w:ascii="Arial" w:hAnsi="Arial" w:cs="Arial"/>
          <w:sz w:val="18"/>
          <w:szCs w:val="18"/>
          <w:lang w:val="es-ES_tradnl"/>
        </w:rPr>
        <w:t>4. Se concluye.</w:t>
      </w:r>
    </w:p>
    <w:p w14:paraId="568F45D5" w14:textId="77777777" w:rsidR="00B5123D" w:rsidRDefault="00B5123D" w:rsidP="00BA71FB">
      <w:pPr>
        <w:rPr>
          <w:rFonts w:ascii="Arial" w:hAnsi="Arial" w:cs="Arial"/>
          <w:sz w:val="18"/>
          <w:szCs w:val="18"/>
          <w:lang w:val="es-ES_tradnl"/>
        </w:rPr>
      </w:pPr>
    </w:p>
    <w:p w14:paraId="07D74048" w14:textId="67C9B876" w:rsidR="00B5123D" w:rsidRPr="00B5123D" w:rsidRDefault="00346CCD" w:rsidP="00B5123D">
      <w:pPr>
        <w:rPr>
          <w:rFonts w:ascii="Arial" w:hAnsi="Arial" w:cs="Arial"/>
          <w:sz w:val="18"/>
          <w:szCs w:val="18"/>
          <w:lang w:val="es-ES_tradnl"/>
        </w:rPr>
      </w:pPr>
      <m:oMathPara>
        <m:oMathParaPr>
          <m:jc m:val="left"/>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p w14:paraId="56587BC6" w14:textId="77777777" w:rsidR="00B5123D" w:rsidRDefault="00B5123D" w:rsidP="00BA71FB">
      <w:pPr>
        <w:rPr>
          <w:rFonts w:ascii="Arial" w:hAnsi="Arial" w:cs="Arial"/>
          <w:sz w:val="18"/>
          <w:szCs w:val="18"/>
          <w:lang w:val="es-ES_tradnl"/>
        </w:rPr>
      </w:pPr>
    </w:p>
    <w:p w14:paraId="27AD5E08" w14:textId="77777777" w:rsidR="00BA71FB" w:rsidRDefault="00BA71FB" w:rsidP="00B30DC8">
      <w:pPr>
        <w:rPr>
          <w:rFonts w:ascii="Arial" w:hAnsi="Arial" w:cs="Arial"/>
          <w:sz w:val="18"/>
          <w:szCs w:val="18"/>
          <w:lang w:val="es-ES_tradnl"/>
        </w:rPr>
      </w:pPr>
    </w:p>
    <w:p w14:paraId="33E0D678" w14:textId="77777777" w:rsidR="009430BE" w:rsidRPr="00E31CAA" w:rsidRDefault="009430BE" w:rsidP="009430BE">
      <w:pPr>
        <w:rPr>
          <w:rFonts w:ascii="Arial" w:hAnsi="Arial" w:cs="Arial"/>
          <w:sz w:val="18"/>
          <w:szCs w:val="18"/>
          <w:lang w:val="es-ES_tradnl"/>
        </w:rPr>
      </w:pPr>
    </w:p>
    <w:p w14:paraId="53907FF3" w14:textId="77777777" w:rsidR="009430BE" w:rsidRDefault="009430BE" w:rsidP="009430BE">
      <w:pPr>
        <w:rPr>
          <w:rFonts w:ascii="Arial" w:hAnsi="Arial" w:cs="Arial"/>
          <w:sz w:val="18"/>
          <w:szCs w:val="18"/>
          <w:lang w:val="es-ES_tradnl"/>
        </w:rPr>
      </w:pPr>
    </w:p>
    <w:p w14:paraId="69897C9E" w14:textId="33B5F628" w:rsidR="009430BE" w:rsidRPr="00E928AA" w:rsidRDefault="009430BE" w:rsidP="009430B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5A7EB674" w14:textId="77777777" w:rsidR="009430BE" w:rsidRPr="00F4317E" w:rsidRDefault="009430BE" w:rsidP="009430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A2A600C" w14:textId="33B9D7A3" w:rsidR="009430BE" w:rsidRPr="000A5454" w:rsidRDefault="009430BE" w:rsidP="009430BE">
      <w:pPr>
        <w:rPr>
          <w:rFonts w:ascii="Arial" w:hAnsi="Arial" w:cs="Arial"/>
          <w:b/>
          <w:sz w:val="18"/>
          <w:szCs w:val="18"/>
          <w:lang w:val="es-ES_tradnl"/>
        </w:rPr>
      </w:pPr>
      <w:r>
        <w:rPr>
          <w:rFonts w:ascii="Arial" w:hAnsi="Arial" w:cs="Arial"/>
          <w:b/>
          <w:sz w:val="18"/>
          <w:szCs w:val="18"/>
          <w:lang w:val="es-ES_tradnl"/>
        </w:rPr>
        <w:t>Propiedad 2</w:t>
      </w:r>
    </w:p>
    <w:p w14:paraId="56B39961" w14:textId="77777777" w:rsidR="009430BE" w:rsidRPr="000A5454" w:rsidRDefault="009430BE" w:rsidP="009430BE">
      <w:pPr>
        <w:rPr>
          <w:rFonts w:ascii="Arial" w:hAnsi="Arial" w:cs="Arial"/>
          <w:sz w:val="18"/>
          <w:szCs w:val="18"/>
          <w:lang w:val="es-ES_tradnl"/>
        </w:rPr>
      </w:pPr>
    </w:p>
    <w:p w14:paraId="43100318" w14:textId="77777777" w:rsidR="009430BE" w:rsidRDefault="009430BE" w:rsidP="009430BE">
      <w:pPr>
        <w:rPr>
          <w:rFonts w:ascii="Arial" w:hAnsi="Arial"/>
          <w:b/>
          <w:color w:val="FF0000"/>
          <w:sz w:val="18"/>
          <w:szCs w:val="18"/>
          <w:lang w:val="es-ES_tradnl"/>
        </w:rPr>
      </w:pPr>
    </w:p>
    <w:p w14:paraId="585375ED" w14:textId="77777777" w:rsidR="009430BE" w:rsidRDefault="009430BE" w:rsidP="00943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430BE" w:rsidRPr="00904011" w14:paraId="3CB29D49" w14:textId="77777777" w:rsidTr="0031131B">
        <w:tc>
          <w:tcPr>
            <w:tcW w:w="3118" w:type="dxa"/>
            <w:tcBorders>
              <w:top w:val="nil"/>
              <w:left w:val="nil"/>
              <w:bottom w:val="nil"/>
            </w:tcBorders>
            <w:shd w:val="clear" w:color="auto" w:fill="CCFFCC"/>
          </w:tcPr>
          <w:p w14:paraId="14DFE682" w14:textId="77777777" w:rsidR="009430BE" w:rsidRPr="00904011" w:rsidRDefault="009430BE"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C9AC1CC" w14:textId="77777777" w:rsidR="009430BE" w:rsidRPr="00904011" w:rsidRDefault="009430BE" w:rsidP="0031131B">
            <w:pPr>
              <w:jc w:val="cente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08098E46" w14:textId="77777777" w:rsidR="009430BE" w:rsidRPr="00904011" w:rsidRDefault="009430BE"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1A3BAC4" w14:textId="77777777" w:rsidR="009430BE" w:rsidRPr="00904011" w:rsidRDefault="009430BE" w:rsidP="0031131B">
            <w:pPr>
              <w:rPr>
                <w:rFonts w:ascii="Arial" w:hAnsi="Arial" w:cs="Arial"/>
                <w:sz w:val="16"/>
                <w:szCs w:val="16"/>
                <w:lang w:val="es-ES_tradnl"/>
              </w:rPr>
            </w:pPr>
          </w:p>
        </w:tc>
        <w:tc>
          <w:tcPr>
            <w:tcW w:w="1417" w:type="dxa"/>
            <w:tcBorders>
              <w:top w:val="nil"/>
              <w:bottom w:val="nil"/>
            </w:tcBorders>
            <w:shd w:val="clear" w:color="auto" w:fill="CCFFCC"/>
          </w:tcPr>
          <w:p w14:paraId="3140D8E8" w14:textId="77777777" w:rsidR="009430BE" w:rsidRPr="00CB17F3" w:rsidRDefault="009430BE" w:rsidP="0031131B">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FCDFEBF" w14:textId="77777777" w:rsidR="009430BE" w:rsidRPr="00904011" w:rsidRDefault="009430BE" w:rsidP="0031131B">
            <w:pPr>
              <w:jc w:val="center"/>
              <w:rPr>
                <w:rFonts w:ascii="Arial" w:hAnsi="Arial" w:cs="Arial"/>
                <w:sz w:val="16"/>
                <w:szCs w:val="16"/>
                <w:lang w:val="es-ES_tradnl"/>
              </w:rPr>
            </w:pPr>
          </w:p>
        </w:tc>
      </w:tr>
      <w:tr w:rsidR="009430BE" w:rsidRPr="007120B5" w14:paraId="11DFC500" w14:textId="77777777" w:rsidTr="0031131B">
        <w:tc>
          <w:tcPr>
            <w:tcW w:w="3118" w:type="dxa"/>
            <w:tcBorders>
              <w:top w:val="nil"/>
              <w:left w:val="nil"/>
              <w:bottom w:val="nil"/>
            </w:tcBorders>
            <w:shd w:val="clear" w:color="auto" w:fill="CCFFCC"/>
          </w:tcPr>
          <w:p w14:paraId="2B48C054" w14:textId="77777777" w:rsidR="009430BE" w:rsidRPr="00904011" w:rsidRDefault="009430BE"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10722F2" w14:textId="77777777" w:rsidR="009430BE" w:rsidRPr="00904011" w:rsidRDefault="009430BE" w:rsidP="0031131B">
            <w:pPr>
              <w:rPr>
                <w:rFonts w:ascii="Arial" w:hAnsi="Arial" w:cs="Arial"/>
                <w:sz w:val="16"/>
                <w:szCs w:val="16"/>
                <w:lang w:val="es-ES_tradnl"/>
              </w:rPr>
            </w:pPr>
          </w:p>
        </w:tc>
        <w:tc>
          <w:tcPr>
            <w:tcW w:w="3260" w:type="dxa"/>
            <w:tcBorders>
              <w:top w:val="nil"/>
              <w:bottom w:val="nil"/>
            </w:tcBorders>
            <w:shd w:val="clear" w:color="auto" w:fill="CCFFCC"/>
          </w:tcPr>
          <w:p w14:paraId="29D45BE2" w14:textId="77777777" w:rsidR="009430BE" w:rsidRPr="00904011" w:rsidRDefault="009430BE"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2D5A8E5" w14:textId="77777777" w:rsidR="009430BE" w:rsidRPr="00904011" w:rsidRDefault="009430BE" w:rsidP="0031131B">
            <w:pPr>
              <w:rPr>
                <w:rFonts w:ascii="Arial" w:hAnsi="Arial" w:cs="Arial"/>
                <w:sz w:val="16"/>
                <w:szCs w:val="16"/>
                <w:lang w:val="es-ES_tradnl"/>
              </w:rPr>
            </w:pPr>
          </w:p>
        </w:tc>
        <w:tc>
          <w:tcPr>
            <w:tcW w:w="1417" w:type="dxa"/>
            <w:tcBorders>
              <w:top w:val="nil"/>
              <w:bottom w:val="nil"/>
              <w:right w:val="nil"/>
            </w:tcBorders>
          </w:tcPr>
          <w:p w14:paraId="69BD3114" w14:textId="77777777" w:rsidR="009430BE" w:rsidRPr="00904011" w:rsidRDefault="009430BE" w:rsidP="0031131B">
            <w:pPr>
              <w:rPr>
                <w:rFonts w:ascii="Arial" w:hAnsi="Arial" w:cs="Arial"/>
                <w:sz w:val="16"/>
                <w:szCs w:val="16"/>
                <w:lang w:val="es-ES_tradnl"/>
              </w:rPr>
            </w:pPr>
          </w:p>
        </w:tc>
        <w:tc>
          <w:tcPr>
            <w:tcW w:w="426" w:type="dxa"/>
            <w:tcBorders>
              <w:left w:val="nil"/>
              <w:bottom w:val="nil"/>
              <w:right w:val="nil"/>
            </w:tcBorders>
          </w:tcPr>
          <w:p w14:paraId="1A10CEF1" w14:textId="77777777" w:rsidR="009430BE" w:rsidRPr="00904011" w:rsidRDefault="009430BE" w:rsidP="0031131B">
            <w:pPr>
              <w:rPr>
                <w:rFonts w:ascii="Arial" w:hAnsi="Arial" w:cs="Arial"/>
                <w:sz w:val="16"/>
                <w:szCs w:val="16"/>
                <w:lang w:val="es-ES_tradnl"/>
              </w:rPr>
            </w:pPr>
          </w:p>
        </w:tc>
      </w:tr>
    </w:tbl>
    <w:p w14:paraId="5095557C" w14:textId="77777777" w:rsidR="009430BE" w:rsidRDefault="009430BE" w:rsidP="009430BE">
      <w:pPr>
        <w:rPr>
          <w:rFonts w:ascii="Arial" w:hAnsi="Arial" w:cs="Arial"/>
          <w:sz w:val="18"/>
          <w:szCs w:val="18"/>
          <w:lang w:val="es-ES_tradnl"/>
        </w:rPr>
      </w:pPr>
    </w:p>
    <w:p w14:paraId="0BFD50A4" w14:textId="77777777" w:rsidR="009430BE" w:rsidRDefault="009430BE" w:rsidP="009430BE">
      <w:pPr>
        <w:rPr>
          <w:rFonts w:ascii="Arial" w:hAnsi="Arial" w:cs="Arial"/>
          <w:sz w:val="18"/>
          <w:szCs w:val="18"/>
          <w:lang w:val="es-ES_tradnl"/>
        </w:rPr>
      </w:pPr>
    </w:p>
    <w:p w14:paraId="100B47D9" w14:textId="77777777" w:rsidR="009430BE" w:rsidRDefault="009430BE" w:rsidP="009430BE">
      <w:pPr>
        <w:rPr>
          <w:rFonts w:ascii="Arial" w:hAnsi="Arial" w:cs="Arial"/>
          <w:sz w:val="18"/>
          <w:szCs w:val="18"/>
          <w:lang w:val="es-ES_tradnl"/>
        </w:rPr>
      </w:pPr>
    </w:p>
    <w:p w14:paraId="1BD00003" w14:textId="77777777" w:rsidR="009430BE" w:rsidRPr="00F4317E" w:rsidRDefault="009430BE" w:rsidP="009430BE">
      <w:pPr>
        <w:rPr>
          <w:rFonts w:ascii="Arial" w:hAnsi="Arial"/>
          <w:sz w:val="18"/>
          <w:szCs w:val="18"/>
          <w:lang w:val="es-ES_tradnl"/>
        </w:rPr>
      </w:pPr>
      <w:r>
        <w:rPr>
          <w:rFonts w:ascii="Arial" w:hAnsi="Arial"/>
          <w:sz w:val="18"/>
          <w:szCs w:val="18"/>
          <w:highlight w:val="green"/>
          <w:lang w:val="es-ES_tradnl"/>
        </w:rPr>
        <w:t xml:space="preserve">Imagen 1 </w:t>
      </w:r>
    </w:p>
    <w:p w14:paraId="159D4510" w14:textId="77777777" w:rsidR="009430BE" w:rsidRDefault="009430BE" w:rsidP="00943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cs="Arial"/>
          <w:sz w:val="18"/>
          <w:szCs w:val="18"/>
          <w:highlight w:val="yellow"/>
          <w:lang w:val="es-ES_tradnl"/>
        </w:rPr>
        <w:t>D</w:t>
      </w:r>
      <w:r w:rsidRPr="001E1243">
        <w:rPr>
          <w:rFonts w:ascii="Arial" w:hAnsi="Arial" w:cs="Arial"/>
          <w:sz w:val="18"/>
          <w:szCs w:val="18"/>
          <w:highlight w:val="yellow"/>
          <w:lang w:val="es-ES_tradnl"/>
        </w:rPr>
        <w:t>escripción de ilustración a crear</w:t>
      </w:r>
    </w:p>
    <w:p w14:paraId="4D6F45B6" w14:textId="77777777" w:rsidR="009430BE" w:rsidRDefault="009430BE" w:rsidP="009430BE">
      <w:pPr>
        <w:rPr>
          <w:rFonts w:ascii="Arial" w:hAnsi="Arial" w:cs="Arial"/>
          <w:color w:val="000000"/>
          <w:sz w:val="18"/>
          <w:szCs w:val="18"/>
          <w:lang w:val="es-ES_tradnl"/>
        </w:rPr>
      </w:pPr>
    </w:p>
    <w:p w14:paraId="6A4D8429" w14:textId="2DD6A54C" w:rsidR="009430BE" w:rsidRPr="009938DE" w:rsidRDefault="009430BE" w:rsidP="009938DE">
      <w:pPr>
        <w:rPr>
          <w:rFonts w:ascii="Arial" w:hAnsi="Arial" w:cs="Arial"/>
          <w:color w:val="000000"/>
          <w:sz w:val="18"/>
          <w:szCs w:val="18"/>
          <w:lang w:val="es-ES_tradnl"/>
        </w:rPr>
      </w:pPr>
      <w:r>
        <w:rPr>
          <w:rFonts w:ascii="Arial" w:hAnsi="Arial" w:cs="Arial"/>
          <w:color w:val="000000"/>
          <w:sz w:val="18"/>
          <w:szCs w:val="18"/>
          <w:lang w:val="es-ES_tradnl"/>
        </w:rPr>
        <w:t xml:space="preserve">Se observa un </w:t>
      </w:r>
      <w:r w:rsidR="00E32DDE">
        <w:rPr>
          <w:rFonts w:ascii="Arial" w:hAnsi="Arial" w:cs="Arial"/>
          <w:color w:val="000000"/>
          <w:sz w:val="18"/>
          <w:szCs w:val="18"/>
          <w:lang w:val="es-ES_tradnl"/>
        </w:rPr>
        <w:t>portapapeles como el siguiente (</w:t>
      </w:r>
      <w:hyperlink r:id="rId12" w:history="1">
        <w:r w:rsidR="00E32DDE" w:rsidRPr="00CD455D">
          <w:rPr>
            <w:rStyle w:val="Hipervnculo"/>
            <w:rFonts w:ascii="Arial" w:hAnsi="Arial" w:cs="Arial"/>
            <w:sz w:val="18"/>
            <w:szCs w:val="18"/>
            <w:lang w:val="es-ES_tradnl"/>
          </w:rPr>
          <w:t>http://goo.gl/gJDp9e</w:t>
        </w:r>
      </w:hyperlink>
      <w:r w:rsidR="00E32DDE">
        <w:rPr>
          <w:rFonts w:ascii="Arial" w:hAnsi="Arial" w:cs="Arial"/>
          <w:color w:val="000000"/>
          <w:sz w:val="18"/>
          <w:szCs w:val="18"/>
          <w:lang w:val="es-ES_tradnl"/>
        </w:rPr>
        <w:t>), en una de los papeles está escrita la siguiente fórmula</w:t>
      </w:r>
      <w:r>
        <w:rPr>
          <w:rFonts w:ascii="Arial" w:hAnsi="Arial" w:cs="Arial"/>
          <w:color w:val="000000"/>
          <w:sz w:val="18"/>
          <w:szCs w:val="18"/>
          <w:lang w:val="es-ES_tradnl"/>
        </w:rPr>
        <w:t xml:space="preserve"> con un tipo de letra </w:t>
      </w:r>
      <w:r w:rsidR="00E32DDE">
        <w:rPr>
          <w:rFonts w:ascii="Arial" w:hAnsi="Arial" w:cs="Arial"/>
          <w:color w:val="000000"/>
          <w:sz w:val="18"/>
          <w:szCs w:val="18"/>
          <w:lang w:val="es-ES_tradnl"/>
        </w:rPr>
        <w:t>muy visible</w:t>
      </w:r>
      <w:r>
        <w:rPr>
          <w:rFonts w:ascii="Arial" w:hAnsi="Arial" w:cs="Arial"/>
          <w:color w:val="000000"/>
          <w:sz w:val="18"/>
          <w:szCs w:val="18"/>
          <w:lang w:val="es-ES_tradnl"/>
        </w:rPr>
        <w:t>.</w:t>
      </w:r>
    </w:p>
    <w:p w14:paraId="76270200" w14:textId="231B38D0" w:rsidR="009430BE" w:rsidRPr="009938DE" w:rsidRDefault="00346CCD" w:rsidP="009430BE">
      <w:pPr>
        <w:rPr>
          <w:rFonts w:ascii="Arial" w:hAnsi="Arial" w:cs="Arial"/>
          <w:sz w:val="20"/>
          <w:szCs w:val="20"/>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n</m:t>
              </m:r>
            </m:deg>
            <m:e>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a</m:t>
                  </m:r>
                </m:num>
                <m:den>
                  <m:r>
                    <w:rPr>
                      <w:rFonts w:ascii="Cambria Math" w:hAnsi="Cambria Math" w:cs="Times New Roman"/>
                      <w:color w:val="000000"/>
                      <w:sz w:val="20"/>
                      <w:szCs w:val="20"/>
                      <w:lang w:val="es-CO"/>
                    </w:rPr>
                    <m:t>b</m:t>
                  </m:r>
                </m:den>
              </m:f>
            </m:e>
          </m:rad>
          <m:r>
            <w:rPr>
              <w:rFonts w:ascii="Cambria Math" w:hAnsi="Cambria Math" w:cs="Times New Roman"/>
              <w:color w:val="000000"/>
              <w:sz w:val="20"/>
              <w:szCs w:val="20"/>
              <w:lang w:val="es-CO"/>
            </w:rPr>
            <m:t xml:space="preserve">= </m:t>
          </m:r>
          <m:f>
            <m:fPr>
              <m:ctrlPr>
                <w:rPr>
                  <w:rFonts w:ascii="Cambria Math" w:hAnsi="Cambria Math" w:cs="Times New Roman"/>
                  <w:i/>
                  <w:color w:val="000000"/>
                  <w:sz w:val="20"/>
                  <w:szCs w:val="20"/>
                  <w:lang w:val="es-CO"/>
                </w:rPr>
              </m:ctrlPr>
            </m:fPr>
            <m:num>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n</m:t>
                  </m:r>
                </m:deg>
                <m:e>
                  <m:r>
                    <w:rPr>
                      <w:rFonts w:ascii="Cambria Math" w:hAnsi="Cambria Math" w:cs="Times New Roman"/>
                      <w:color w:val="000000"/>
                      <w:sz w:val="20"/>
                      <w:szCs w:val="20"/>
                      <w:lang w:val="es-CO"/>
                    </w:rPr>
                    <m:t>a</m:t>
                  </m:r>
                </m:e>
              </m:rad>
            </m:num>
            <m:den>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n</m:t>
                  </m:r>
                </m:deg>
                <m:e>
                  <m:r>
                    <w:rPr>
                      <w:rFonts w:ascii="Cambria Math" w:hAnsi="Cambria Math" w:cs="Times New Roman"/>
                      <w:color w:val="000000"/>
                      <w:sz w:val="20"/>
                      <w:szCs w:val="20"/>
                      <w:lang w:val="es-CO"/>
                    </w:rPr>
                    <m:t>b</m:t>
                  </m:r>
                </m:e>
              </m:rad>
            </m:den>
          </m:f>
        </m:oMath>
      </m:oMathPara>
    </w:p>
    <w:p w14:paraId="5184B555" w14:textId="77777777" w:rsidR="009430BE" w:rsidRDefault="009430BE" w:rsidP="009430BE">
      <w:pPr>
        <w:rPr>
          <w:rFonts w:ascii="Arial" w:hAnsi="Arial" w:cs="Arial"/>
          <w:sz w:val="18"/>
          <w:szCs w:val="18"/>
          <w:lang w:val="es-ES_tradnl"/>
        </w:rPr>
      </w:pPr>
    </w:p>
    <w:p w14:paraId="6B2D56F7" w14:textId="77777777" w:rsidR="009430BE" w:rsidRPr="000719EE" w:rsidRDefault="009430BE" w:rsidP="009430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56E40CF" w14:textId="77777777" w:rsidR="009430BE" w:rsidRDefault="009430BE" w:rsidP="009430BE">
      <w:pPr>
        <w:rPr>
          <w:rFonts w:ascii="Arial" w:hAnsi="Arial" w:cs="Arial"/>
          <w:sz w:val="18"/>
          <w:szCs w:val="18"/>
          <w:lang w:val="es-ES_tradnl"/>
        </w:rPr>
      </w:pPr>
    </w:p>
    <w:p w14:paraId="31B92170" w14:textId="77777777" w:rsidR="009430BE" w:rsidRPr="00CD652E" w:rsidRDefault="009430BE" w:rsidP="009430BE">
      <w:pPr>
        <w:rPr>
          <w:rFonts w:ascii="Arial" w:hAnsi="Arial" w:cs="Arial"/>
          <w:sz w:val="18"/>
          <w:szCs w:val="18"/>
          <w:lang w:val="es-ES_tradnl"/>
        </w:rPr>
      </w:pPr>
    </w:p>
    <w:p w14:paraId="2644902B" w14:textId="77777777" w:rsidR="009430BE" w:rsidRDefault="009430BE" w:rsidP="009430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F5B8A3A" w14:textId="77777777" w:rsidR="009430BE" w:rsidRDefault="009430BE" w:rsidP="009430BE">
      <w:pPr>
        <w:rPr>
          <w:rFonts w:ascii="Arial" w:hAnsi="Arial"/>
          <w:sz w:val="18"/>
          <w:szCs w:val="18"/>
          <w:lang w:val="es-ES_tradnl"/>
        </w:rPr>
      </w:pPr>
    </w:p>
    <w:p w14:paraId="704F681C" w14:textId="77777777" w:rsidR="00E32DDE" w:rsidRPr="00E32DDE" w:rsidRDefault="00E32DDE" w:rsidP="00E32DDE">
      <w:pPr>
        <w:rPr>
          <w:rFonts w:ascii="Arial" w:hAnsi="Arial" w:cs="Arial"/>
          <w:b/>
          <w:color w:val="000000"/>
          <w:sz w:val="18"/>
          <w:szCs w:val="18"/>
          <w:lang w:val="es-CO"/>
        </w:rPr>
      </w:pPr>
      <w:r w:rsidRPr="00E32DDE">
        <w:rPr>
          <w:rFonts w:ascii="Arial" w:hAnsi="Arial" w:cs="Arial"/>
          <w:b/>
          <w:color w:val="000000"/>
          <w:sz w:val="18"/>
          <w:szCs w:val="18"/>
          <w:lang w:val="es-CO"/>
        </w:rPr>
        <w:t>Raíz de un cociente</w:t>
      </w:r>
    </w:p>
    <w:p w14:paraId="5E4E97AB" w14:textId="77777777" w:rsidR="009430BE" w:rsidRPr="009430BE" w:rsidRDefault="009430BE" w:rsidP="009430BE">
      <w:pPr>
        <w:rPr>
          <w:rFonts w:ascii="Arial" w:hAnsi="Arial" w:cs="Arial"/>
          <w:sz w:val="18"/>
          <w:szCs w:val="18"/>
          <w:lang w:val="es-ES_tradnl"/>
        </w:rPr>
      </w:pPr>
    </w:p>
    <w:p w14:paraId="34214E8D" w14:textId="410D98A2" w:rsidR="008839FE" w:rsidRDefault="009430BE" w:rsidP="008839FE">
      <w:pPr>
        <w:rPr>
          <w:rFonts w:ascii="Arial" w:hAnsi="Arial"/>
          <w:sz w:val="18"/>
          <w:szCs w:val="18"/>
          <w:lang w:val="es-ES_tradnl"/>
        </w:rPr>
      </w:pPr>
      <w:r>
        <w:rPr>
          <w:rFonts w:ascii="Arial" w:hAnsi="Arial"/>
          <w:sz w:val="18"/>
          <w:szCs w:val="18"/>
          <w:lang w:val="es-ES_tradnl"/>
        </w:rPr>
        <w:lastRenderedPageBreak/>
        <w:t>Cuando se</w:t>
      </w:r>
      <w:r w:rsidR="009938DE">
        <w:rPr>
          <w:rFonts w:ascii="Arial" w:hAnsi="Arial"/>
          <w:sz w:val="18"/>
          <w:szCs w:val="18"/>
          <w:lang w:val="es-ES_tradnl"/>
        </w:rPr>
        <w:t xml:space="preserve"> quiere calcular la raíz de un cociente </w:t>
      </w:r>
      <w:r w:rsidR="0053506A">
        <w:rPr>
          <w:rFonts w:ascii="Arial" w:hAnsi="Arial"/>
          <w:sz w:val="18"/>
          <w:szCs w:val="18"/>
          <w:lang w:val="es-ES_tradnl"/>
        </w:rPr>
        <w:t xml:space="preserve">ésta </w:t>
      </w:r>
      <w:r>
        <w:rPr>
          <w:rFonts w:ascii="Arial" w:hAnsi="Arial"/>
          <w:sz w:val="18"/>
          <w:szCs w:val="18"/>
          <w:lang w:val="es-ES_tradnl"/>
        </w:rPr>
        <w:t xml:space="preserve">se puede </w:t>
      </w:r>
      <w:r w:rsidR="009938DE">
        <w:rPr>
          <w:rFonts w:ascii="Arial" w:hAnsi="Arial"/>
          <w:sz w:val="18"/>
          <w:szCs w:val="18"/>
          <w:lang w:val="es-ES_tradnl"/>
        </w:rPr>
        <w:t>distribuir a cada uno de los términos de la divis</w:t>
      </w:r>
      <w:r w:rsidR="008839FE">
        <w:rPr>
          <w:rFonts w:ascii="Arial" w:hAnsi="Arial"/>
          <w:sz w:val="18"/>
          <w:szCs w:val="18"/>
          <w:lang w:val="es-ES_tradnl"/>
        </w:rPr>
        <w:t>i</w:t>
      </w:r>
      <w:r w:rsidR="009938DE">
        <w:rPr>
          <w:rFonts w:ascii="Arial" w:hAnsi="Arial"/>
          <w:sz w:val="18"/>
          <w:szCs w:val="18"/>
          <w:lang w:val="es-ES_tradnl"/>
        </w:rPr>
        <w:t>ón</w:t>
      </w:r>
      <w:r w:rsidR="008839FE">
        <w:rPr>
          <w:rFonts w:ascii="Arial" w:hAnsi="Arial"/>
          <w:sz w:val="18"/>
          <w:szCs w:val="18"/>
          <w:lang w:val="es-ES_tradnl"/>
        </w:rPr>
        <w:t>. Lo cual significa que la radicación es distributiva con respecto a la división.</w:t>
      </w:r>
    </w:p>
    <w:p w14:paraId="081D6646" w14:textId="6FD59970" w:rsidR="009430BE" w:rsidRDefault="00B8114F" w:rsidP="009430BE">
      <w:pPr>
        <w:rPr>
          <w:rFonts w:ascii="Arial" w:hAnsi="Arial"/>
          <w:sz w:val="18"/>
          <w:szCs w:val="18"/>
          <w:lang w:val="es-ES_tradnl"/>
        </w:rPr>
      </w:pPr>
      <w:r>
        <w:rPr>
          <w:rFonts w:ascii="Arial" w:hAnsi="Arial"/>
          <w:sz w:val="18"/>
          <w:szCs w:val="18"/>
          <w:lang w:val="es-ES_tradnl"/>
        </w:rPr>
        <w:t xml:space="preserve">También si se tiene el cociente de dos raíces con el mismo índice de radicación, se calcula la raíz del cociente entre las cantidades </w:t>
      </w:r>
      <w:proofErr w:type="spellStart"/>
      <w:r>
        <w:rPr>
          <w:rFonts w:ascii="Arial" w:hAnsi="Arial"/>
          <w:sz w:val="18"/>
          <w:szCs w:val="18"/>
          <w:lang w:val="es-ES_tradnl"/>
        </w:rPr>
        <w:t>subradicales</w:t>
      </w:r>
      <w:proofErr w:type="spellEnd"/>
      <w:r>
        <w:rPr>
          <w:rFonts w:ascii="Arial" w:hAnsi="Arial"/>
          <w:sz w:val="18"/>
          <w:szCs w:val="18"/>
          <w:lang w:val="es-ES_tradnl"/>
        </w:rPr>
        <w:t>.</w:t>
      </w:r>
    </w:p>
    <w:p w14:paraId="6AE9352A" w14:textId="77777777" w:rsidR="009430BE" w:rsidRDefault="009430BE" w:rsidP="009430BE">
      <w:pPr>
        <w:rPr>
          <w:rFonts w:ascii="Arial" w:hAnsi="Arial"/>
          <w:sz w:val="18"/>
          <w:szCs w:val="18"/>
          <w:lang w:val="es-ES_tradnl"/>
        </w:rPr>
      </w:pPr>
    </w:p>
    <w:p w14:paraId="7462A422" w14:textId="1746D034" w:rsidR="009430BE" w:rsidRDefault="004D3281" w:rsidP="009430BE">
      <w:pPr>
        <w:rPr>
          <w:rFonts w:ascii="Arial" w:hAnsi="Arial"/>
          <w:color w:val="000000"/>
          <w:sz w:val="20"/>
          <w:szCs w:val="20"/>
          <w:lang w:val="es-CO"/>
        </w:rPr>
      </w:pPr>
      <w:r>
        <w:rPr>
          <w:rFonts w:ascii="Arial" w:hAnsi="Arial"/>
          <w:sz w:val="18"/>
          <w:szCs w:val="18"/>
          <w:lang w:val="es-ES_tradnl"/>
        </w:rPr>
        <w:t xml:space="preserve">Por ejemplo para calcular el resultado de  </w:t>
      </w:r>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-1000</m:t>
                </m:r>
              </m:num>
              <m:den>
                <m:r>
                  <w:rPr>
                    <w:rFonts w:ascii="Cambria Math" w:hAnsi="Cambria Math" w:cs="Times New Roman"/>
                    <w:color w:val="000000"/>
                    <w:sz w:val="20"/>
                    <w:szCs w:val="20"/>
                    <w:lang w:val="es-CO"/>
                  </w:rPr>
                  <m:t>8</m:t>
                </m:r>
              </m:den>
            </m:f>
          </m:e>
        </m:rad>
      </m:oMath>
      <w:r>
        <w:rPr>
          <w:rFonts w:ascii="Arial" w:hAnsi="Arial"/>
          <w:color w:val="000000"/>
          <w:sz w:val="20"/>
          <w:szCs w:val="20"/>
          <w:lang w:val="es-CO"/>
        </w:rPr>
        <w:t xml:space="preserve"> se puede proceder de dos formas y el resultado es el mismo:</w:t>
      </w:r>
    </w:p>
    <w:p w14:paraId="7A542520" w14:textId="77777777" w:rsidR="004D3281" w:rsidRPr="00214910" w:rsidRDefault="004D3281" w:rsidP="009430BE">
      <w:pPr>
        <w:rPr>
          <w:rFonts w:ascii="Arial" w:hAnsi="Arial"/>
          <w:b/>
          <w:color w:val="000000"/>
          <w:sz w:val="20"/>
          <w:szCs w:val="20"/>
          <w:lang w:val="es-CO"/>
        </w:rPr>
      </w:pPr>
    </w:p>
    <w:tbl>
      <w:tblPr>
        <w:tblStyle w:val="Tablaconcuadrcula"/>
        <w:tblW w:w="0" w:type="auto"/>
        <w:tblLook w:val="04A0" w:firstRow="1" w:lastRow="0" w:firstColumn="1" w:lastColumn="0" w:noHBand="0" w:noVBand="1"/>
      </w:tblPr>
      <w:tblGrid>
        <w:gridCol w:w="4811"/>
        <w:gridCol w:w="4811"/>
      </w:tblGrid>
      <w:tr w:rsidR="00214910" w:rsidRPr="00214910" w14:paraId="745AB80F" w14:textId="77777777" w:rsidTr="00214910">
        <w:tc>
          <w:tcPr>
            <w:tcW w:w="4811" w:type="dxa"/>
          </w:tcPr>
          <w:p w14:paraId="501AA9B0" w14:textId="10BC9A70" w:rsidR="00214910" w:rsidRPr="00214910" w:rsidRDefault="00214910" w:rsidP="00214910">
            <w:pPr>
              <w:jc w:val="center"/>
              <w:rPr>
                <w:rFonts w:ascii="Arial" w:hAnsi="Arial"/>
                <w:b/>
                <w:sz w:val="18"/>
                <w:szCs w:val="18"/>
                <w:lang w:val="es-ES_tradnl"/>
              </w:rPr>
            </w:pPr>
            <w:r w:rsidRPr="00214910">
              <w:rPr>
                <w:rFonts w:ascii="Arial" w:hAnsi="Arial"/>
                <w:b/>
                <w:sz w:val="18"/>
                <w:szCs w:val="18"/>
                <w:lang w:val="es-ES_tradnl"/>
              </w:rPr>
              <w:t>Haciendo primero el cociente</w:t>
            </w:r>
          </w:p>
        </w:tc>
        <w:tc>
          <w:tcPr>
            <w:tcW w:w="4811" w:type="dxa"/>
          </w:tcPr>
          <w:p w14:paraId="29EC969C" w14:textId="0FB11387" w:rsidR="00214910" w:rsidRPr="00214910" w:rsidRDefault="00214910" w:rsidP="00214910">
            <w:pPr>
              <w:jc w:val="center"/>
              <w:rPr>
                <w:rFonts w:ascii="Arial" w:hAnsi="Arial"/>
                <w:b/>
                <w:sz w:val="18"/>
                <w:szCs w:val="18"/>
                <w:lang w:val="es-CO"/>
              </w:rPr>
            </w:pPr>
            <w:r w:rsidRPr="00214910">
              <w:rPr>
                <w:rFonts w:ascii="Arial" w:hAnsi="Arial"/>
                <w:b/>
                <w:sz w:val="18"/>
                <w:szCs w:val="18"/>
                <w:lang w:val="es-CO"/>
              </w:rPr>
              <w:t>Aplicando la propiedad raíz de un cociente</w:t>
            </w:r>
          </w:p>
        </w:tc>
      </w:tr>
      <w:tr w:rsidR="00214910" w14:paraId="20484CF2" w14:textId="77777777" w:rsidTr="00214910">
        <w:tc>
          <w:tcPr>
            <w:tcW w:w="4811" w:type="dxa"/>
          </w:tcPr>
          <w:p w14:paraId="57540C09" w14:textId="42545F82" w:rsidR="00214910" w:rsidRDefault="00346CCD" w:rsidP="00214910">
            <w:pPr>
              <w:rPr>
                <w:rFonts w:ascii="Arial" w:hAnsi="Arial"/>
                <w:sz w:val="18"/>
                <w:szCs w:val="18"/>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-1000</m:t>
                        </m:r>
                      </m:num>
                      <m:den>
                        <m:r>
                          <w:rPr>
                            <w:rFonts w:ascii="Cambria Math" w:hAnsi="Cambria Math" w:cs="Times New Roman"/>
                            <w:color w:val="000000"/>
                            <w:sz w:val="20"/>
                            <w:szCs w:val="20"/>
                            <w:lang w:val="es-CO"/>
                          </w:rPr>
                          <m:t>8</m:t>
                        </m:r>
                      </m:den>
                    </m:f>
                  </m:e>
                </m:rad>
                <m:r>
                  <w:rPr>
                    <w:rFonts w:ascii="Cambria Math" w:hAnsi="Cambria Math" w:cs="Times New Roman"/>
                    <w:color w:val="000000"/>
                    <w:sz w:val="20"/>
                    <w:szCs w:val="20"/>
                    <w:lang w:val="es-CO"/>
                  </w:rPr>
                  <m:t xml:space="preserve">= </m:t>
                </m:r>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rPr>
                      <m:t>3</m:t>
                    </m:r>
                  </m:deg>
                  <m:e>
                    <m:r>
                      <w:rPr>
                        <w:rFonts w:ascii="Cambria Math" w:hAnsi="Cambria Math" w:cs="Times New Roman"/>
                        <w:color w:val="000000"/>
                        <w:sz w:val="20"/>
                        <w:szCs w:val="20"/>
                        <w:lang w:val="es-CO"/>
                      </w:rPr>
                      <m:t xml:space="preserve">-125 </m:t>
                    </m:r>
                  </m:e>
                </m:rad>
                <m:r>
                  <w:rPr>
                    <w:rFonts w:ascii="Cambria Math" w:hAnsi="Cambria Math" w:cs="Times New Roman"/>
                    <w:color w:val="000000"/>
                    <w:sz w:val="20"/>
                    <w:szCs w:val="20"/>
                    <w:lang w:val="es-CO"/>
                  </w:rPr>
                  <m:t>= -5</m:t>
                </m:r>
              </m:oMath>
            </m:oMathPara>
          </w:p>
        </w:tc>
        <w:tc>
          <w:tcPr>
            <w:tcW w:w="4811" w:type="dxa"/>
          </w:tcPr>
          <w:p w14:paraId="291290AA" w14:textId="3BEC93C5" w:rsidR="00214910" w:rsidRPr="009938DE" w:rsidRDefault="00346CCD" w:rsidP="00214910">
            <w:pPr>
              <w:rPr>
                <w:rFonts w:ascii="Arial" w:hAnsi="Arial" w:cs="Arial"/>
                <w:sz w:val="20"/>
                <w:szCs w:val="20"/>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-1000</m:t>
                        </m:r>
                      </m:num>
                      <m:den>
                        <m:r>
                          <w:rPr>
                            <w:rFonts w:ascii="Cambria Math" w:hAnsi="Cambria Math" w:cs="Times New Roman"/>
                            <w:color w:val="000000"/>
                            <w:sz w:val="20"/>
                            <w:szCs w:val="20"/>
                            <w:lang w:val="es-CO"/>
                          </w:rPr>
                          <m:t>8</m:t>
                        </m:r>
                      </m:den>
                    </m:f>
                  </m:e>
                </m:rad>
                <m:r>
                  <w:rPr>
                    <w:rFonts w:ascii="Cambria Math" w:hAnsi="Cambria Math" w:cs="Times New Roman"/>
                    <w:color w:val="000000"/>
                    <w:sz w:val="20"/>
                    <w:szCs w:val="20"/>
                    <w:lang w:val="es-CO"/>
                  </w:rPr>
                  <m:t xml:space="preserve">= </m:t>
                </m:r>
                <m:f>
                  <m:fPr>
                    <m:ctrlPr>
                      <w:rPr>
                        <w:rFonts w:ascii="Cambria Math" w:hAnsi="Cambria Math" w:cs="Times New Roman"/>
                        <w:i/>
                        <w:color w:val="000000"/>
                        <w:sz w:val="20"/>
                        <w:szCs w:val="20"/>
                        <w:lang w:val="es-CO"/>
                      </w:rPr>
                    </m:ctrlPr>
                  </m:fPr>
                  <m:num>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r>
                          <w:rPr>
                            <w:rFonts w:ascii="Cambria Math" w:hAnsi="Cambria Math" w:cs="Times New Roman"/>
                            <w:color w:val="000000"/>
                            <w:sz w:val="20"/>
                            <w:szCs w:val="20"/>
                            <w:lang w:val="es-CO"/>
                          </w:rPr>
                          <m:t>-1 000</m:t>
                        </m:r>
                      </m:e>
                    </m:rad>
                  </m:num>
                  <m:den>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r>
                          <w:rPr>
                            <w:rFonts w:ascii="Cambria Math" w:hAnsi="Cambria Math" w:cs="Times New Roman"/>
                            <w:color w:val="000000"/>
                            <w:sz w:val="20"/>
                            <w:szCs w:val="20"/>
                            <w:lang w:val="es-CO"/>
                          </w:rPr>
                          <m:t>8</m:t>
                        </m:r>
                      </m:e>
                    </m:rad>
                  </m:den>
                </m:f>
                <m:r>
                  <w:rPr>
                    <w:rFonts w:ascii="Cambria Math" w:hAnsi="Cambria Math" w:cs="Times New Roman"/>
                    <w:color w:val="000000"/>
                    <w:sz w:val="20"/>
                    <w:szCs w:val="20"/>
                    <w:lang w:val="es-CO"/>
                  </w:rPr>
                  <m:t xml:space="preserve">= </m:t>
                </m:r>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-10</m:t>
                    </m:r>
                  </m:num>
                  <m:den>
                    <m:r>
                      <w:rPr>
                        <w:rFonts w:ascii="Cambria Math" w:hAnsi="Cambria Math" w:cs="Times New Roman"/>
                        <w:color w:val="000000"/>
                        <w:sz w:val="20"/>
                        <w:szCs w:val="20"/>
                        <w:lang w:val="es-CO"/>
                      </w:rPr>
                      <m:t>2</m:t>
                    </m:r>
                  </m:den>
                </m:f>
                <m:r>
                  <w:rPr>
                    <w:rFonts w:ascii="Cambria Math" w:hAnsi="Cambria Math" w:cs="Times New Roman"/>
                    <w:color w:val="000000"/>
                    <w:sz w:val="20"/>
                    <w:szCs w:val="20"/>
                    <w:lang w:val="es-CO"/>
                  </w:rPr>
                  <m:t>= -5</m:t>
                </m:r>
              </m:oMath>
            </m:oMathPara>
          </w:p>
          <w:p w14:paraId="4E5EA763" w14:textId="77777777" w:rsidR="00214910" w:rsidRDefault="00214910" w:rsidP="009430BE">
            <w:pPr>
              <w:rPr>
                <w:rFonts w:ascii="Arial" w:hAnsi="Arial"/>
                <w:sz w:val="18"/>
                <w:szCs w:val="18"/>
                <w:lang w:val="es-ES_tradnl"/>
              </w:rPr>
            </w:pPr>
          </w:p>
        </w:tc>
      </w:tr>
    </w:tbl>
    <w:p w14:paraId="5B1063CC" w14:textId="77777777" w:rsidR="004D3281" w:rsidRPr="004D3281" w:rsidRDefault="004D3281" w:rsidP="009430BE">
      <w:pPr>
        <w:rPr>
          <w:rFonts w:ascii="Arial" w:hAnsi="Arial"/>
          <w:sz w:val="18"/>
          <w:szCs w:val="18"/>
          <w:lang w:val="es-ES_tradnl"/>
        </w:rPr>
      </w:pPr>
    </w:p>
    <w:p w14:paraId="073F97F4" w14:textId="77777777" w:rsidR="009430BE" w:rsidRDefault="009430BE" w:rsidP="009430BE">
      <w:pPr>
        <w:rPr>
          <w:rFonts w:ascii="Arial" w:hAnsi="Arial"/>
          <w:sz w:val="18"/>
          <w:szCs w:val="18"/>
          <w:lang w:val="es-ES_tradnl"/>
        </w:rPr>
      </w:pPr>
    </w:p>
    <w:p w14:paraId="290B07A6" w14:textId="77777777" w:rsidR="0098428C" w:rsidRDefault="0098428C" w:rsidP="009430BE">
      <w:pPr>
        <w:rPr>
          <w:rFonts w:ascii="Arial" w:hAnsi="Arial"/>
          <w:sz w:val="18"/>
          <w:szCs w:val="18"/>
          <w:lang w:val="es-ES_tradnl"/>
        </w:rPr>
      </w:pPr>
    </w:p>
    <w:p w14:paraId="2E5A0745" w14:textId="77777777" w:rsidR="007956E3" w:rsidRDefault="007956E3" w:rsidP="00B30DC8">
      <w:pPr>
        <w:rPr>
          <w:rFonts w:ascii="Arial" w:hAnsi="Arial" w:cs="Arial"/>
          <w:sz w:val="18"/>
          <w:szCs w:val="18"/>
          <w:lang w:val="es-ES_tradnl"/>
        </w:rPr>
      </w:pPr>
    </w:p>
    <w:p w14:paraId="2A2FECF9" w14:textId="14CAA559" w:rsidR="006345CB" w:rsidRPr="00E928AA" w:rsidRDefault="006345CB" w:rsidP="006345CB">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5</w:t>
      </w:r>
    </w:p>
    <w:p w14:paraId="0BA2E39A" w14:textId="77777777" w:rsidR="006345CB" w:rsidRPr="00F4317E" w:rsidRDefault="006345CB" w:rsidP="006345C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30247F1" w14:textId="5A1A4A02" w:rsidR="006345CB" w:rsidRPr="000A5454" w:rsidRDefault="006345CB" w:rsidP="006345CB">
      <w:pPr>
        <w:rPr>
          <w:rFonts w:ascii="Arial" w:hAnsi="Arial" w:cs="Arial"/>
          <w:b/>
          <w:sz w:val="18"/>
          <w:szCs w:val="18"/>
          <w:lang w:val="es-ES_tradnl"/>
        </w:rPr>
      </w:pPr>
      <w:r>
        <w:rPr>
          <w:rFonts w:ascii="Arial" w:hAnsi="Arial" w:cs="Arial"/>
          <w:b/>
          <w:sz w:val="18"/>
          <w:szCs w:val="18"/>
          <w:lang w:val="es-ES_tradnl"/>
        </w:rPr>
        <w:t xml:space="preserve">Propiedad </w:t>
      </w:r>
      <w:r w:rsidR="00AC1E7D">
        <w:rPr>
          <w:rFonts w:ascii="Arial" w:hAnsi="Arial" w:cs="Arial"/>
          <w:b/>
          <w:sz w:val="18"/>
          <w:szCs w:val="18"/>
          <w:lang w:val="es-ES_tradnl"/>
        </w:rPr>
        <w:t>3</w:t>
      </w:r>
    </w:p>
    <w:p w14:paraId="098E967C" w14:textId="77777777" w:rsidR="006345CB" w:rsidRPr="000A5454" w:rsidRDefault="006345CB" w:rsidP="006345CB">
      <w:pPr>
        <w:rPr>
          <w:rFonts w:ascii="Arial" w:hAnsi="Arial" w:cs="Arial"/>
          <w:sz w:val="18"/>
          <w:szCs w:val="18"/>
          <w:lang w:val="es-ES_tradnl"/>
        </w:rPr>
      </w:pPr>
    </w:p>
    <w:p w14:paraId="3E2FD3CA" w14:textId="77777777" w:rsidR="006345CB" w:rsidRDefault="006345CB" w:rsidP="006345CB">
      <w:pPr>
        <w:rPr>
          <w:rFonts w:ascii="Arial" w:hAnsi="Arial"/>
          <w:b/>
          <w:color w:val="FF0000"/>
          <w:sz w:val="18"/>
          <w:szCs w:val="18"/>
          <w:lang w:val="es-ES_tradnl"/>
        </w:rPr>
      </w:pPr>
    </w:p>
    <w:p w14:paraId="4BDCB474" w14:textId="77777777" w:rsidR="006345CB" w:rsidRDefault="006345CB" w:rsidP="006345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345CB" w:rsidRPr="00904011" w14:paraId="0CAB32A3" w14:textId="77777777" w:rsidTr="0031131B">
        <w:tc>
          <w:tcPr>
            <w:tcW w:w="3118" w:type="dxa"/>
            <w:tcBorders>
              <w:top w:val="nil"/>
              <w:left w:val="nil"/>
              <w:bottom w:val="nil"/>
            </w:tcBorders>
            <w:shd w:val="clear" w:color="auto" w:fill="CCFFCC"/>
          </w:tcPr>
          <w:p w14:paraId="6D03AD04" w14:textId="77777777" w:rsidR="006345CB" w:rsidRPr="00904011" w:rsidRDefault="006345CB"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1115B5A" w14:textId="77777777" w:rsidR="006345CB" w:rsidRPr="00904011" w:rsidRDefault="006345CB" w:rsidP="0031131B">
            <w:pPr>
              <w:jc w:val="cente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51EA70EC" w14:textId="77777777" w:rsidR="006345CB" w:rsidRPr="00904011" w:rsidRDefault="006345CB"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9FAF6C9" w14:textId="77777777" w:rsidR="006345CB" w:rsidRPr="00904011" w:rsidRDefault="006345CB" w:rsidP="0031131B">
            <w:pPr>
              <w:rPr>
                <w:rFonts w:ascii="Arial" w:hAnsi="Arial" w:cs="Arial"/>
                <w:sz w:val="16"/>
                <w:szCs w:val="16"/>
                <w:lang w:val="es-ES_tradnl"/>
              </w:rPr>
            </w:pPr>
          </w:p>
        </w:tc>
        <w:tc>
          <w:tcPr>
            <w:tcW w:w="1417" w:type="dxa"/>
            <w:tcBorders>
              <w:top w:val="nil"/>
              <w:bottom w:val="nil"/>
            </w:tcBorders>
            <w:shd w:val="clear" w:color="auto" w:fill="CCFFCC"/>
          </w:tcPr>
          <w:p w14:paraId="1BDA49D3" w14:textId="77777777" w:rsidR="006345CB" w:rsidRPr="00CB17F3" w:rsidRDefault="006345CB" w:rsidP="0031131B">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04EDE19" w14:textId="77777777" w:rsidR="006345CB" w:rsidRPr="00904011" w:rsidRDefault="006345CB" w:rsidP="0031131B">
            <w:pPr>
              <w:jc w:val="center"/>
              <w:rPr>
                <w:rFonts w:ascii="Arial" w:hAnsi="Arial" w:cs="Arial"/>
                <w:sz w:val="16"/>
                <w:szCs w:val="16"/>
                <w:lang w:val="es-ES_tradnl"/>
              </w:rPr>
            </w:pPr>
          </w:p>
        </w:tc>
      </w:tr>
      <w:tr w:rsidR="006345CB" w:rsidRPr="007120B5" w14:paraId="685C6360" w14:textId="77777777" w:rsidTr="0031131B">
        <w:tc>
          <w:tcPr>
            <w:tcW w:w="3118" w:type="dxa"/>
            <w:tcBorders>
              <w:top w:val="nil"/>
              <w:left w:val="nil"/>
              <w:bottom w:val="nil"/>
            </w:tcBorders>
            <w:shd w:val="clear" w:color="auto" w:fill="CCFFCC"/>
          </w:tcPr>
          <w:p w14:paraId="1EC24A9E" w14:textId="77777777" w:rsidR="006345CB" w:rsidRPr="00904011" w:rsidRDefault="006345CB"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EB55A1B" w14:textId="77777777" w:rsidR="006345CB" w:rsidRPr="00904011" w:rsidRDefault="006345CB" w:rsidP="0031131B">
            <w:pPr>
              <w:rPr>
                <w:rFonts w:ascii="Arial" w:hAnsi="Arial" w:cs="Arial"/>
                <w:sz w:val="16"/>
                <w:szCs w:val="16"/>
                <w:lang w:val="es-ES_tradnl"/>
              </w:rPr>
            </w:pPr>
          </w:p>
        </w:tc>
        <w:tc>
          <w:tcPr>
            <w:tcW w:w="3260" w:type="dxa"/>
            <w:tcBorders>
              <w:top w:val="nil"/>
              <w:bottom w:val="nil"/>
            </w:tcBorders>
            <w:shd w:val="clear" w:color="auto" w:fill="CCFFCC"/>
          </w:tcPr>
          <w:p w14:paraId="2E4E74F5" w14:textId="77777777" w:rsidR="006345CB" w:rsidRPr="00904011" w:rsidRDefault="006345CB"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2E9A8DC" w14:textId="77777777" w:rsidR="006345CB" w:rsidRPr="00904011" w:rsidRDefault="006345CB" w:rsidP="0031131B">
            <w:pPr>
              <w:rPr>
                <w:rFonts w:ascii="Arial" w:hAnsi="Arial" w:cs="Arial"/>
                <w:sz w:val="16"/>
                <w:szCs w:val="16"/>
                <w:lang w:val="es-ES_tradnl"/>
              </w:rPr>
            </w:pPr>
          </w:p>
        </w:tc>
        <w:tc>
          <w:tcPr>
            <w:tcW w:w="1417" w:type="dxa"/>
            <w:tcBorders>
              <w:top w:val="nil"/>
              <w:bottom w:val="nil"/>
              <w:right w:val="nil"/>
            </w:tcBorders>
          </w:tcPr>
          <w:p w14:paraId="28FFA8D6" w14:textId="77777777" w:rsidR="006345CB" w:rsidRPr="00904011" w:rsidRDefault="006345CB" w:rsidP="0031131B">
            <w:pPr>
              <w:rPr>
                <w:rFonts w:ascii="Arial" w:hAnsi="Arial" w:cs="Arial"/>
                <w:sz w:val="16"/>
                <w:szCs w:val="16"/>
                <w:lang w:val="es-ES_tradnl"/>
              </w:rPr>
            </w:pPr>
          </w:p>
        </w:tc>
        <w:tc>
          <w:tcPr>
            <w:tcW w:w="426" w:type="dxa"/>
            <w:tcBorders>
              <w:left w:val="nil"/>
              <w:bottom w:val="nil"/>
              <w:right w:val="nil"/>
            </w:tcBorders>
          </w:tcPr>
          <w:p w14:paraId="72FCD3F5" w14:textId="77777777" w:rsidR="006345CB" w:rsidRPr="00904011" w:rsidRDefault="006345CB" w:rsidP="0031131B">
            <w:pPr>
              <w:rPr>
                <w:rFonts w:ascii="Arial" w:hAnsi="Arial" w:cs="Arial"/>
                <w:sz w:val="16"/>
                <w:szCs w:val="16"/>
                <w:lang w:val="es-ES_tradnl"/>
              </w:rPr>
            </w:pPr>
          </w:p>
        </w:tc>
      </w:tr>
    </w:tbl>
    <w:p w14:paraId="3B5D4001" w14:textId="77777777" w:rsidR="006345CB" w:rsidRDefault="006345CB" w:rsidP="006345CB">
      <w:pPr>
        <w:rPr>
          <w:rFonts w:ascii="Arial" w:hAnsi="Arial" w:cs="Arial"/>
          <w:sz w:val="18"/>
          <w:szCs w:val="18"/>
          <w:lang w:val="es-ES_tradnl"/>
        </w:rPr>
      </w:pPr>
    </w:p>
    <w:p w14:paraId="036D2FF2" w14:textId="77777777" w:rsidR="006345CB" w:rsidRDefault="006345CB" w:rsidP="006345CB">
      <w:pPr>
        <w:rPr>
          <w:rFonts w:ascii="Arial" w:hAnsi="Arial" w:cs="Arial"/>
          <w:sz w:val="18"/>
          <w:szCs w:val="18"/>
          <w:lang w:val="es-ES_tradnl"/>
        </w:rPr>
      </w:pPr>
    </w:p>
    <w:p w14:paraId="0ED518A1" w14:textId="77777777" w:rsidR="006345CB" w:rsidRDefault="006345CB" w:rsidP="006345CB">
      <w:pPr>
        <w:rPr>
          <w:rFonts w:ascii="Arial" w:hAnsi="Arial" w:cs="Arial"/>
          <w:sz w:val="18"/>
          <w:szCs w:val="18"/>
          <w:lang w:val="es-ES_tradnl"/>
        </w:rPr>
      </w:pPr>
    </w:p>
    <w:p w14:paraId="201E976E" w14:textId="77777777" w:rsidR="006345CB" w:rsidRPr="00F4317E" w:rsidRDefault="006345CB" w:rsidP="006345CB">
      <w:pPr>
        <w:rPr>
          <w:rFonts w:ascii="Arial" w:hAnsi="Arial"/>
          <w:sz w:val="18"/>
          <w:szCs w:val="18"/>
          <w:lang w:val="es-ES_tradnl"/>
        </w:rPr>
      </w:pPr>
      <w:r>
        <w:rPr>
          <w:rFonts w:ascii="Arial" w:hAnsi="Arial"/>
          <w:sz w:val="18"/>
          <w:szCs w:val="18"/>
          <w:highlight w:val="green"/>
          <w:lang w:val="es-ES_tradnl"/>
        </w:rPr>
        <w:t xml:space="preserve">Imagen 1 </w:t>
      </w:r>
    </w:p>
    <w:p w14:paraId="50A4209D" w14:textId="77777777" w:rsidR="006345CB" w:rsidRDefault="006345CB" w:rsidP="006345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cs="Arial"/>
          <w:sz w:val="18"/>
          <w:szCs w:val="18"/>
          <w:highlight w:val="yellow"/>
          <w:lang w:val="es-ES_tradnl"/>
        </w:rPr>
        <w:t>D</w:t>
      </w:r>
      <w:r w:rsidRPr="001E1243">
        <w:rPr>
          <w:rFonts w:ascii="Arial" w:hAnsi="Arial" w:cs="Arial"/>
          <w:sz w:val="18"/>
          <w:szCs w:val="18"/>
          <w:highlight w:val="yellow"/>
          <w:lang w:val="es-ES_tradnl"/>
        </w:rPr>
        <w:t>escripción de ilustración a crear</w:t>
      </w:r>
    </w:p>
    <w:p w14:paraId="43841614" w14:textId="77777777" w:rsidR="006345CB" w:rsidRDefault="006345CB" w:rsidP="006345CB">
      <w:pPr>
        <w:rPr>
          <w:rFonts w:ascii="Arial" w:hAnsi="Arial" w:cs="Arial"/>
          <w:color w:val="000000"/>
          <w:sz w:val="18"/>
          <w:szCs w:val="18"/>
          <w:lang w:val="es-ES_tradnl"/>
        </w:rPr>
      </w:pPr>
    </w:p>
    <w:p w14:paraId="3D4FDE73" w14:textId="6737A269" w:rsidR="006345CB" w:rsidRPr="00C308ED" w:rsidRDefault="006345CB" w:rsidP="006345CB">
      <w:pPr>
        <w:rPr>
          <w:rFonts w:ascii="Arial" w:hAnsi="Arial" w:cs="Arial"/>
          <w:color w:val="000000"/>
          <w:sz w:val="18"/>
          <w:szCs w:val="18"/>
          <w:lang w:val="es-ES_tradnl"/>
        </w:rPr>
      </w:pPr>
      <w:r>
        <w:rPr>
          <w:rFonts w:ascii="Arial" w:hAnsi="Arial" w:cs="Arial"/>
          <w:color w:val="000000"/>
          <w:sz w:val="18"/>
          <w:szCs w:val="18"/>
          <w:lang w:val="es-ES_tradnl"/>
        </w:rPr>
        <w:t xml:space="preserve">Se observa </w:t>
      </w:r>
      <w:r w:rsidR="00FC420A">
        <w:rPr>
          <w:rFonts w:ascii="Arial" w:hAnsi="Arial" w:cs="Arial"/>
          <w:color w:val="000000"/>
          <w:sz w:val="18"/>
          <w:szCs w:val="18"/>
          <w:lang w:val="es-ES_tradnl"/>
        </w:rPr>
        <w:t>un</w:t>
      </w:r>
      <w:r>
        <w:rPr>
          <w:rFonts w:ascii="Arial" w:hAnsi="Arial" w:cs="Arial"/>
          <w:color w:val="000000"/>
          <w:sz w:val="18"/>
          <w:szCs w:val="18"/>
          <w:lang w:val="es-ES_tradnl"/>
        </w:rPr>
        <w:t xml:space="preserve"> tablero </w:t>
      </w:r>
      <w:r w:rsidR="00B8438D">
        <w:rPr>
          <w:rFonts w:ascii="Arial" w:hAnsi="Arial" w:cs="Arial"/>
          <w:color w:val="000000"/>
          <w:sz w:val="18"/>
          <w:szCs w:val="18"/>
          <w:lang w:val="es-ES_tradnl"/>
        </w:rPr>
        <w:t>digital similar al que se ve en (</w:t>
      </w:r>
      <w:hyperlink r:id="rId13" w:history="1">
        <w:r w:rsidR="00B8438D" w:rsidRPr="00CD455D">
          <w:rPr>
            <w:rStyle w:val="Hipervnculo"/>
            <w:rFonts w:ascii="Arial" w:hAnsi="Arial" w:cs="Arial"/>
            <w:sz w:val="18"/>
            <w:szCs w:val="18"/>
            <w:lang w:val="es-ES_tradnl"/>
          </w:rPr>
          <w:t>http://goo.gl/2xeHRa</w:t>
        </w:r>
      </w:hyperlink>
      <w:r w:rsidR="00B8438D">
        <w:rPr>
          <w:rFonts w:ascii="Arial" w:hAnsi="Arial" w:cs="Arial"/>
          <w:color w:val="000000"/>
          <w:sz w:val="18"/>
          <w:szCs w:val="18"/>
          <w:lang w:val="es-ES_tradnl"/>
        </w:rPr>
        <w:t>), tiene escrita</w:t>
      </w:r>
      <w:r w:rsidR="00FC420A">
        <w:rPr>
          <w:rFonts w:ascii="Arial" w:hAnsi="Arial" w:cs="Arial"/>
          <w:color w:val="000000"/>
          <w:sz w:val="18"/>
          <w:szCs w:val="18"/>
          <w:lang w:val="es-ES_tradnl"/>
        </w:rPr>
        <w:t xml:space="preserve"> </w:t>
      </w:r>
      <w:r w:rsidR="00B8438D">
        <w:rPr>
          <w:rFonts w:ascii="Arial" w:hAnsi="Arial" w:cs="Arial"/>
          <w:color w:val="000000"/>
          <w:sz w:val="18"/>
          <w:szCs w:val="18"/>
          <w:lang w:val="es-ES_tradnl"/>
        </w:rPr>
        <w:t>la siguiente fórmula</w:t>
      </w:r>
      <w:r>
        <w:rPr>
          <w:rFonts w:ascii="Arial" w:hAnsi="Arial" w:cs="Arial"/>
          <w:color w:val="000000"/>
          <w:sz w:val="18"/>
          <w:szCs w:val="18"/>
          <w:lang w:val="es-ES_tradnl"/>
        </w:rPr>
        <w:t xml:space="preserve"> </w:t>
      </w:r>
      <w:r w:rsidR="00B8438D">
        <w:rPr>
          <w:rFonts w:ascii="Arial" w:hAnsi="Arial" w:cs="Arial"/>
          <w:color w:val="000000"/>
          <w:sz w:val="18"/>
          <w:szCs w:val="18"/>
          <w:lang w:val="es-ES_tradnl"/>
        </w:rPr>
        <w:t>muy visible y clara:</w:t>
      </w:r>
    </w:p>
    <w:p w14:paraId="3C15ABCF" w14:textId="77777777" w:rsidR="006345CB" w:rsidRPr="00A55240" w:rsidRDefault="006345CB" w:rsidP="006345CB">
      <w:pPr>
        <w:rPr>
          <w:rFonts w:ascii="Arial" w:hAnsi="Arial" w:cs="Arial"/>
          <w:sz w:val="18"/>
          <w:szCs w:val="18"/>
          <w:lang w:val="es-ES_tradnl"/>
        </w:rPr>
      </w:pPr>
    </w:p>
    <w:p w14:paraId="2958F224" w14:textId="1BF08377" w:rsidR="00B8438D" w:rsidRPr="00B8438D" w:rsidRDefault="00346CCD" w:rsidP="00B8438D">
      <w:pPr>
        <w:rPr>
          <w:rFonts w:ascii="Cambria Math" w:hAnsi="Cambria Math" w:cs="Times New Roman"/>
          <w:i/>
          <w:color w:val="000000"/>
          <w:sz w:val="20"/>
          <w:szCs w:val="20"/>
          <w:lang w:val="es-CO"/>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s</m:t>
              </m:r>
            </m:deg>
            <m:e>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t</m:t>
                  </m:r>
                </m:deg>
                <m:e>
                  <m:r>
                    <w:rPr>
                      <w:rFonts w:ascii="Cambria Math" w:hAnsi="Cambria Math" w:cs="Times New Roman"/>
                      <w:color w:val="000000"/>
                      <w:sz w:val="20"/>
                      <w:szCs w:val="20"/>
                      <w:lang w:val="es-CO"/>
                    </w:rPr>
                    <m:t>a</m:t>
                  </m:r>
                </m:e>
              </m:rad>
            </m:e>
          </m:rad>
          <m:r>
            <w:rPr>
              <w:rFonts w:ascii="Cambria Math" w:hAnsi="Cambria Math" w:cs="Times New Roman"/>
              <w:color w:val="000000"/>
              <w:sz w:val="20"/>
              <w:szCs w:val="20"/>
              <w:lang w:val="es-CO"/>
            </w:rPr>
            <m:t xml:space="preserve">= </m:t>
          </m:r>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s×t</m:t>
              </m:r>
            </m:deg>
            <m:e>
              <m:r>
                <w:rPr>
                  <w:rFonts w:ascii="Cambria Math" w:hAnsi="Cambria Math" w:cs="Times New Roman"/>
                  <w:color w:val="000000"/>
                  <w:sz w:val="20"/>
                  <w:szCs w:val="20"/>
                  <w:lang w:val="es-CO"/>
                </w:rPr>
                <m:t>a</m:t>
              </m:r>
            </m:e>
          </m:rad>
        </m:oMath>
      </m:oMathPara>
    </w:p>
    <w:p w14:paraId="08BD89D6" w14:textId="77777777" w:rsidR="006345CB" w:rsidRDefault="006345CB" w:rsidP="006345CB">
      <w:pPr>
        <w:rPr>
          <w:rFonts w:ascii="Arial" w:hAnsi="Arial" w:cs="Arial"/>
          <w:sz w:val="18"/>
          <w:szCs w:val="18"/>
          <w:lang w:val="es-ES_tradnl"/>
        </w:rPr>
      </w:pPr>
    </w:p>
    <w:p w14:paraId="215E5A16" w14:textId="77777777" w:rsidR="006345CB" w:rsidRPr="000719EE" w:rsidRDefault="006345CB" w:rsidP="006345C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BB2CC98" w14:textId="77777777" w:rsidR="006345CB" w:rsidRDefault="006345CB" w:rsidP="006345CB">
      <w:pPr>
        <w:rPr>
          <w:rFonts w:ascii="Arial" w:hAnsi="Arial" w:cs="Arial"/>
          <w:sz w:val="18"/>
          <w:szCs w:val="18"/>
          <w:lang w:val="es-ES_tradnl"/>
        </w:rPr>
      </w:pPr>
    </w:p>
    <w:p w14:paraId="555FAB73" w14:textId="77777777" w:rsidR="006345CB" w:rsidRPr="00CD652E" w:rsidRDefault="006345CB" w:rsidP="006345CB">
      <w:pPr>
        <w:rPr>
          <w:rFonts w:ascii="Arial" w:hAnsi="Arial" w:cs="Arial"/>
          <w:sz w:val="18"/>
          <w:szCs w:val="18"/>
          <w:lang w:val="es-ES_tradnl"/>
        </w:rPr>
      </w:pPr>
    </w:p>
    <w:p w14:paraId="52413883" w14:textId="77777777" w:rsidR="006345CB" w:rsidRDefault="006345CB" w:rsidP="006345C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B21DC59" w14:textId="77777777" w:rsidR="006345CB" w:rsidRDefault="006345CB" w:rsidP="006345CB">
      <w:pPr>
        <w:rPr>
          <w:rFonts w:ascii="Arial" w:hAnsi="Arial"/>
          <w:sz w:val="18"/>
          <w:szCs w:val="18"/>
          <w:lang w:val="es-ES_tradnl"/>
        </w:rPr>
      </w:pPr>
    </w:p>
    <w:p w14:paraId="65158A67" w14:textId="77777777" w:rsidR="00077A75" w:rsidRPr="00077A75" w:rsidRDefault="00077A75" w:rsidP="00077A75">
      <w:pPr>
        <w:rPr>
          <w:rFonts w:ascii="Arial" w:hAnsi="Arial" w:cs="Arial"/>
          <w:b/>
          <w:color w:val="000000"/>
          <w:sz w:val="18"/>
          <w:szCs w:val="18"/>
          <w:lang w:val="es-CO"/>
        </w:rPr>
      </w:pPr>
      <w:r w:rsidRPr="00077A75">
        <w:rPr>
          <w:rFonts w:ascii="Arial" w:hAnsi="Arial" w:cs="Arial"/>
          <w:b/>
          <w:color w:val="000000"/>
          <w:sz w:val="18"/>
          <w:szCs w:val="18"/>
          <w:lang w:val="es-CO"/>
        </w:rPr>
        <w:t>Raíz de una raíz</w:t>
      </w:r>
    </w:p>
    <w:p w14:paraId="5448FD3B" w14:textId="77777777" w:rsidR="006345CB" w:rsidRDefault="006345CB" w:rsidP="006345CB">
      <w:pPr>
        <w:rPr>
          <w:rFonts w:ascii="Arial" w:hAnsi="Arial" w:cs="Arial"/>
          <w:sz w:val="18"/>
          <w:szCs w:val="18"/>
          <w:lang w:val="es-ES_tradnl"/>
        </w:rPr>
      </w:pPr>
    </w:p>
    <w:p w14:paraId="4A7B914A" w14:textId="6EF0DD94" w:rsidR="008D4FEF" w:rsidRDefault="008D4FEF" w:rsidP="006345CB">
      <w:pPr>
        <w:rPr>
          <w:rFonts w:ascii="Arial" w:hAnsi="Arial" w:cs="Arial"/>
          <w:sz w:val="18"/>
          <w:szCs w:val="18"/>
          <w:lang w:val="es-ES_tradnl"/>
        </w:rPr>
      </w:pPr>
      <w:r>
        <w:rPr>
          <w:rFonts w:ascii="Arial" w:hAnsi="Arial" w:cs="Arial"/>
          <w:sz w:val="18"/>
          <w:szCs w:val="18"/>
          <w:lang w:val="es-ES_tradnl"/>
        </w:rPr>
        <w:t xml:space="preserve">Cuando hay una expresión con doble signo de radicación, </w:t>
      </w:r>
      <w:r w:rsidR="00A013E0">
        <w:rPr>
          <w:rFonts w:ascii="Arial" w:hAnsi="Arial" w:cs="Arial"/>
          <w:sz w:val="18"/>
          <w:szCs w:val="18"/>
          <w:lang w:val="es-ES_tradnl"/>
        </w:rPr>
        <w:t xml:space="preserve">para obtener el resultado de la operación </w:t>
      </w:r>
      <w:r>
        <w:rPr>
          <w:rFonts w:ascii="Arial" w:hAnsi="Arial" w:cs="Arial"/>
          <w:sz w:val="18"/>
          <w:szCs w:val="18"/>
          <w:lang w:val="es-ES_tradnl"/>
        </w:rPr>
        <w:t xml:space="preserve">se multiplican los </w:t>
      </w:r>
      <w:r w:rsidR="00A013E0">
        <w:rPr>
          <w:rFonts w:ascii="Arial" w:hAnsi="Arial" w:cs="Arial"/>
          <w:sz w:val="18"/>
          <w:szCs w:val="18"/>
          <w:lang w:val="es-ES_tradnl"/>
        </w:rPr>
        <w:t xml:space="preserve">dos </w:t>
      </w:r>
      <w:r>
        <w:rPr>
          <w:rFonts w:ascii="Arial" w:hAnsi="Arial" w:cs="Arial"/>
          <w:sz w:val="18"/>
          <w:szCs w:val="18"/>
          <w:lang w:val="es-ES_tradnl"/>
        </w:rPr>
        <w:t>índices de radicación y el producto será el nuevo índice de radicación</w:t>
      </w:r>
      <w:r w:rsidR="00A013E0">
        <w:rPr>
          <w:rFonts w:ascii="Arial" w:hAnsi="Arial" w:cs="Arial"/>
          <w:sz w:val="18"/>
          <w:szCs w:val="18"/>
          <w:lang w:val="es-ES_tradnl"/>
        </w:rPr>
        <w:t xml:space="preserve"> para la cantidad </w:t>
      </w:r>
      <w:proofErr w:type="spellStart"/>
      <w:r w:rsidR="00A013E0">
        <w:rPr>
          <w:rFonts w:ascii="Arial" w:hAnsi="Arial" w:cs="Arial"/>
          <w:sz w:val="18"/>
          <w:szCs w:val="18"/>
          <w:lang w:val="es-ES_tradnl"/>
        </w:rPr>
        <w:t>subradical</w:t>
      </w:r>
      <w:proofErr w:type="spellEnd"/>
      <w:r w:rsidR="00A013E0">
        <w:rPr>
          <w:rFonts w:ascii="Arial" w:hAnsi="Arial" w:cs="Arial"/>
          <w:sz w:val="18"/>
          <w:szCs w:val="18"/>
          <w:lang w:val="es-ES_tradnl"/>
        </w:rPr>
        <w:t xml:space="preserve"> inicial.</w:t>
      </w:r>
    </w:p>
    <w:p w14:paraId="1624A80F" w14:textId="77777777" w:rsidR="006345CB" w:rsidRDefault="006345CB" w:rsidP="006345CB">
      <w:pPr>
        <w:rPr>
          <w:rFonts w:ascii="Arial" w:hAnsi="Arial"/>
          <w:sz w:val="18"/>
          <w:szCs w:val="18"/>
          <w:lang w:val="es-ES_tradnl"/>
        </w:rPr>
      </w:pPr>
    </w:p>
    <w:p w14:paraId="0EF7D6D1" w14:textId="614A5C47" w:rsidR="00F16C06" w:rsidRDefault="00F16C06" w:rsidP="00F16C06">
      <w:pPr>
        <w:rPr>
          <w:rFonts w:ascii="Arial" w:hAnsi="Arial"/>
          <w:color w:val="000000"/>
          <w:sz w:val="20"/>
          <w:szCs w:val="20"/>
          <w:lang w:val="es-CO"/>
        </w:rPr>
      </w:pPr>
      <w:r>
        <w:rPr>
          <w:rFonts w:ascii="Arial" w:hAnsi="Arial"/>
          <w:sz w:val="18"/>
          <w:szCs w:val="18"/>
          <w:lang w:val="es-ES_tradnl"/>
        </w:rPr>
        <w:t xml:space="preserve">Por ejemplo para calcular el resultado de  </w:t>
      </w:r>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2</m:t>
                </m:r>
              </m:deg>
              <m:e>
                <m:r>
                  <w:rPr>
                    <w:rFonts w:ascii="Cambria Math" w:hAnsi="Cambria Math" w:cs="Times New Roman"/>
                    <w:color w:val="000000"/>
                    <w:sz w:val="20"/>
                    <w:szCs w:val="20"/>
                    <w:lang w:val="es-CO"/>
                  </w:rPr>
                  <m:t>64</m:t>
                </m:r>
              </m:e>
            </m:rad>
          </m:e>
        </m:rad>
      </m:oMath>
      <w:r>
        <w:rPr>
          <w:rFonts w:ascii="Arial" w:hAnsi="Arial"/>
          <w:color w:val="000000"/>
          <w:sz w:val="20"/>
          <w:szCs w:val="20"/>
          <w:lang w:val="es-CO"/>
        </w:rPr>
        <w:t xml:space="preserve"> se puede proceder de dos formas y el resultado es el mismo:</w:t>
      </w:r>
    </w:p>
    <w:p w14:paraId="54F8BEE8" w14:textId="77777777" w:rsidR="00F16C06" w:rsidRPr="00214910" w:rsidRDefault="00F16C06" w:rsidP="00F16C06">
      <w:pPr>
        <w:rPr>
          <w:rFonts w:ascii="Arial" w:hAnsi="Arial"/>
          <w:b/>
          <w:color w:val="000000"/>
          <w:sz w:val="20"/>
          <w:szCs w:val="20"/>
          <w:lang w:val="es-CO"/>
        </w:rPr>
      </w:pPr>
    </w:p>
    <w:tbl>
      <w:tblPr>
        <w:tblStyle w:val="Tablaconcuadrcula"/>
        <w:tblW w:w="0" w:type="auto"/>
        <w:tblLook w:val="04A0" w:firstRow="1" w:lastRow="0" w:firstColumn="1" w:lastColumn="0" w:noHBand="0" w:noVBand="1"/>
      </w:tblPr>
      <w:tblGrid>
        <w:gridCol w:w="4811"/>
        <w:gridCol w:w="4811"/>
      </w:tblGrid>
      <w:tr w:rsidR="00F16C06" w:rsidRPr="00214910" w14:paraId="73B3B871" w14:textId="77777777" w:rsidTr="003228EC">
        <w:tc>
          <w:tcPr>
            <w:tcW w:w="4811" w:type="dxa"/>
          </w:tcPr>
          <w:p w14:paraId="65C09FD9" w14:textId="3E5ED661" w:rsidR="00F16C06" w:rsidRPr="00214910" w:rsidRDefault="00F16C06" w:rsidP="00F16C06">
            <w:pPr>
              <w:jc w:val="center"/>
              <w:rPr>
                <w:rFonts w:ascii="Arial" w:hAnsi="Arial"/>
                <w:b/>
                <w:sz w:val="18"/>
                <w:szCs w:val="18"/>
                <w:lang w:val="es-ES_tradnl"/>
              </w:rPr>
            </w:pPr>
            <w:r w:rsidRPr="00214910">
              <w:rPr>
                <w:rFonts w:ascii="Arial" w:hAnsi="Arial"/>
                <w:b/>
                <w:sz w:val="18"/>
                <w:szCs w:val="18"/>
                <w:lang w:val="es-ES_tradnl"/>
              </w:rPr>
              <w:t xml:space="preserve">Haciendo </w:t>
            </w:r>
            <w:r>
              <w:rPr>
                <w:rFonts w:ascii="Arial" w:hAnsi="Arial"/>
                <w:b/>
                <w:sz w:val="18"/>
                <w:szCs w:val="18"/>
                <w:lang w:val="es-ES_tradnl"/>
              </w:rPr>
              <w:t>las raíces en su orden</w:t>
            </w:r>
          </w:p>
        </w:tc>
        <w:tc>
          <w:tcPr>
            <w:tcW w:w="4811" w:type="dxa"/>
          </w:tcPr>
          <w:p w14:paraId="29C1324F" w14:textId="2170C8D1" w:rsidR="00F16C06" w:rsidRPr="00F16C06" w:rsidRDefault="00F16C06" w:rsidP="00F16C06">
            <w:pPr>
              <w:jc w:val="center"/>
              <w:rPr>
                <w:rFonts w:ascii="Arial" w:hAnsi="Arial" w:cs="Arial"/>
                <w:b/>
                <w:color w:val="000000"/>
                <w:sz w:val="18"/>
                <w:szCs w:val="18"/>
                <w:lang w:val="es-CO"/>
              </w:rPr>
            </w:pPr>
            <w:r w:rsidRPr="00214910">
              <w:rPr>
                <w:rFonts w:ascii="Arial" w:hAnsi="Arial"/>
                <w:b/>
                <w:sz w:val="18"/>
                <w:szCs w:val="18"/>
                <w:lang w:val="es-CO"/>
              </w:rPr>
              <w:t xml:space="preserve">Aplicando la propiedad </w:t>
            </w:r>
            <w:r>
              <w:rPr>
                <w:rFonts w:ascii="Arial" w:hAnsi="Arial" w:cs="Arial"/>
                <w:b/>
                <w:color w:val="000000"/>
                <w:sz w:val="18"/>
                <w:szCs w:val="18"/>
                <w:lang w:val="es-CO"/>
              </w:rPr>
              <w:t>r</w:t>
            </w:r>
            <w:r w:rsidRPr="00077A75">
              <w:rPr>
                <w:rFonts w:ascii="Arial" w:hAnsi="Arial" w:cs="Arial"/>
                <w:b/>
                <w:color w:val="000000"/>
                <w:sz w:val="18"/>
                <w:szCs w:val="18"/>
                <w:lang w:val="es-CO"/>
              </w:rPr>
              <w:t>aíz de una raíz</w:t>
            </w:r>
          </w:p>
        </w:tc>
      </w:tr>
      <w:tr w:rsidR="00F16C06" w14:paraId="1FBEE05D" w14:textId="77777777" w:rsidTr="003228EC">
        <w:tc>
          <w:tcPr>
            <w:tcW w:w="4811" w:type="dxa"/>
          </w:tcPr>
          <w:p w14:paraId="50B7CCA6" w14:textId="7254AC56" w:rsidR="00F16C06" w:rsidRDefault="00346CCD" w:rsidP="00F16C06">
            <w:pPr>
              <w:rPr>
                <w:rFonts w:ascii="Arial" w:hAnsi="Arial"/>
                <w:sz w:val="18"/>
                <w:szCs w:val="18"/>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2</m:t>
                        </m:r>
                      </m:deg>
                      <m:e>
                        <m:r>
                          <w:rPr>
                            <w:rFonts w:ascii="Cambria Math" w:hAnsi="Cambria Math" w:cs="Times New Roman"/>
                            <w:color w:val="000000"/>
                            <w:sz w:val="20"/>
                            <w:szCs w:val="20"/>
                            <w:lang w:val="es-CO"/>
                          </w:rPr>
                          <m:t>64</m:t>
                        </m:r>
                      </m:e>
                    </m:rad>
                  </m:e>
                </m:rad>
                <m:r>
                  <w:rPr>
                    <w:rFonts w:ascii="Cambria Math" w:hAnsi="Cambria Math" w:cs="Times New Roman"/>
                    <w:color w:val="000000"/>
                    <w:sz w:val="20"/>
                    <w:szCs w:val="20"/>
                    <w:lang w:val="es-CO"/>
                  </w:rPr>
                  <m:t xml:space="preserve">= </m:t>
                </m:r>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rPr>
                      <m:t>3</m:t>
                    </m:r>
                  </m:deg>
                  <m:e>
                    <m:r>
                      <w:rPr>
                        <w:rFonts w:ascii="Cambria Math" w:hAnsi="Cambria Math" w:cs="Times New Roman"/>
                        <w:color w:val="000000"/>
                        <w:sz w:val="20"/>
                        <w:szCs w:val="20"/>
                        <w:lang w:val="es-CO"/>
                      </w:rPr>
                      <m:t xml:space="preserve">8 </m:t>
                    </m:r>
                  </m:e>
                </m:rad>
                <m:r>
                  <w:rPr>
                    <w:rFonts w:ascii="Cambria Math" w:hAnsi="Cambria Math" w:cs="Times New Roman"/>
                    <w:color w:val="000000"/>
                    <w:sz w:val="20"/>
                    <w:szCs w:val="20"/>
                    <w:lang w:val="es-CO"/>
                  </w:rPr>
                  <m:t>= 2</m:t>
                </m:r>
              </m:oMath>
            </m:oMathPara>
          </w:p>
        </w:tc>
        <w:tc>
          <w:tcPr>
            <w:tcW w:w="4811" w:type="dxa"/>
          </w:tcPr>
          <w:p w14:paraId="3632D10D" w14:textId="123DB3A2" w:rsidR="00F16C06" w:rsidRPr="009938DE" w:rsidRDefault="00346CCD" w:rsidP="003228EC">
            <w:pPr>
              <w:rPr>
                <w:rFonts w:ascii="Arial" w:hAnsi="Arial" w:cs="Arial"/>
                <w:sz w:val="20"/>
                <w:szCs w:val="20"/>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m:t>
                    </m:r>
                  </m:deg>
                  <m:e>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2</m:t>
                        </m:r>
                      </m:deg>
                      <m:e>
                        <m:r>
                          <w:rPr>
                            <w:rFonts w:ascii="Cambria Math" w:hAnsi="Cambria Math" w:cs="Times New Roman"/>
                            <w:color w:val="000000"/>
                            <w:sz w:val="20"/>
                            <w:szCs w:val="20"/>
                            <w:lang w:val="es-CO"/>
                          </w:rPr>
                          <m:t>64</m:t>
                        </m:r>
                      </m:e>
                    </m:rad>
                  </m:e>
                </m:rad>
                <m:r>
                  <w:rPr>
                    <w:rFonts w:ascii="Cambria Math" w:hAnsi="Cambria Math" w:cs="Times New Roman"/>
                    <w:color w:val="000000"/>
                    <w:sz w:val="20"/>
                    <w:szCs w:val="20"/>
                    <w:lang w:val="es-CO"/>
                  </w:rPr>
                  <m:t xml:space="preserve">= </m:t>
                </m:r>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3 × 2</m:t>
                    </m:r>
                  </m:deg>
                  <m:e>
                    <m:r>
                      <w:rPr>
                        <w:rFonts w:ascii="Cambria Math" w:hAnsi="Cambria Math" w:cs="Times New Roman"/>
                        <w:color w:val="000000"/>
                        <w:sz w:val="20"/>
                        <w:szCs w:val="20"/>
                        <w:lang w:val="es-CO"/>
                      </w:rPr>
                      <m:t>64</m:t>
                    </m:r>
                  </m:e>
                </m:rad>
                <m:r>
                  <w:rPr>
                    <w:rFonts w:ascii="Cambria Math" w:hAnsi="Cambria Math" w:cs="Times New Roman"/>
                    <w:color w:val="000000"/>
                    <w:sz w:val="20"/>
                    <w:szCs w:val="20"/>
                    <w:lang w:val="es-CO"/>
                  </w:rPr>
                  <m:t xml:space="preserve">= </m:t>
                </m:r>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6</m:t>
                    </m:r>
                  </m:deg>
                  <m:e>
                    <m:r>
                      <w:rPr>
                        <w:rFonts w:ascii="Cambria Math" w:hAnsi="Cambria Math" w:cs="Times New Roman"/>
                        <w:color w:val="000000"/>
                        <w:sz w:val="20"/>
                        <w:szCs w:val="20"/>
                        <w:lang w:val="es-CO"/>
                      </w:rPr>
                      <m:t>64</m:t>
                    </m:r>
                  </m:e>
                </m:rad>
                <m:r>
                  <w:rPr>
                    <w:rFonts w:ascii="Cambria Math" w:hAnsi="Cambria Math" w:cs="Times New Roman"/>
                    <w:color w:val="000000"/>
                    <w:sz w:val="20"/>
                    <w:szCs w:val="20"/>
                    <w:lang w:val="es-CO"/>
                  </w:rPr>
                  <m:t>= 2</m:t>
                </m:r>
              </m:oMath>
            </m:oMathPara>
          </w:p>
          <w:p w14:paraId="568AA3E8" w14:textId="77777777" w:rsidR="00F16C06" w:rsidRDefault="00F16C06" w:rsidP="003228EC">
            <w:pPr>
              <w:rPr>
                <w:rFonts w:ascii="Arial" w:hAnsi="Arial"/>
                <w:sz w:val="18"/>
                <w:szCs w:val="18"/>
                <w:lang w:val="es-ES_tradnl"/>
              </w:rPr>
            </w:pPr>
          </w:p>
        </w:tc>
      </w:tr>
    </w:tbl>
    <w:p w14:paraId="3139B9B0" w14:textId="77777777" w:rsidR="006345CB" w:rsidRDefault="006345CB" w:rsidP="006345CB">
      <w:pPr>
        <w:rPr>
          <w:rFonts w:ascii="Arial" w:hAnsi="Arial" w:cs="Arial"/>
          <w:sz w:val="18"/>
          <w:szCs w:val="18"/>
          <w:lang w:val="es-ES_tradnl"/>
        </w:rPr>
      </w:pPr>
    </w:p>
    <w:p w14:paraId="3E8DA478" w14:textId="77777777" w:rsidR="006A2E01" w:rsidRDefault="006A2E01" w:rsidP="006345CB">
      <w:pPr>
        <w:rPr>
          <w:rFonts w:ascii="Arial" w:hAnsi="Arial" w:cs="Arial"/>
          <w:sz w:val="18"/>
          <w:szCs w:val="18"/>
          <w:lang w:val="es-ES_tradnl"/>
        </w:rPr>
      </w:pPr>
    </w:p>
    <w:p w14:paraId="7346CF44" w14:textId="77777777" w:rsidR="002B619D" w:rsidRDefault="002B619D" w:rsidP="006345CB">
      <w:pPr>
        <w:rPr>
          <w:rFonts w:ascii="Arial" w:hAnsi="Arial" w:cs="Arial"/>
          <w:sz w:val="18"/>
          <w:szCs w:val="18"/>
          <w:lang w:val="es-ES_tradnl"/>
        </w:rPr>
      </w:pPr>
    </w:p>
    <w:p w14:paraId="7B7866A6" w14:textId="1D6CB55D" w:rsidR="002B619D" w:rsidRPr="00E928AA" w:rsidRDefault="002B619D" w:rsidP="002B619D">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6</w:t>
      </w:r>
    </w:p>
    <w:p w14:paraId="5506E36B" w14:textId="77777777" w:rsidR="002B619D" w:rsidRPr="00F4317E" w:rsidRDefault="002B619D" w:rsidP="002B619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44F561E" w14:textId="4EC8F1D2" w:rsidR="002B619D" w:rsidRPr="000A5454" w:rsidRDefault="002B619D" w:rsidP="002B619D">
      <w:pPr>
        <w:rPr>
          <w:rFonts w:ascii="Arial" w:hAnsi="Arial" w:cs="Arial"/>
          <w:b/>
          <w:sz w:val="18"/>
          <w:szCs w:val="18"/>
          <w:lang w:val="es-ES_tradnl"/>
        </w:rPr>
      </w:pPr>
      <w:r>
        <w:rPr>
          <w:rFonts w:ascii="Arial" w:hAnsi="Arial" w:cs="Arial"/>
          <w:b/>
          <w:sz w:val="18"/>
          <w:szCs w:val="18"/>
          <w:lang w:val="es-ES_tradnl"/>
        </w:rPr>
        <w:t>Propiedad 4</w:t>
      </w:r>
    </w:p>
    <w:p w14:paraId="72A772FE" w14:textId="77777777" w:rsidR="002B619D" w:rsidRPr="000A5454" w:rsidRDefault="002B619D" w:rsidP="002B619D">
      <w:pPr>
        <w:rPr>
          <w:rFonts w:ascii="Arial" w:hAnsi="Arial" w:cs="Arial"/>
          <w:sz w:val="18"/>
          <w:szCs w:val="18"/>
          <w:lang w:val="es-ES_tradnl"/>
        </w:rPr>
      </w:pPr>
    </w:p>
    <w:p w14:paraId="1CF38006" w14:textId="77777777" w:rsidR="002B619D" w:rsidRDefault="002B619D" w:rsidP="002B619D">
      <w:pPr>
        <w:rPr>
          <w:rFonts w:ascii="Arial" w:hAnsi="Arial"/>
          <w:b/>
          <w:color w:val="FF0000"/>
          <w:sz w:val="18"/>
          <w:szCs w:val="18"/>
          <w:lang w:val="es-ES_tradnl"/>
        </w:rPr>
      </w:pPr>
    </w:p>
    <w:p w14:paraId="4483227F" w14:textId="77777777" w:rsidR="002B619D" w:rsidRDefault="002B619D" w:rsidP="002B619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B619D" w:rsidRPr="00904011" w14:paraId="4976AC7B" w14:textId="77777777" w:rsidTr="0031131B">
        <w:tc>
          <w:tcPr>
            <w:tcW w:w="3118" w:type="dxa"/>
            <w:tcBorders>
              <w:top w:val="nil"/>
              <w:left w:val="nil"/>
              <w:bottom w:val="nil"/>
            </w:tcBorders>
            <w:shd w:val="clear" w:color="auto" w:fill="CCFFCC"/>
          </w:tcPr>
          <w:p w14:paraId="75CF4471" w14:textId="77777777" w:rsidR="002B619D" w:rsidRPr="00904011" w:rsidRDefault="002B619D"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B8188E1" w14:textId="77777777" w:rsidR="002B619D" w:rsidRPr="00904011" w:rsidRDefault="002B619D" w:rsidP="0031131B">
            <w:pPr>
              <w:jc w:val="cente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36CF3E3" w14:textId="77777777" w:rsidR="002B619D" w:rsidRPr="00904011" w:rsidRDefault="002B619D" w:rsidP="0031131B">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5D4FE45" w14:textId="77777777" w:rsidR="002B619D" w:rsidRPr="00904011" w:rsidRDefault="002B619D" w:rsidP="0031131B">
            <w:pPr>
              <w:rPr>
                <w:rFonts w:ascii="Arial" w:hAnsi="Arial" w:cs="Arial"/>
                <w:sz w:val="16"/>
                <w:szCs w:val="16"/>
                <w:lang w:val="es-ES_tradnl"/>
              </w:rPr>
            </w:pPr>
          </w:p>
        </w:tc>
        <w:tc>
          <w:tcPr>
            <w:tcW w:w="1417" w:type="dxa"/>
            <w:tcBorders>
              <w:top w:val="nil"/>
              <w:bottom w:val="nil"/>
            </w:tcBorders>
            <w:shd w:val="clear" w:color="auto" w:fill="CCFFCC"/>
          </w:tcPr>
          <w:p w14:paraId="772B5662" w14:textId="77777777" w:rsidR="002B619D" w:rsidRPr="00CB17F3" w:rsidRDefault="002B619D" w:rsidP="0031131B">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49DEC14" w14:textId="77777777" w:rsidR="002B619D" w:rsidRPr="00904011" w:rsidRDefault="002B619D" w:rsidP="0031131B">
            <w:pPr>
              <w:jc w:val="center"/>
              <w:rPr>
                <w:rFonts w:ascii="Arial" w:hAnsi="Arial" w:cs="Arial"/>
                <w:sz w:val="16"/>
                <w:szCs w:val="16"/>
                <w:lang w:val="es-ES_tradnl"/>
              </w:rPr>
            </w:pPr>
          </w:p>
        </w:tc>
      </w:tr>
      <w:tr w:rsidR="002B619D" w:rsidRPr="007120B5" w14:paraId="54487DA1" w14:textId="77777777" w:rsidTr="0031131B">
        <w:tc>
          <w:tcPr>
            <w:tcW w:w="3118" w:type="dxa"/>
            <w:tcBorders>
              <w:top w:val="nil"/>
              <w:left w:val="nil"/>
              <w:bottom w:val="nil"/>
            </w:tcBorders>
            <w:shd w:val="clear" w:color="auto" w:fill="CCFFCC"/>
          </w:tcPr>
          <w:p w14:paraId="68C3D621" w14:textId="77777777" w:rsidR="002B619D" w:rsidRPr="00904011" w:rsidRDefault="002B619D"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BFA9BF6" w14:textId="77777777" w:rsidR="002B619D" w:rsidRPr="00904011" w:rsidRDefault="002B619D" w:rsidP="0031131B">
            <w:pPr>
              <w:rPr>
                <w:rFonts w:ascii="Arial" w:hAnsi="Arial" w:cs="Arial"/>
                <w:sz w:val="16"/>
                <w:szCs w:val="16"/>
                <w:lang w:val="es-ES_tradnl"/>
              </w:rPr>
            </w:pPr>
          </w:p>
        </w:tc>
        <w:tc>
          <w:tcPr>
            <w:tcW w:w="3260" w:type="dxa"/>
            <w:tcBorders>
              <w:top w:val="nil"/>
              <w:bottom w:val="nil"/>
            </w:tcBorders>
            <w:shd w:val="clear" w:color="auto" w:fill="CCFFCC"/>
          </w:tcPr>
          <w:p w14:paraId="183DFC65" w14:textId="77777777" w:rsidR="002B619D" w:rsidRPr="00904011" w:rsidRDefault="002B619D" w:rsidP="0031131B">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D0861DF" w14:textId="77777777" w:rsidR="002B619D" w:rsidRPr="00904011" w:rsidRDefault="002B619D" w:rsidP="0031131B">
            <w:pPr>
              <w:rPr>
                <w:rFonts w:ascii="Arial" w:hAnsi="Arial" w:cs="Arial"/>
                <w:sz w:val="16"/>
                <w:szCs w:val="16"/>
                <w:lang w:val="es-ES_tradnl"/>
              </w:rPr>
            </w:pPr>
          </w:p>
        </w:tc>
        <w:tc>
          <w:tcPr>
            <w:tcW w:w="1417" w:type="dxa"/>
            <w:tcBorders>
              <w:top w:val="nil"/>
              <w:bottom w:val="nil"/>
              <w:right w:val="nil"/>
            </w:tcBorders>
          </w:tcPr>
          <w:p w14:paraId="659F5DCF" w14:textId="77777777" w:rsidR="002B619D" w:rsidRPr="00904011" w:rsidRDefault="002B619D" w:rsidP="0031131B">
            <w:pPr>
              <w:rPr>
                <w:rFonts w:ascii="Arial" w:hAnsi="Arial" w:cs="Arial"/>
                <w:sz w:val="16"/>
                <w:szCs w:val="16"/>
                <w:lang w:val="es-ES_tradnl"/>
              </w:rPr>
            </w:pPr>
          </w:p>
        </w:tc>
        <w:tc>
          <w:tcPr>
            <w:tcW w:w="426" w:type="dxa"/>
            <w:tcBorders>
              <w:left w:val="nil"/>
              <w:bottom w:val="nil"/>
              <w:right w:val="nil"/>
            </w:tcBorders>
          </w:tcPr>
          <w:p w14:paraId="2DDEB813" w14:textId="77777777" w:rsidR="002B619D" w:rsidRPr="00904011" w:rsidRDefault="002B619D" w:rsidP="0031131B">
            <w:pPr>
              <w:rPr>
                <w:rFonts w:ascii="Arial" w:hAnsi="Arial" w:cs="Arial"/>
                <w:sz w:val="16"/>
                <w:szCs w:val="16"/>
                <w:lang w:val="es-ES_tradnl"/>
              </w:rPr>
            </w:pPr>
          </w:p>
        </w:tc>
      </w:tr>
    </w:tbl>
    <w:p w14:paraId="7C086353" w14:textId="77777777" w:rsidR="002B619D" w:rsidRDefault="002B619D" w:rsidP="002B619D">
      <w:pPr>
        <w:rPr>
          <w:rFonts w:ascii="Arial" w:hAnsi="Arial" w:cs="Arial"/>
          <w:sz w:val="18"/>
          <w:szCs w:val="18"/>
          <w:lang w:val="es-ES_tradnl"/>
        </w:rPr>
      </w:pPr>
    </w:p>
    <w:p w14:paraId="68D75F2F" w14:textId="77777777" w:rsidR="002B619D" w:rsidRDefault="002B619D" w:rsidP="002B619D">
      <w:pPr>
        <w:rPr>
          <w:rFonts w:ascii="Arial" w:hAnsi="Arial" w:cs="Arial"/>
          <w:sz w:val="18"/>
          <w:szCs w:val="18"/>
          <w:lang w:val="es-ES_tradnl"/>
        </w:rPr>
      </w:pPr>
    </w:p>
    <w:p w14:paraId="296B8DD4" w14:textId="77777777" w:rsidR="002B619D" w:rsidRDefault="002B619D" w:rsidP="002B619D">
      <w:pPr>
        <w:rPr>
          <w:rFonts w:ascii="Arial" w:hAnsi="Arial" w:cs="Arial"/>
          <w:sz w:val="18"/>
          <w:szCs w:val="18"/>
          <w:lang w:val="es-ES_tradnl"/>
        </w:rPr>
      </w:pPr>
    </w:p>
    <w:p w14:paraId="1E2CCC3E" w14:textId="77777777" w:rsidR="002B619D" w:rsidRPr="00F4317E" w:rsidRDefault="002B619D" w:rsidP="002B619D">
      <w:pPr>
        <w:rPr>
          <w:rFonts w:ascii="Arial" w:hAnsi="Arial"/>
          <w:sz w:val="18"/>
          <w:szCs w:val="18"/>
          <w:lang w:val="es-ES_tradnl"/>
        </w:rPr>
      </w:pPr>
      <w:r>
        <w:rPr>
          <w:rFonts w:ascii="Arial" w:hAnsi="Arial"/>
          <w:sz w:val="18"/>
          <w:szCs w:val="18"/>
          <w:highlight w:val="green"/>
          <w:lang w:val="es-ES_tradnl"/>
        </w:rPr>
        <w:t xml:space="preserve">Imagen 1 </w:t>
      </w:r>
    </w:p>
    <w:p w14:paraId="37A43247" w14:textId="77777777" w:rsidR="002B619D" w:rsidRDefault="002B619D" w:rsidP="002B619D">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cs="Arial"/>
          <w:sz w:val="18"/>
          <w:szCs w:val="18"/>
          <w:highlight w:val="yellow"/>
          <w:lang w:val="es-ES_tradnl"/>
        </w:rPr>
        <w:t>D</w:t>
      </w:r>
      <w:r w:rsidRPr="001E1243">
        <w:rPr>
          <w:rFonts w:ascii="Arial" w:hAnsi="Arial" w:cs="Arial"/>
          <w:sz w:val="18"/>
          <w:szCs w:val="18"/>
          <w:highlight w:val="yellow"/>
          <w:lang w:val="es-ES_tradnl"/>
        </w:rPr>
        <w:t>escripción de ilustración a crear</w:t>
      </w:r>
    </w:p>
    <w:p w14:paraId="312999C6" w14:textId="77777777" w:rsidR="002B619D" w:rsidRDefault="002B619D" w:rsidP="002B619D">
      <w:pPr>
        <w:rPr>
          <w:rFonts w:ascii="Arial" w:hAnsi="Arial" w:cs="Arial"/>
          <w:color w:val="000000"/>
          <w:sz w:val="18"/>
          <w:szCs w:val="18"/>
          <w:lang w:val="es-ES_tradnl"/>
        </w:rPr>
      </w:pPr>
    </w:p>
    <w:p w14:paraId="3B473F4C" w14:textId="3F33B69C" w:rsidR="002B619D" w:rsidRPr="002F10F6" w:rsidRDefault="002B619D" w:rsidP="002B619D">
      <w:pPr>
        <w:rPr>
          <w:rFonts w:ascii="Arial" w:hAnsi="Arial" w:cs="Arial"/>
          <w:color w:val="000000"/>
          <w:sz w:val="18"/>
          <w:szCs w:val="18"/>
          <w:lang w:val="es-ES_tradnl"/>
        </w:rPr>
      </w:pPr>
      <w:r>
        <w:rPr>
          <w:rFonts w:ascii="Arial" w:hAnsi="Arial" w:cs="Arial"/>
          <w:color w:val="000000"/>
          <w:sz w:val="18"/>
          <w:szCs w:val="18"/>
          <w:lang w:val="es-ES_tradnl"/>
        </w:rPr>
        <w:t xml:space="preserve">Se observa </w:t>
      </w:r>
      <w:r w:rsidR="002F10F6">
        <w:rPr>
          <w:rFonts w:ascii="Arial" w:hAnsi="Arial" w:cs="Arial"/>
          <w:color w:val="000000"/>
          <w:sz w:val="18"/>
          <w:szCs w:val="18"/>
          <w:lang w:val="es-ES_tradnl"/>
        </w:rPr>
        <w:t>un tablero acrílico</w:t>
      </w:r>
      <w:r w:rsidR="00CA64E0">
        <w:rPr>
          <w:rFonts w:ascii="Arial" w:hAnsi="Arial" w:cs="Arial"/>
          <w:color w:val="000000"/>
          <w:sz w:val="18"/>
          <w:szCs w:val="18"/>
          <w:lang w:val="es-ES_tradnl"/>
        </w:rPr>
        <w:t xml:space="preserve"> </w:t>
      </w:r>
      <w:r w:rsidR="002F10F6">
        <w:rPr>
          <w:rFonts w:ascii="Arial" w:hAnsi="Arial" w:cs="Arial"/>
          <w:color w:val="000000"/>
          <w:sz w:val="18"/>
          <w:szCs w:val="18"/>
          <w:lang w:val="es-ES_tradnl"/>
        </w:rPr>
        <w:t>con un marcador al lado como en (</w:t>
      </w:r>
      <w:hyperlink r:id="rId14" w:history="1">
        <w:r w:rsidR="002F10F6" w:rsidRPr="00CD455D">
          <w:rPr>
            <w:rStyle w:val="Hipervnculo"/>
            <w:rFonts w:ascii="Arial" w:hAnsi="Arial" w:cs="Arial"/>
            <w:sz w:val="18"/>
            <w:szCs w:val="18"/>
            <w:lang w:val="es-ES_tradnl"/>
          </w:rPr>
          <w:t>http://goo.gl/Pdwzaf</w:t>
        </w:r>
      </w:hyperlink>
      <w:r w:rsidR="002F10F6">
        <w:rPr>
          <w:rFonts w:ascii="Arial" w:hAnsi="Arial" w:cs="Arial"/>
          <w:color w:val="000000"/>
          <w:sz w:val="18"/>
          <w:szCs w:val="18"/>
          <w:lang w:val="es-ES_tradnl"/>
        </w:rPr>
        <w:t>). Allí está escrita la siguiente fórmula con un tipo de letra vistoso.</w:t>
      </w:r>
    </w:p>
    <w:p w14:paraId="0E432A7F" w14:textId="50006402" w:rsidR="002B619D" w:rsidRPr="002F10F6" w:rsidRDefault="00346CCD" w:rsidP="002B619D">
      <w:pPr>
        <w:rPr>
          <w:rFonts w:ascii="Arial" w:hAnsi="Arial" w:cs="Arial"/>
          <w:sz w:val="20"/>
          <w:szCs w:val="20"/>
          <w:lang w:val="es-ES_tradnl"/>
        </w:rPr>
      </w:pPr>
      <m:oMathPara>
        <m:oMath>
          <m:rad>
            <m:radPr>
              <m:ctrlPr>
                <w:rPr>
                  <w:rFonts w:ascii="Cambria Math" w:hAnsi="Cambria Math" w:cs="Times New Roman"/>
                  <w:i/>
                  <w:color w:val="000000"/>
                  <w:sz w:val="20"/>
                  <w:szCs w:val="20"/>
                  <w:lang w:val="es-CO"/>
                </w:rPr>
              </m:ctrlPr>
            </m:radPr>
            <m:deg>
              <m:r>
                <w:rPr>
                  <w:rFonts w:ascii="Cambria Math" w:hAnsi="Cambria Math" w:cs="Times New Roman"/>
                  <w:color w:val="000000"/>
                  <w:sz w:val="20"/>
                  <w:szCs w:val="20"/>
                  <w:lang w:val="es-CO"/>
                </w:rPr>
                <m:t>s</m:t>
              </m:r>
            </m:deg>
            <m:e>
              <m:sSup>
                <m:sSupPr>
                  <m:ctrlPr>
                    <w:rPr>
                      <w:rFonts w:ascii="Cambria Math" w:hAnsi="Cambria Math" w:cs="Times New Roman"/>
                      <w:i/>
                      <w:color w:val="000000"/>
                      <w:sz w:val="20"/>
                      <w:szCs w:val="20"/>
                      <w:lang w:val="es-CO"/>
                    </w:rPr>
                  </m:ctrlPr>
                </m:sSupPr>
                <m:e>
                  <m:r>
                    <w:rPr>
                      <w:rFonts w:ascii="Cambria Math" w:hAnsi="Cambria Math" w:cs="Times New Roman"/>
                      <w:color w:val="000000"/>
                      <w:sz w:val="20"/>
                      <w:szCs w:val="20"/>
                      <w:lang w:val="es-CO"/>
                    </w:rPr>
                    <m:t>a</m:t>
                  </m:r>
                </m:e>
                <m:sup>
                  <m:r>
                    <w:rPr>
                      <w:rFonts w:ascii="Cambria Math" w:hAnsi="Cambria Math" w:cs="Times New Roman"/>
                      <w:color w:val="000000"/>
                      <w:sz w:val="20"/>
                      <w:szCs w:val="20"/>
                      <w:lang w:val="es-CO"/>
                    </w:rPr>
                    <m:t>t</m:t>
                  </m:r>
                </m:sup>
              </m:sSup>
            </m:e>
          </m:rad>
          <m:r>
            <w:rPr>
              <w:rFonts w:ascii="Cambria Math" w:hAnsi="Cambria Math" w:cs="Times New Roman"/>
              <w:color w:val="000000"/>
              <w:sz w:val="20"/>
              <w:szCs w:val="20"/>
              <w:lang w:val="es-CO"/>
            </w:rPr>
            <m:t xml:space="preserve">= </m:t>
          </m:r>
          <m:sSup>
            <m:sSupPr>
              <m:ctrlPr>
                <w:rPr>
                  <w:rFonts w:ascii="Cambria Math" w:hAnsi="Cambria Math" w:cs="Times New Roman"/>
                  <w:i/>
                  <w:color w:val="000000"/>
                  <w:sz w:val="20"/>
                  <w:szCs w:val="20"/>
                  <w:lang w:val="es-CO"/>
                </w:rPr>
              </m:ctrlPr>
            </m:sSupPr>
            <m:e>
              <m:r>
                <w:rPr>
                  <w:rFonts w:ascii="Cambria Math" w:hAnsi="Cambria Math" w:cs="Times New Roman"/>
                  <w:color w:val="000000"/>
                  <w:sz w:val="20"/>
                  <w:szCs w:val="20"/>
                  <w:lang w:val="es-CO"/>
                </w:rPr>
                <m:t>a</m:t>
              </m:r>
            </m:e>
            <m:sup>
              <m:f>
                <m:fPr>
                  <m:ctrlPr>
                    <w:rPr>
                      <w:rFonts w:ascii="Cambria Math" w:hAnsi="Cambria Math" w:cs="Times New Roman"/>
                      <w:i/>
                      <w:color w:val="000000"/>
                      <w:sz w:val="20"/>
                      <w:szCs w:val="20"/>
                      <w:lang w:val="es-CO"/>
                    </w:rPr>
                  </m:ctrlPr>
                </m:fPr>
                <m:num>
                  <m:r>
                    <w:rPr>
                      <w:rFonts w:ascii="Cambria Math" w:hAnsi="Cambria Math" w:cs="Times New Roman"/>
                      <w:color w:val="000000"/>
                      <w:sz w:val="20"/>
                      <w:szCs w:val="20"/>
                      <w:lang w:val="es-CO"/>
                    </w:rPr>
                    <m:t>t</m:t>
                  </m:r>
                </m:num>
                <m:den>
                  <m:r>
                    <w:rPr>
                      <w:rFonts w:ascii="Cambria Math" w:hAnsi="Cambria Math" w:cs="Times New Roman"/>
                      <w:color w:val="000000"/>
                      <w:sz w:val="20"/>
                      <w:szCs w:val="20"/>
                      <w:lang w:val="es-CO"/>
                    </w:rPr>
                    <m:t>s</m:t>
                  </m:r>
                </m:den>
              </m:f>
            </m:sup>
          </m:sSup>
        </m:oMath>
      </m:oMathPara>
    </w:p>
    <w:p w14:paraId="41C1F4EC" w14:textId="77777777" w:rsidR="002B619D" w:rsidRDefault="002B619D" w:rsidP="002B619D">
      <w:pPr>
        <w:rPr>
          <w:rFonts w:ascii="Arial" w:hAnsi="Arial" w:cs="Arial"/>
          <w:sz w:val="18"/>
          <w:szCs w:val="18"/>
          <w:lang w:val="es-ES_tradnl"/>
        </w:rPr>
      </w:pPr>
    </w:p>
    <w:p w14:paraId="48DDD0B5" w14:textId="77777777" w:rsidR="002B619D" w:rsidRPr="000719EE" w:rsidRDefault="002B619D" w:rsidP="002B619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09C9AD5" w14:textId="77777777" w:rsidR="002B619D" w:rsidRDefault="002B619D" w:rsidP="002B619D">
      <w:pPr>
        <w:rPr>
          <w:rFonts w:ascii="Arial" w:hAnsi="Arial" w:cs="Arial"/>
          <w:sz w:val="18"/>
          <w:szCs w:val="18"/>
          <w:lang w:val="es-ES_tradnl"/>
        </w:rPr>
      </w:pPr>
    </w:p>
    <w:p w14:paraId="12EC8026" w14:textId="77777777" w:rsidR="002B619D" w:rsidRPr="00CD652E" w:rsidRDefault="002B619D" w:rsidP="002B619D">
      <w:pPr>
        <w:rPr>
          <w:rFonts w:ascii="Arial" w:hAnsi="Arial" w:cs="Arial"/>
          <w:sz w:val="18"/>
          <w:szCs w:val="18"/>
          <w:lang w:val="es-ES_tradnl"/>
        </w:rPr>
      </w:pPr>
    </w:p>
    <w:p w14:paraId="15FCF013" w14:textId="77777777" w:rsidR="002B619D" w:rsidRDefault="002B619D" w:rsidP="002B619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392C5B5" w14:textId="77777777" w:rsidR="002B619D" w:rsidRDefault="002B619D" w:rsidP="002B619D">
      <w:pPr>
        <w:rPr>
          <w:rFonts w:ascii="Arial" w:hAnsi="Arial"/>
          <w:sz w:val="18"/>
          <w:szCs w:val="18"/>
          <w:lang w:val="es-ES_tradnl"/>
        </w:rPr>
      </w:pPr>
    </w:p>
    <w:p w14:paraId="578A9781" w14:textId="77777777" w:rsidR="00322E11" w:rsidRPr="00322E11" w:rsidRDefault="00322E11" w:rsidP="00322E11">
      <w:pPr>
        <w:rPr>
          <w:rFonts w:ascii="Arial" w:hAnsi="Arial" w:cs="Arial"/>
          <w:b/>
          <w:color w:val="000000"/>
          <w:sz w:val="18"/>
          <w:szCs w:val="18"/>
          <w:lang w:val="es-CO"/>
        </w:rPr>
      </w:pPr>
      <w:r w:rsidRPr="00322E11">
        <w:rPr>
          <w:rFonts w:ascii="Arial" w:hAnsi="Arial" w:cs="Arial"/>
          <w:b/>
          <w:color w:val="000000"/>
          <w:sz w:val="18"/>
          <w:szCs w:val="18"/>
          <w:lang w:val="es-CO"/>
        </w:rPr>
        <w:t>Raíz de una potencia</w:t>
      </w:r>
    </w:p>
    <w:p w14:paraId="2BBB916C" w14:textId="77777777" w:rsidR="002B619D" w:rsidRDefault="002B619D" w:rsidP="002B619D">
      <w:pPr>
        <w:rPr>
          <w:rFonts w:ascii="Arial" w:hAnsi="Arial" w:cs="Arial"/>
          <w:sz w:val="18"/>
          <w:szCs w:val="18"/>
          <w:lang w:val="es-ES_tradnl"/>
        </w:rPr>
      </w:pPr>
    </w:p>
    <w:p w14:paraId="4E12D9B6" w14:textId="77777777" w:rsidR="00E3510F" w:rsidRDefault="00C463D9" w:rsidP="00EB6105">
      <w:pPr>
        <w:rPr>
          <w:rFonts w:ascii="Arial" w:hAnsi="Arial"/>
          <w:sz w:val="18"/>
          <w:szCs w:val="18"/>
          <w:lang w:val="es-CO"/>
        </w:rPr>
      </w:pPr>
      <w:r>
        <w:rPr>
          <w:rFonts w:ascii="Arial" w:hAnsi="Arial"/>
          <w:sz w:val="18"/>
          <w:szCs w:val="18"/>
          <w:lang w:val="es-ES_tradnl"/>
        </w:rPr>
        <w:t xml:space="preserve">Cuando se tiene una </w:t>
      </w:r>
      <w:r w:rsidR="00EB6105">
        <w:rPr>
          <w:rFonts w:ascii="Arial" w:hAnsi="Arial"/>
          <w:sz w:val="18"/>
          <w:szCs w:val="18"/>
          <w:lang w:val="es-ES_tradnl"/>
        </w:rPr>
        <w:t xml:space="preserve">expresión donde se debe calcular </w:t>
      </w:r>
      <w:r w:rsidR="00EB6105">
        <w:rPr>
          <w:rFonts w:ascii="Arial" w:hAnsi="Arial"/>
          <w:sz w:val="18"/>
          <w:szCs w:val="18"/>
          <w:lang w:val="es-CO"/>
        </w:rPr>
        <w:t>l</w:t>
      </w:r>
      <w:r w:rsidR="00EB6105" w:rsidRPr="00EB6105">
        <w:rPr>
          <w:rFonts w:ascii="Arial" w:hAnsi="Arial"/>
          <w:sz w:val="18"/>
          <w:szCs w:val="18"/>
          <w:lang w:val="es-CO"/>
        </w:rPr>
        <w:t>a raíz de la potencia de un número entero</w:t>
      </w:r>
      <w:r w:rsidR="00EB6105">
        <w:rPr>
          <w:rFonts w:ascii="Arial" w:hAnsi="Arial"/>
          <w:sz w:val="18"/>
          <w:szCs w:val="18"/>
          <w:lang w:val="es-CO"/>
        </w:rPr>
        <w:t>, se puede proceder calculando</w:t>
      </w:r>
      <w:r w:rsidR="00EB6105" w:rsidRPr="00EB6105">
        <w:rPr>
          <w:rFonts w:ascii="Arial" w:hAnsi="Arial"/>
          <w:sz w:val="18"/>
          <w:szCs w:val="18"/>
          <w:lang w:val="es-CO"/>
        </w:rPr>
        <w:t xml:space="preserve"> </w:t>
      </w:r>
      <w:r w:rsidR="00E3510F">
        <w:rPr>
          <w:rFonts w:ascii="Arial" w:hAnsi="Arial"/>
          <w:sz w:val="18"/>
          <w:szCs w:val="18"/>
          <w:lang w:val="es-CO"/>
        </w:rPr>
        <w:t>una</w:t>
      </w:r>
      <w:r w:rsidR="00EB6105" w:rsidRPr="00EB6105">
        <w:rPr>
          <w:rFonts w:ascii="Arial" w:hAnsi="Arial"/>
          <w:sz w:val="18"/>
          <w:szCs w:val="18"/>
          <w:lang w:val="es-CO"/>
        </w:rPr>
        <w:t xml:space="preserve"> potencia </w:t>
      </w:r>
      <w:r w:rsidR="00E3510F">
        <w:rPr>
          <w:rFonts w:ascii="Arial" w:hAnsi="Arial"/>
          <w:sz w:val="18"/>
          <w:szCs w:val="18"/>
          <w:lang w:val="es-CO"/>
        </w:rPr>
        <w:t>donde:</w:t>
      </w:r>
    </w:p>
    <w:p w14:paraId="681B8FFE" w14:textId="553FD3A7" w:rsidR="00E3510F" w:rsidRDefault="00E3510F" w:rsidP="00E3510F">
      <w:pPr>
        <w:pStyle w:val="Prrafodelista"/>
        <w:numPr>
          <w:ilvl w:val="0"/>
          <w:numId w:val="3"/>
        </w:numPr>
        <w:rPr>
          <w:rFonts w:ascii="Arial" w:hAnsi="Arial"/>
          <w:sz w:val="18"/>
          <w:szCs w:val="18"/>
          <w:lang w:val="es-CO"/>
        </w:rPr>
      </w:pPr>
      <w:r>
        <w:rPr>
          <w:rFonts w:ascii="Arial" w:hAnsi="Arial"/>
          <w:sz w:val="18"/>
          <w:szCs w:val="18"/>
          <w:lang w:val="es-CO"/>
        </w:rPr>
        <w:t xml:space="preserve">La base es </w:t>
      </w:r>
      <w:r w:rsidR="00EB6105" w:rsidRPr="00E3510F">
        <w:rPr>
          <w:rFonts w:ascii="Arial" w:hAnsi="Arial"/>
          <w:sz w:val="18"/>
          <w:szCs w:val="18"/>
          <w:lang w:val="es-CO"/>
        </w:rPr>
        <w:t>el número entero</w:t>
      </w:r>
      <w:r>
        <w:rPr>
          <w:rFonts w:ascii="Arial" w:hAnsi="Arial"/>
          <w:sz w:val="18"/>
          <w:szCs w:val="18"/>
          <w:lang w:val="es-CO"/>
        </w:rPr>
        <w:t xml:space="preserve"> de la potencia inicial.</w:t>
      </w:r>
    </w:p>
    <w:p w14:paraId="27A7952C" w14:textId="4A3F55EA" w:rsidR="00EB6105" w:rsidRPr="00E3510F" w:rsidRDefault="00E3510F" w:rsidP="00E3510F">
      <w:pPr>
        <w:pStyle w:val="Prrafodelista"/>
        <w:numPr>
          <w:ilvl w:val="0"/>
          <w:numId w:val="3"/>
        </w:numPr>
        <w:rPr>
          <w:rFonts w:ascii="Arial" w:hAnsi="Arial"/>
          <w:sz w:val="18"/>
          <w:szCs w:val="18"/>
          <w:lang w:val="es-CO"/>
        </w:rPr>
      </w:pPr>
      <w:r>
        <w:rPr>
          <w:rFonts w:ascii="Arial" w:hAnsi="Arial"/>
          <w:sz w:val="18"/>
          <w:szCs w:val="18"/>
          <w:lang w:val="es-CO"/>
        </w:rPr>
        <w:t>El</w:t>
      </w:r>
      <w:r w:rsidR="00EB6105" w:rsidRPr="00E3510F">
        <w:rPr>
          <w:rFonts w:ascii="Arial" w:hAnsi="Arial"/>
          <w:sz w:val="18"/>
          <w:szCs w:val="18"/>
          <w:lang w:val="es-CO"/>
        </w:rPr>
        <w:t xml:space="preserve"> exponente es el cociente entre el exponente </w:t>
      </w:r>
      <w:r>
        <w:rPr>
          <w:rFonts w:ascii="Arial" w:hAnsi="Arial"/>
          <w:sz w:val="18"/>
          <w:szCs w:val="18"/>
          <w:lang w:val="es-CO"/>
        </w:rPr>
        <w:t xml:space="preserve">de la potencia </w:t>
      </w:r>
      <w:r w:rsidR="00EB6105" w:rsidRPr="00E3510F">
        <w:rPr>
          <w:rFonts w:ascii="Arial" w:hAnsi="Arial"/>
          <w:sz w:val="18"/>
          <w:szCs w:val="18"/>
          <w:lang w:val="es-CO"/>
        </w:rPr>
        <w:t>inicial y el índice de la raíz.</w:t>
      </w:r>
    </w:p>
    <w:p w14:paraId="6AA86EDE" w14:textId="44E53178" w:rsidR="00C463D9" w:rsidRDefault="00C463D9" w:rsidP="00EB6105">
      <w:pPr>
        <w:rPr>
          <w:rFonts w:ascii="Arial" w:hAnsi="Arial" w:cs="Arial"/>
          <w:sz w:val="18"/>
          <w:szCs w:val="18"/>
          <w:lang w:val="es-ES_tradnl"/>
        </w:rPr>
      </w:pPr>
    </w:p>
    <w:p w14:paraId="2658559B" w14:textId="3D3FFB6F" w:rsidR="002B619D" w:rsidRDefault="00BB3746" w:rsidP="002B619D">
      <w:pPr>
        <w:rPr>
          <w:rFonts w:ascii="Arial" w:hAnsi="Arial" w:cs="Arial"/>
          <w:sz w:val="18"/>
          <w:szCs w:val="18"/>
          <w:lang w:val="es-ES_tradnl"/>
        </w:rPr>
      </w:pPr>
      <w:r>
        <w:rPr>
          <w:rFonts w:ascii="Arial" w:hAnsi="Arial" w:cs="Arial"/>
          <w:sz w:val="18"/>
          <w:szCs w:val="18"/>
          <w:lang w:val="es-ES_tradnl"/>
        </w:rPr>
        <w:t xml:space="preserve">Se puede visualizar el uso de esta propiedad calculando nuevamente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4D2C0D">
        <w:rPr>
          <w:rFonts w:ascii="Arial" w:hAnsi="Arial" w:cs="Arial"/>
          <w:sz w:val="18"/>
          <w:szCs w:val="18"/>
          <w:lang w:val="es-ES_tradnl"/>
        </w:rPr>
        <w:t>:</w:t>
      </w:r>
    </w:p>
    <w:p w14:paraId="044579A5" w14:textId="77777777" w:rsidR="004D2C0D" w:rsidRDefault="004D2C0D" w:rsidP="002B619D">
      <w:pPr>
        <w:rPr>
          <w:rFonts w:ascii="Arial" w:hAnsi="Arial" w:cs="Arial"/>
          <w:sz w:val="18"/>
          <w:szCs w:val="18"/>
          <w:lang w:val="es-ES_tradnl"/>
        </w:rPr>
      </w:pPr>
    </w:p>
    <w:p w14:paraId="4131C2A6" w14:textId="2F239CDC" w:rsidR="004D2C0D" w:rsidRDefault="004D2C0D" w:rsidP="004D2C0D">
      <w:pPr>
        <w:rPr>
          <w:rFonts w:ascii="Arial" w:hAnsi="Arial" w:cs="Arial"/>
          <w:sz w:val="18"/>
          <w:szCs w:val="18"/>
          <w:lang w:val="es-ES_tradnl"/>
        </w:rPr>
      </w:pPr>
      <w:r>
        <w:rPr>
          <w:rFonts w:ascii="Arial" w:hAnsi="Arial" w:cs="Arial"/>
          <w:sz w:val="18"/>
          <w:szCs w:val="18"/>
          <w:lang w:val="es-ES_tradnl"/>
        </w:rPr>
        <w:t xml:space="preserve">1. Se hace la descomposición en factores primos de la cantidad </w:t>
      </w:r>
      <w:proofErr w:type="spellStart"/>
      <w:r>
        <w:rPr>
          <w:rFonts w:ascii="Arial" w:hAnsi="Arial" w:cs="Arial"/>
          <w:sz w:val="18"/>
          <w:szCs w:val="18"/>
          <w:lang w:val="es-ES_tradnl"/>
        </w:rPr>
        <w:t>subradical</w:t>
      </w:r>
      <w:proofErr w:type="spellEnd"/>
      <w:r>
        <w:rPr>
          <w:rFonts w:ascii="Arial" w:hAnsi="Arial" w:cs="Arial"/>
          <w:sz w:val="18"/>
          <w:szCs w:val="18"/>
          <w:lang w:val="es-ES_tradnl"/>
        </w:rPr>
        <w:t>:</w:t>
      </w:r>
    </w:p>
    <w:p w14:paraId="2D052C0E" w14:textId="77777777" w:rsidR="004D2C0D" w:rsidRDefault="004D2C0D" w:rsidP="004D2C0D">
      <w:pPr>
        <w:rPr>
          <w:rFonts w:ascii="Arial" w:hAnsi="Arial" w:cs="Arial"/>
          <w:sz w:val="18"/>
          <w:szCs w:val="18"/>
          <w:lang w:val="es-ES_tradnl"/>
        </w:rPr>
      </w:pPr>
    </w:p>
    <w:p w14:paraId="3A77CF15" w14:textId="77777777" w:rsidR="004D2C0D" w:rsidRDefault="004D2C0D" w:rsidP="004D2C0D">
      <w:pPr>
        <w:rPr>
          <w:rFonts w:ascii="Arial" w:hAnsi="Arial" w:cs="Arial"/>
          <w:sz w:val="18"/>
          <w:szCs w:val="18"/>
          <w:lang w:val="es-ES_tradnl"/>
        </w:rPr>
      </w:pPr>
      <w:r>
        <w:rPr>
          <w:rFonts w:ascii="Arial" w:hAnsi="Arial" w:cs="Arial"/>
          <w:noProof/>
          <w:sz w:val="18"/>
          <w:szCs w:val="18"/>
          <w:lang w:val="es-CO" w:eastAsia="es-CO"/>
        </w:rPr>
        <mc:AlternateContent>
          <mc:Choice Requires="wps">
            <w:drawing>
              <wp:anchor distT="0" distB="0" distL="114300" distR="114300" simplePos="0" relativeHeight="251661312" behindDoc="0" locked="0" layoutInCell="1" allowOverlap="1" wp14:anchorId="2396204C" wp14:editId="5161C732">
                <wp:simplePos x="0" y="0"/>
                <wp:positionH relativeFrom="column">
                  <wp:posOffset>278023</wp:posOffset>
                </wp:positionH>
                <wp:positionV relativeFrom="paragraph">
                  <wp:posOffset>3737</wp:posOffset>
                </wp:positionV>
                <wp:extent cx="12879" cy="1210615"/>
                <wp:effectExtent l="57150" t="19050" r="63500" b="85090"/>
                <wp:wrapNone/>
                <wp:docPr id="2" name="Conector recto 2"/>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6D1DE12B"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TuA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" strokecolor="#4f81bd [3204]" strokeweight="2pt">
                <v:shadow on="t" color="black" opacity="24903f" origin=",.5" offset="0,.55556mm"/>
              </v:line>
            </w:pict>
          </mc:Fallback>
        </mc:AlternateContent>
      </w:r>
      <w:r>
        <w:rPr>
          <w:rFonts w:ascii="Arial" w:hAnsi="Arial" w:cs="Arial"/>
          <w:sz w:val="18"/>
          <w:szCs w:val="18"/>
          <w:lang w:val="es-ES_tradnl"/>
        </w:rPr>
        <w:t xml:space="preserve">576     2                     </w:t>
      </w:r>
    </w:p>
    <w:p w14:paraId="215022BC"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288     2</w:t>
      </w:r>
    </w:p>
    <w:p w14:paraId="1A51526D"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144     2</w:t>
      </w:r>
    </w:p>
    <w:p w14:paraId="3CD3E80E"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72       2</w:t>
      </w:r>
    </w:p>
    <w:p w14:paraId="287A2D5D"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36       2</w:t>
      </w:r>
    </w:p>
    <w:p w14:paraId="722B1F2D"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18       2</w:t>
      </w:r>
    </w:p>
    <w:p w14:paraId="7B57EBBE"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9         3</w:t>
      </w:r>
    </w:p>
    <w:p w14:paraId="76FBD586"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3         3</w:t>
      </w:r>
    </w:p>
    <w:p w14:paraId="363B7F79" w14:textId="77777777" w:rsidR="004D2C0D" w:rsidRDefault="004D2C0D" w:rsidP="004D2C0D">
      <w:pPr>
        <w:rPr>
          <w:rFonts w:ascii="Arial" w:hAnsi="Arial" w:cs="Arial"/>
          <w:sz w:val="18"/>
          <w:szCs w:val="18"/>
          <w:lang w:val="es-ES_tradnl"/>
        </w:rPr>
      </w:pPr>
      <w:r>
        <w:rPr>
          <w:rFonts w:ascii="Arial" w:hAnsi="Arial" w:cs="Arial"/>
          <w:sz w:val="18"/>
          <w:szCs w:val="18"/>
          <w:lang w:val="es-ES_tradnl"/>
        </w:rPr>
        <w:t>1</w:t>
      </w:r>
    </w:p>
    <w:p w14:paraId="73F245B9" w14:textId="3C66720A" w:rsidR="00310557" w:rsidRPr="004D2C0D" w:rsidRDefault="00310557" w:rsidP="004D2C0D">
      <w:pPr>
        <w:rPr>
          <w:rFonts w:ascii="Times New Roman" w:hAnsi="Times New Roman" w:cs="Times New Roman"/>
          <w:color w:val="000000"/>
        </w:rPr>
      </w:pPr>
    </w:p>
    <w:p w14:paraId="262DEA55" w14:textId="400D5A3E" w:rsidR="004D2C0D" w:rsidRDefault="004D2C0D" w:rsidP="004D2C0D">
      <w:pPr>
        <w:rPr>
          <w:rFonts w:ascii="Arial" w:hAnsi="Arial" w:cs="Arial"/>
          <w:sz w:val="18"/>
          <w:szCs w:val="18"/>
          <w:lang w:val="es-ES_tradnl"/>
        </w:rPr>
      </w:pPr>
      <w:r>
        <w:rPr>
          <w:rFonts w:ascii="Arial" w:hAnsi="Arial" w:cs="Arial"/>
          <w:sz w:val="18"/>
          <w:szCs w:val="18"/>
          <w:lang w:val="es-ES_tradnl"/>
        </w:rPr>
        <w:t xml:space="preserve">2. Se escribe la cantidad </w:t>
      </w:r>
      <w:proofErr w:type="spellStart"/>
      <w:r>
        <w:rPr>
          <w:rFonts w:ascii="Arial" w:hAnsi="Arial" w:cs="Arial"/>
          <w:sz w:val="18"/>
          <w:szCs w:val="18"/>
          <w:lang w:val="es-ES_tradnl"/>
        </w:rPr>
        <w:t>subradical</w:t>
      </w:r>
      <w:proofErr w:type="spellEnd"/>
      <w:r>
        <w:rPr>
          <w:rFonts w:ascii="Arial" w:hAnsi="Arial" w:cs="Arial"/>
          <w:sz w:val="18"/>
          <w:szCs w:val="18"/>
          <w:lang w:val="es-ES_tradnl"/>
        </w:rPr>
        <w:t xml:space="preserve"> como un producto de potencias usando la descomposición en factores primos del número.</w:t>
      </w:r>
    </w:p>
    <w:p w14:paraId="4A838217" w14:textId="77777777" w:rsidR="004D2C0D" w:rsidRDefault="004D2C0D" w:rsidP="004D2C0D">
      <w:pPr>
        <w:rPr>
          <w:rFonts w:ascii="Arial" w:hAnsi="Arial" w:cs="Arial"/>
          <w:sz w:val="18"/>
          <w:szCs w:val="18"/>
          <w:lang w:val="es-ES_tradnl"/>
        </w:rPr>
      </w:pPr>
    </w:p>
    <w:p w14:paraId="32228393" w14:textId="2A930965" w:rsidR="004D2C0D" w:rsidRPr="00B5123D" w:rsidRDefault="004D2C0D" w:rsidP="004D2C0D">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 xml:space="preserve">576 = </m:t>
          </m:r>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oMath>
      </m:oMathPara>
    </w:p>
    <w:p w14:paraId="565EF8B6" w14:textId="78585A9F" w:rsidR="002B619D" w:rsidRDefault="002B619D" w:rsidP="002B619D">
      <w:pPr>
        <w:rPr>
          <w:rFonts w:ascii="Arial" w:hAnsi="Arial"/>
          <w:sz w:val="18"/>
          <w:szCs w:val="18"/>
          <w:lang w:val="es-ES_tradnl"/>
        </w:rPr>
      </w:pPr>
    </w:p>
    <w:p w14:paraId="64B454C8" w14:textId="77777777" w:rsidR="00F5544E" w:rsidRDefault="00F5544E" w:rsidP="00F5544E">
      <w:pPr>
        <w:rPr>
          <w:rFonts w:ascii="Arial" w:hAnsi="Arial"/>
          <w:sz w:val="18"/>
          <w:szCs w:val="18"/>
          <w:lang w:val="es-CO"/>
        </w:rPr>
      </w:pPr>
      <w:r>
        <w:rPr>
          <w:rFonts w:ascii="Arial" w:hAnsi="Arial" w:cs="Arial"/>
          <w:sz w:val="18"/>
          <w:szCs w:val="18"/>
          <w:lang w:val="es-ES_tradnl"/>
        </w:rPr>
        <w:t xml:space="preserve">3. Se aplica la propiedad </w:t>
      </w:r>
      <w:r w:rsidRPr="00B5123D">
        <w:rPr>
          <w:rFonts w:ascii="Arial" w:hAnsi="Arial"/>
          <w:sz w:val="18"/>
          <w:szCs w:val="18"/>
          <w:lang w:val="es-CO"/>
        </w:rPr>
        <w:t>raíz de un producto</w:t>
      </w:r>
      <w:r>
        <w:rPr>
          <w:rFonts w:ascii="Arial" w:hAnsi="Arial"/>
          <w:sz w:val="18"/>
          <w:szCs w:val="18"/>
          <w:lang w:val="es-CO"/>
        </w:rPr>
        <w:t>.</w:t>
      </w:r>
    </w:p>
    <w:p w14:paraId="75256F5E" w14:textId="77777777" w:rsidR="00F5544E" w:rsidRDefault="00F5544E" w:rsidP="00F5544E">
      <w:pPr>
        <w:rPr>
          <w:rFonts w:ascii="Arial" w:hAnsi="Arial"/>
          <w:sz w:val="18"/>
          <w:szCs w:val="18"/>
          <w:lang w:val="es-CO"/>
        </w:rPr>
      </w:pPr>
    </w:p>
    <w:p w14:paraId="382E6CE0" w14:textId="5E30AD38" w:rsidR="00F5544E" w:rsidRPr="00F5544E" w:rsidRDefault="00346CCD" w:rsidP="00F5544E">
      <w:pPr>
        <w:rPr>
          <w:rFonts w:ascii="Arial" w:hAnsi="Arial" w:cs="Arial"/>
          <w:sz w:val="18"/>
          <w:szCs w:val="18"/>
          <w:lang w:val="es-ES_tradnl"/>
        </w:rPr>
      </w:pPr>
      <m:oMathPara>
        <m:oMathParaPr>
          <m:jc m:val="left"/>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oMath>
      </m:oMathPara>
    </w:p>
    <w:p w14:paraId="0C72341C" w14:textId="77777777" w:rsidR="00F5544E" w:rsidRDefault="00F5544E" w:rsidP="00F5544E">
      <w:pPr>
        <w:rPr>
          <w:rFonts w:ascii="Arial" w:hAnsi="Arial" w:cs="Arial"/>
          <w:sz w:val="18"/>
          <w:szCs w:val="18"/>
          <w:lang w:val="es-ES_tradnl"/>
        </w:rPr>
      </w:pPr>
    </w:p>
    <w:p w14:paraId="1445C5D4" w14:textId="24340734" w:rsidR="00F5544E" w:rsidRDefault="00F5544E" w:rsidP="00F5544E">
      <w:pPr>
        <w:rPr>
          <w:rFonts w:ascii="Arial" w:hAnsi="Arial"/>
          <w:sz w:val="18"/>
          <w:szCs w:val="18"/>
          <w:lang w:val="es-CO"/>
        </w:rPr>
      </w:pPr>
      <w:r>
        <w:rPr>
          <w:rFonts w:ascii="Arial" w:hAnsi="Arial" w:cs="Arial"/>
          <w:sz w:val="18"/>
          <w:szCs w:val="18"/>
          <w:lang w:val="es-ES_tradnl"/>
        </w:rPr>
        <w:t xml:space="preserve">4. Se aplica la propiedad </w:t>
      </w:r>
      <w:r w:rsidRPr="00B5123D">
        <w:rPr>
          <w:rFonts w:ascii="Arial" w:hAnsi="Arial"/>
          <w:sz w:val="18"/>
          <w:szCs w:val="18"/>
          <w:lang w:val="es-CO"/>
        </w:rPr>
        <w:t>raíz de un</w:t>
      </w:r>
      <w:r>
        <w:rPr>
          <w:rFonts w:ascii="Arial" w:hAnsi="Arial"/>
          <w:sz w:val="18"/>
          <w:szCs w:val="18"/>
          <w:lang w:val="es-CO"/>
        </w:rPr>
        <w:t>a</w:t>
      </w:r>
      <w:r w:rsidR="005839BC">
        <w:rPr>
          <w:rFonts w:ascii="Arial" w:hAnsi="Arial"/>
          <w:sz w:val="18"/>
          <w:szCs w:val="18"/>
          <w:lang w:val="es-CO"/>
        </w:rPr>
        <w:t xml:space="preserve"> potencia</w:t>
      </w:r>
      <w:r w:rsidR="00EE59F0">
        <w:rPr>
          <w:rFonts w:ascii="Arial" w:hAnsi="Arial"/>
          <w:sz w:val="18"/>
          <w:szCs w:val="18"/>
          <w:lang w:val="es-CO"/>
        </w:rPr>
        <w:t>,</w:t>
      </w:r>
      <w:r w:rsidR="005839BC">
        <w:rPr>
          <w:rFonts w:ascii="Arial" w:hAnsi="Arial"/>
          <w:sz w:val="18"/>
          <w:szCs w:val="18"/>
          <w:lang w:val="es-CO"/>
        </w:rPr>
        <w:t xml:space="preserve"> en cada factor.</w:t>
      </w:r>
    </w:p>
    <w:p w14:paraId="2F7029E2" w14:textId="77777777" w:rsidR="005839BC" w:rsidRDefault="005839BC" w:rsidP="00F5544E">
      <w:pPr>
        <w:rPr>
          <w:rFonts w:ascii="Arial" w:hAnsi="Arial"/>
          <w:sz w:val="18"/>
          <w:szCs w:val="18"/>
          <w:lang w:val="es-CO"/>
        </w:rPr>
      </w:pPr>
    </w:p>
    <w:p w14:paraId="0D106D97" w14:textId="33CB7C71" w:rsidR="005839BC" w:rsidRPr="005839BC" w:rsidRDefault="00346CCD" w:rsidP="00F5544E">
      <w:pPr>
        <w:rPr>
          <w:rFonts w:ascii="Arial" w:hAnsi="Arial" w:cs="Arial"/>
          <w:sz w:val="18"/>
          <w:szCs w:val="18"/>
          <w:lang w:val="es-ES_tradnl"/>
        </w:rPr>
      </w:pPr>
      <m:oMathPara>
        <m:oMathParaPr>
          <m:jc m:val="left"/>
        </m:oMathParaPr>
        <m:oMath>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sSup>
            <m:sSupPr>
              <m:ctrlPr>
                <w:rPr>
                  <w:rFonts w:ascii="Cambria Math" w:hAnsi="Cambria Math" w:cs="Times New Roman"/>
                  <w:color w:val="000000"/>
                  <w:sz w:val="20"/>
                  <w:szCs w:val="20"/>
                  <w:lang w:val="es-CO"/>
                </w:rPr>
              </m:ctrlPr>
            </m:sSupPr>
            <m:e>
              <m:r>
                <m:rPr>
                  <m:sty m:val="p"/>
                </m:rPr>
                <w:rPr>
                  <w:rFonts w:ascii="Cambria Math" w:hAnsi="Cambria Math" w:cs="Times New Roman"/>
                  <w:color w:val="000000"/>
                  <w:sz w:val="20"/>
                  <w:szCs w:val="20"/>
                  <w:lang w:val="es-CO"/>
                </w:rPr>
                <m:t>2</m:t>
              </m:r>
            </m:e>
            <m:sup>
              <m:f>
                <m:fPr>
                  <m:ctrlPr>
                    <w:rPr>
                      <w:rFonts w:ascii="Cambria Math" w:hAnsi="Cambria Math" w:cs="Times New Roman"/>
                      <w:color w:val="000000"/>
                      <w:sz w:val="20"/>
                      <w:szCs w:val="20"/>
                      <w:lang w:val="es-CO"/>
                    </w:rPr>
                  </m:ctrlPr>
                </m:fPr>
                <m:num>
                  <m:r>
                    <m:rPr>
                      <m:sty m:val="p"/>
                    </m:rPr>
                    <w:rPr>
                      <w:rFonts w:ascii="Cambria Math" w:hAnsi="Cambria Math" w:cs="Times New Roman"/>
                      <w:color w:val="000000"/>
                      <w:sz w:val="20"/>
                      <w:szCs w:val="20"/>
                      <w:lang w:val="es-CO"/>
                    </w:rPr>
                    <m:t>6</m:t>
                  </m:r>
                </m:num>
                <m:den>
                  <m:r>
                    <m:rPr>
                      <m:sty m:val="p"/>
                    </m:rPr>
                    <w:rPr>
                      <w:rFonts w:ascii="Cambria Math" w:hAnsi="Cambria Math" w:cs="Times New Roman"/>
                      <w:color w:val="000000"/>
                      <w:sz w:val="20"/>
                      <w:szCs w:val="20"/>
                      <w:lang w:val="es-CO"/>
                    </w:rPr>
                    <m:t>2</m:t>
                  </m:r>
                </m:den>
              </m:f>
            </m:sup>
          </m:sSup>
          <m:r>
            <m:rPr>
              <m:sty m:val="p"/>
            </m:rPr>
            <w:rPr>
              <w:rFonts w:ascii="Cambria Math" w:hAnsi="Cambria Math" w:cs="Times New Roman"/>
              <w:color w:val="000000"/>
              <w:sz w:val="20"/>
              <w:szCs w:val="20"/>
              <w:lang w:val="es-CO"/>
            </w:rPr>
            <m:t xml:space="preserve"> </m:t>
          </m:r>
          <m:sSup>
            <m:sSupPr>
              <m:ctrlPr>
                <w:rPr>
                  <w:rFonts w:ascii="Cambria Math" w:hAnsi="Cambria Math" w:cs="Times New Roman"/>
                  <w:color w:val="000000"/>
                  <w:sz w:val="20"/>
                  <w:szCs w:val="20"/>
                  <w:lang w:val="es-CO"/>
                </w:rPr>
              </m:ctrlPr>
            </m:sSupPr>
            <m:e>
              <m:r>
                <m:rPr>
                  <m:sty m:val="p"/>
                </m:rPr>
                <w:rPr>
                  <w:rFonts w:ascii="Cambria Math" w:hAnsi="Cambria Math" w:cs="Times New Roman"/>
                  <w:color w:val="000000"/>
                  <w:sz w:val="20"/>
                  <w:szCs w:val="20"/>
                  <w:lang w:val="es-CO"/>
                </w:rPr>
                <m:t xml:space="preserve"> ×3</m:t>
              </m:r>
            </m:e>
            <m:sup>
              <m:f>
                <m:fPr>
                  <m:ctrlPr>
                    <w:rPr>
                      <w:rFonts w:ascii="Cambria Math" w:hAnsi="Cambria Math" w:cs="Times New Roman"/>
                      <w:color w:val="000000"/>
                      <w:sz w:val="20"/>
                      <w:szCs w:val="20"/>
                      <w:lang w:val="es-CO"/>
                    </w:rPr>
                  </m:ctrlPr>
                </m:fPr>
                <m:num>
                  <m:r>
                    <m:rPr>
                      <m:sty m:val="p"/>
                    </m:rPr>
                    <w:rPr>
                      <w:rFonts w:ascii="Cambria Math" w:hAnsi="Cambria Math" w:cs="Times New Roman"/>
                      <w:color w:val="000000"/>
                      <w:sz w:val="20"/>
                      <w:szCs w:val="20"/>
                      <w:lang w:val="es-CO"/>
                    </w:rPr>
                    <m:t>2</m:t>
                  </m:r>
                </m:num>
                <m:den>
                  <m:r>
                    <m:rPr>
                      <m:sty m:val="p"/>
                    </m:rPr>
                    <w:rPr>
                      <w:rFonts w:ascii="Cambria Math" w:hAnsi="Cambria Math" w:cs="Times New Roman"/>
                      <w:color w:val="000000"/>
                      <w:sz w:val="20"/>
                      <w:szCs w:val="20"/>
                      <w:lang w:val="es-CO"/>
                    </w:rPr>
                    <m:t>2</m:t>
                  </m:r>
                </m:den>
              </m:f>
            </m:sup>
          </m:sSup>
          <m:r>
            <w:rPr>
              <w:rFonts w:ascii="Cambria Math" w:hAnsi="Cambria Math" w:cs="Times New Roman"/>
              <w:color w:val="000000"/>
              <w:sz w:val="20"/>
              <w:szCs w:val="20"/>
              <w:lang w:val="es-CO"/>
            </w:rPr>
            <m:t xml:space="preserve">= </m:t>
          </m:r>
          <m:sSup>
            <m:sSupPr>
              <m:ctrlPr>
                <w:rPr>
                  <w:rFonts w:ascii="Cambria Math" w:hAnsi="Cambria Math" w:cs="Times New Roman"/>
                  <w:i/>
                  <w:color w:val="000000"/>
                  <w:sz w:val="20"/>
                  <w:szCs w:val="20"/>
                  <w:lang w:val="es-CO"/>
                </w:rPr>
              </m:ctrlPr>
            </m:sSupPr>
            <m:e>
              <m:r>
                <w:rPr>
                  <w:rFonts w:ascii="Cambria Math" w:hAnsi="Cambria Math" w:cs="Times New Roman"/>
                  <w:color w:val="000000"/>
                  <w:sz w:val="20"/>
                  <w:szCs w:val="20"/>
                  <w:lang w:val="es-CO"/>
                </w:rPr>
                <m:t>2</m:t>
              </m:r>
            </m:e>
            <m:sup>
              <m:r>
                <w:rPr>
                  <w:rFonts w:ascii="Cambria Math" w:hAnsi="Cambria Math" w:cs="Times New Roman"/>
                  <w:color w:val="000000"/>
                  <w:sz w:val="20"/>
                  <w:szCs w:val="20"/>
                  <w:lang w:val="es-CO"/>
                </w:rPr>
                <m:t>3</m:t>
              </m:r>
            </m:sup>
          </m:sSup>
          <m:r>
            <w:rPr>
              <w:rFonts w:ascii="Cambria Math" w:hAnsi="Cambria Math" w:cs="Times New Roman"/>
              <w:color w:val="000000"/>
              <w:sz w:val="20"/>
              <w:szCs w:val="20"/>
              <w:lang w:val="es-CO"/>
            </w:rPr>
            <m:t xml:space="preserve"> × </m:t>
          </m:r>
          <m:sSup>
            <m:sSupPr>
              <m:ctrlPr>
                <w:rPr>
                  <w:rFonts w:ascii="Cambria Math" w:hAnsi="Cambria Math" w:cs="Times New Roman"/>
                  <w:i/>
                  <w:color w:val="000000"/>
                  <w:sz w:val="20"/>
                  <w:szCs w:val="20"/>
                  <w:lang w:val="es-CO"/>
                </w:rPr>
              </m:ctrlPr>
            </m:sSupPr>
            <m:e>
              <m:r>
                <w:rPr>
                  <w:rFonts w:ascii="Cambria Math" w:hAnsi="Cambria Math" w:cs="Times New Roman"/>
                  <w:color w:val="000000"/>
                  <w:sz w:val="20"/>
                  <w:szCs w:val="20"/>
                  <w:lang w:val="es-CO"/>
                </w:rPr>
                <m:t>3</m:t>
              </m:r>
            </m:e>
            <m:sup>
              <m:r>
                <w:rPr>
                  <w:rFonts w:ascii="Cambria Math" w:hAnsi="Cambria Math" w:cs="Times New Roman"/>
                  <w:color w:val="000000"/>
                  <w:sz w:val="20"/>
                  <w:szCs w:val="20"/>
                  <w:lang w:val="es-CO"/>
                </w:rPr>
                <m:t>1</m:t>
              </m:r>
            </m:sup>
          </m:sSup>
          <m:r>
            <w:rPr>
              <w:rFonts w:ascii="Cambria Math" w:hAnsi="Cambria Math" w:cs="Times New Roman"/>
              <w:color w:val="000000"/>
              <w:sz w:val="20"/>
              <w:szCs w:val="20"/>
              <w:lang w:val="es-CO"/>
            </w:rPr>
            <m:t>=8 ×3=24</m:t>
          </m:r>
        </m:oMath>
      </m:oMathPara>
    </w:p>
    <w:p w14:paraId="68138D70" w14:textId="77777777" w:rsidR="00F5544E" w:rsidRDefault="00F5544E" w:rsidP="00F5544E">
      <w:pPr>
        <w:rPr>
          <w:rFonts w:ascii="Arial" w:hAnsi="Arial" w:cs="Arial"/>
          <w:sz w:val="18"/>
          <w:szCs w:val="18"/>
          <w:lang w:val="es-ES_tradnl"/>
        </w:rPr>
      </w:pPr>
    </w:p>
    <w:p w14:paraId="5125E724" w14:textId="4AE9D606" w:rsidR="00F5544E" w:rsidRDefault="005839BC" w:rsidP="00F5544E">
      <w:pPr>
        <w:rPr>
          <w:rFonts w:ascii="Arial" w:hAnsi="Arial" w:cs="Arial"/>
          <w:sz w:val="18"/>
          <w:szCs w:val="18"/>
          <w:lang w:val="es-ES_tradnl"/>
        </w:rPr>
      </w:pPr>
      <w:r>
        <w:rPr>
          <w:rFonts w:ascii="Arial" w:hAnsi="Arial" w:cs="Arial"/>
          <w:sz w:val="18"/>
          <w:szCs w:val="18"/>
          <w:lang w:val="es-ES_tradnl"/>
        </w:rPr>
        <w:t>5</w:t>
      </w:r>
      <w:r w:rsidR="00F5544E">
        <w:rPr>
          <w:rFonts w:ascii="Arial" w:hAnsi="Arial" w:cs="Arial"/>
          <w:sz w:val="18"/>
          <w:szCs w:val="18"/>
          <w:lang w:val="es-ES_tradnl"/>
        </w:rPr>
        <w:t>. Se concluye.</w:t>
      </w:r>
    </w:p>
    <w:p w14:paraId="362127AC" w14:textId="77777777" w:rsidR="00F5544E" w:rsidRDefault="00F5544E" w:rsidP="00F5544E">
      <w:pPr>
        <w:rPr>
          <w:rFonts w:ascii="Arial" w:hAnsi="Arial" w:cs="Arial"/>
          <w:sz w:val="18"/>
          <w:szCs w:val="18"/>
          <w:lang w:val="es-ES_tradnl"/>
        </w:rPr>
      </w:pPr>
    </w:p>
    <w:p w14:paraId="30FBB1ED" w14:textId="77777777" w:rsidR="00F5544E" w:rsidRPr="00B5123D" w:rsidRDefault="00346CCD" w:rsidP="00F5544E">
      <w:pPr>
        <w:rPr>
          <w:rFonts w:ascii="Arial" w:hAnsi="Arial" w:cs="Arial"/>
          <w:sz w:val="18"/>
          <w:szCs w:val="18"/>
          <w:lang w:val="es-ES_tradnl"/>
        </w:rPr>
      </w:pPr>
      <m:oMathPara>
        <m:oMathParaPr>
          <m:jc m:val="left"/>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p w14:paraId="1478394F" w14:textId="77777777" w:rsidR="002B619D" w:rsidRDefault="002B619D" w:rsidP="002B619D">
      <w:pPr>
        <w:rPr>
          <w:rFonts w:ascii="Arial" w:hAnsi="Arial"/>
          <w:sz w:val="18"/>
          <w:szCs w:val="18"/>
          <w:lang w:val="es-ES_tradnl"/>
        </w:rPr>
      </w:pPr>
    </w:p>
    <w:p w14:paraId="7EC36CC0" w14:textId="77777777" w:rsidR="006345CB" w:rsidRPr="00E31CAA" w:rsidRDefault="006345CB" w:rsidP="00B30DC8">
      <w:pPr>
        <w:rPr>
          <w:rFonts w:ascii="Arial" w:hAnsi="Arial" w:cs="Arial"/>
          <w:sz w:val="18"/>
          <w:szCs w:val="18"/>
          <w:lang w:val="es-ES_tradnl"/>
        </w:rPr>
      </w:pPr>
    </w:p>
    <w:p w14:paraId="7B5CA95D" w14:textId="77777777" w:rsidR="00B30DC8" w:rsidRPr="00E31CAA" w:rsidRDefault="00B30DC8" w:rsidP="00E31CAA">
      <w:pPr>
        <w:rPr>
          <w:rFonts w:ascii="Arial" w:hAnsi="Arial" w:cs="Arial"/>
          <w:sz w:val="18"/>
          <w:szCs w:val="18"/>
          <w:lang w:val="es-ES_tradnl"/>
        </w:rPr>
      </w:pPr>
    </w:p>
    <w:sectPr w:rsidR="00B30DC8"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51E1"/>
    <w:multiLevelType w:val="hybridMultilevel"/>
    <w:tmpl w:val="EE14F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14736D"/>
    <w:multiLevelType w:val="hybridMultilevel"/>
    <w:tmpl w:val="4A9CA25A"/>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2">
    <w:nsid w:val="659B281D"/>
    <w:multiLevelType w:val="hybridMultilevel"/>
    <w:tmpl w:val="CE425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084B"/>
    <w:rsid w:val="00025642"/>
    <w:rsid w:val="0005228B"/>
    <w:rsid w:val="000525FF"/>
    <w:rsid w:val="00054002"/>
    <w:rsid w:val="00057C58"/>
    <w:rsid w:val="00077A75"/>
    <w:rsid w:val="000A5454"/>
    <w:rsid w:val="000B5E97"/>
    <w:rsid w:val="000B7B8B"/>
    <w:rsid w:val="00104E5C"/>
    <w:rsid w:val="00127688"/>
    <w:rsid w:val="0013397F"/>
    <w:rsid w:val="00135460"/>
    <w:rsid w:val="00144E26"/>
    <w:rsid w:val="0014528A"/>
    <w:rsid w:val="0015010C"/>
    <w:rsid w:val="00194A5C"/>
    <w:rsid w:val="001B3983"/>
    <w:rsid w:val="001D0AA6"/>
    <w:rsid w:val="001D4AEA"/>
    <w:rsid w:val="001E1243"/>
    <w:rsid w:val="001E2043"/>
    <w:rsid w:val="001F1813"/>
    <w:rsid w:val="00201E15"/>
    <w:rsid w:val="00214910"/>
    <w:rsid w:val="00223DF7"/>
    <w:rsid w:val="0025146C"/>
    <w:rsid w:val="00254FDB"/>
    <w:rsid w:val="002569F4"/>
    <w:rsid w:val="002974D8"/>
    <w:rsid w:val="002A563F"/>
    <w:rsid w:val="002B619D"/>
    <w:rsid w:val="002B7E96"/>
    <w:rsid w:val="002C4F86"/>
    <w:rsid w:val="002E4EE6"/>
    <w:rsid w:val="002E64E5"/>
    <w:rsid w:val="002E7667"/>
    <w:rsid w:val="002E76E5"/>
    <w:rsid w:val="002E7917"/>
    <w:rsid w:val="002F10F6"/>
    <w:rsid w:val="002F15CB"/>
    <w:rsid w:val="002F6267"/>
    <w:rsid w:val="00310557"/>
    <w:rsid w:val="0031131B"/>
    <w:rsid w:val="00322E11"/>
    <w:rsid w:val="00326C60"/>
    <w:rsid w:val="00331BB5"/>
    <w:rsid w:val="00340C3A"/>
    <w:rsid w:val="00345260"/>
    <w:rsid w:val="00346CCD"/>
    <w:rsid w:val="003479B2"/>
    <w:rsid w:val="00353644"/>
    <w:rsid w:val="00375AA5"/>
    <w:rsid w:val="0038408F"/>
    <w:rsid w:val="00387E44"/>
    <w:rsid w:val="00396899"/>
    <w:rsid w:val="003B2FC9"/>
    <w:rsid w:val="003B6268"/>
    <w:rsid w:val="003C11B9"/>
    <w:rsid w:val="003D4EC9"/>
    <w:rsid w:val="003D72B3"/>
    <w:rsid w:val="003F1EB9"/>
    <w:rsid w:val="003F46CC"/>
    <w:rsid w:val="00405061"/>
    <w:rsid w:val="004064F1"/>
    <w:rsid w:val="004227B8"/>
    <w:rsid w:val="00423A86"/>
    <w:rsid w:val="00425A18"/>
    <w:rsid w:val="004375B6"/>
    <w:rsid w:val="00456428"/>
    <w:rsid w:val="0045712C"/>
    <w:rsid w:val="004735BF"/>
    <w:rsid w:val="00475919"/>
    <w:rsid w:val="004807A5"/>
    <w:rsid w:val="004A0080"/>
    <w:rsid w:val="004A2B92"/>
    <w:rsid w:val="004D2C0D"/>
    <w:rsid w:val="004D3281"/>
    <w:rsid w:val="004E6667"/>
    <w:rsid w:val="005013C8"/>
    <w:rsid w:val="00531160"/>
    <w:rsid w:val="0053506A"/>
    <w:rsid w:val="00544226"/>
    <w:rsid w:val="00550C88"/>
    <w:rsid w:val="00551D6E"/>
    <w:rsid w:val="00552D7C"/>
    <w:rsid w:val="00564D42"/>
    <w:rsid w:val="005665EB"/>
    <w:rsid w:val="005839BC"/>
    <w:rsid w:val="005A420D"/>
    <w:rsid w:val="005B19E9"/>
    <w:rsid w:val="005C209B"/>
    <w:rsid w:val="005D4BB8"/>
    <w:rsid w:val="005F4C68"/>
    <w:rsid w:val="00611072"/>
    <w:rsid w:val="00616529"/>
    <w:rsid w:val="006345CB"/>
    <w:rsid w:val="0063490D"/>
    <w:rsid w:val="00644000"/>
    <w:rsid w:val="00647430"/>
    <w:rsid w:val="006559E5"/>
    <w:rsid w:val="006907A4"/>
    <w:rsid w:val="006A2E01"/>
    <w:rsid w:val="006A32CE"/>
    <w:rsid w:val="006A3851"/>
    <w:rsid w:val="006B1C75"/>
    <w:rsid w:val="006B639B"/>
    <w:rsid w:val="006E1C59"/>
    <w:rsid w:val="006E32EF"/>
    <w:rsid w:val="006E5D96"/>
    <w:rsid w:val="00705DE0"/>
    <w:rsid w:val="00711877"/>
    <w:rsid w:val="007120B5"/>
    <w:rsid w:val="0074775C"/>
    <w:rsid w:val="00752921"/>
    <w:rsid w:val="00770E5F"/>
    <w:rsid w:val="00771228"/>
    <w:rsid w:val="007818E0"/>
    <w:rsid w:val="00786F31"/>
    <w:rsid w:val="007956E3"/>
    <w:rsid w:val="007B25A6"/>
    <w:rsid w:val="007C28CE"/>
    <w:rsid w:val="007D0514"/>
    <w:rsid w:val="007D4DA5"/>
    <w:rsid w:val="007E7261"/>
    <w:rsid w:val="007F6D48"/>
    <w:rsid w:val="00816D2F"/>
    <w:rsid w:val="0084009B"/>
    <w:rsid w:val="008404BC"/>
    <w:rsid w:val="00870466"/>
    <w:rsid w:val="0088258F"/>
    <w:rsid w:val="008839FE"/>
    <w:rsid w:val="008870DB"/>
    <w:rsid w:val="00887501"/>
    <w:rsid w:val="008957A8"/>
    <w:rsid w:val="008D4FEF"/>
    <w:rsid w:val="008F1D76"/>
    <w:rsid w:val="00904011"/>
    <w:rsid w:val="0091337F"/>
    <w:rsid w:val="009218F3"/>
    <w:rsid w:val="00926D8D"/>
    <w:rsid w:val="00943008"/>
    <w:rsid w:val="009430BE"/>
    <w:rsid w:val="00967D5B"/>
    <w:rsid w:val="0098428C"/>
    <w:rsid w:val="009938DE"/>
    <w:rsid w:val="009A1CD9"/>
    <w:rsid w:val="009A2CD4"/>
    <w:rsid w:val="009D3366"/>
    <w:rsid w:val="009E00D1"/>
    <w:rsid w:val="009E3E18"/>
    <w:rsid w:val="00A013E0"/>
    <w:rsid w:val="00A02A31"/>
    <w:rsid w:val="00A22796"/>
    <w:rsid w:val="00A55240"/>
    <w:rsid w:val="00A61B6D"/>
    <w:rsid w:val="00A87AC1"/>
    <w:rsid w:val="00A925B6"/>
    <w:rsid w:val="00AA62DF"/>
    <w:rsid w:val="00AC06C4"/>
    <w:rsid w:val="00AC1E7D"/>
    <w:rsid w:val="00AC45C1"/>
    <w:rsid w:val="00AC7496"/>
    <w:rsid w:val="00AC7FAC"/>
    <w:rsid w:val="00AD1957"/>
    <w:rsid w:val="00AD7044"/>
    <w:rsid w:val="00AE458C"/>
    <w:rsid w:val="00AF23DF"/>
    <w:rsid w:val="00AF3DCC"/>
    <w:rsid w:val="00B0282E"/>
    <w:rsid w:val="00B16990"/>
    <w:rsid w:val="00B2722C"/>
    <w:rsid w:val="00B30DC8"/>
    <w:rsid w:val="00B34579"/>
    <w:rsid w:val="00B41181"/>
    <w:rsid w:val="00B500AD"/>
    <w:rsid w:val="00B5123D"/>
    <w:rsid w:val="00B7165A"/>
    <w:rsid w:val="00B8114F"/>
    <w:rsid w:val="00B8438D"/>
    <w:rsid w:val="00B92165"/>
    <w:rsid w:val="00BA4232"/>
    <w:rsid w:val="00BA71FB"/>
    <w:rsid w:val="00BB18F2"/>
    <w:rsid w:val="00BB3746"/>
    <w:rsid w:val="00BC129D"/>
    <w:rsid w:val="00BD1FFA"/>
    <w:rsid w:val="00C0683E"/>
    <w:rsid w:val="00C209AE"/>
    <w:rsid w:val="00C2793C"/>
    <w:rsid w:val="00C308ED"/>
    <w:rsid w:val="00C34A1F"/>
    <w:rsid w:val="00C35567"/>
    <w:rsid w:val="00C463D9"/>
    <w:rsid w:val="00C556B3"/>
    <w:rsid w:val="00C7411E"/>
    <w:rsid w:val="00C82D30"/>
    <w:rsid w:val="00C846D1"/>
    <w:rsid w:val="00C84826"/>
    <w:rsid w:val="00C92E0A"/>
    <w:rsid w:val="00CA5658"/>
    <w:rsid w:val="00CA64E0"/>
    <w:rsid w:val="00CB02D2"/>
    <w:rsid w:val="00CB17F3"/>
    <w:rsid w:val="00CD2245"/>
    <w:rsid w:val="00CD652E"/>
    <w:rsid w:val="00CE570E"/>
    <w:rsid w:val="00CF4AE7"/>
    <w:rsid w:val="00CF535A"/>
    <w:rsid w:val="00D15A42"/>
    <w:rsid w:val="00D32ECD"/>
    <w:rsid w:val="00D660AD"/>
    <w:rsid w:val="00DA66FC"/>
    <w:rsid w:val="00DE1C4F"/>
    <w:rsid w:val="00DF6F53"/>
    <w:rsid w:val="00E2046E"/>
    <w:rsid w:val="00E31CAA"/>
    <w:rsid w:val="00E32DDE"/>
    <w:rsid w:val="00E3510F"/>
    <w:rsid w:val="00E44A58"/>
    <w:rsid w:val="00E44B0C"/>
    <w:rsid w:val="00E54DA3"/>
    <w:rsid w:val="00E61A4B"/>
    <w:rsid w:val="00E7707B"/>
    <w:rsid w:val="00E84C33"/>
    <w:rsid w:val="00E928AA"/>
    <w:rsid w:val="00EA3E65"/>
    <w:rsid w:val="00EB0CCB"/>
    <w:rsid w:val="00EB6105"/>
    <w:rsid w:val="00EC398E"/>
    <w:rsid w:val="00EE59F0"/>
    <w:rsid w:val="00EF2931"/>
    <w:rsid w:val="00F157B9"/>
    <w:rsid w:val="00F16C06"/>
    <w:rsid w:val="00F1717F"/>
    <w:rsid w:val="00F318F9"/>
    <w:rsid w:val="00F31ED8"/>
    <w:rsid w:val="00F4317E"/>
    <w:rsid w:val="00F44F99"/>
    <w:rsid w:val="00F5544E"/>
    <w:rsid w:val="00F566C6"/>
    <w:rsid w:val="00F57BC9"/>
    <w:rsid w:val="00F80068"/>
    <w:rsid w:val="00F819D0"/>
    <w:rsid w:val="00F86B40"/>
    <w:rsid w:val="00F9297D"/>
    <w:rsid w:val="00FA04FB"/>
    <w:rsid w:val="00FC420A"/>
    <w:rsid w:val="00FD4E51"/>
    <w:rsid w:val="00FF3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3479B2"/>
    <w:rPr>
      <w:color w:val="0000FF" w:themeColor="hyperlink"/>
      <w:u w:val="single"/>
    </w:rPr>
  </w:style>
  <w:style w:type="character" w:styleId="Textodelmarcadordeposicin">
    <w:name w:val="Placeholder Text"/>
    <w:basedOn w:val="Fuentedeprrafopredeter"/>
    <w:uiPriority w:val="99"/>
    <w:semiHidden/>
    <w:rsid w:val="00770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3479B2"/>
    <w:rPr>
      <w:color w:val="0000FF" w:themeColor="hyperlink"/>
      <w:u w:val="single"/>
    </w:rPr>
  </w:style>
  <w:style w:type="character" w:styleId="Textodelmarcadordeposicin">
    <w:name w:val="Placeholder Text"/>
    <w:basedOn w:val="Fuentedeprrafopredeter"/>
    <w:uiPriority w:val="99"/>
    <w:semiHidden/>
    <w:rsid w:val="00770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laris.com.mx/020102nnigualdad.php" TargetMode="External"/><Relationship Id="rId13" Type="http://schemas.openxmlformats.org/officeDocument/2006/relationships/hyperlink" Target="http://goo.gl/2xeHRa" TargetMode="External"/><Relationship Id="rId3" Type="http://schemas.openxmlformats.org/officeDocument/2006/relationships/styles" Target="styles.xml"/><Relationship Id="rId7" Type="http://schemas.openxmlformats.org/officeDocument/2006/relationships/hyperlink" Target="https://sites.google.com/site/razonmatematico/unidad-ii-algebra/3-3-propiedades-de-la-igualdad" TargetMode="External"/><Relationship Id="rId12" Type="http://schemas.openxmlformats.org/officeDocument/2006/relationships/hyperlink" Target="http://goo.gl/gJDp9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rdRCF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hutterstock.com/cat.mhtml?lang=es&amp;language=es&amp;ref_site=photo&amp;search_source=search_form&amp;version=llv1&amp;anyorall=all&amp;safesearch=1&amp;use_local_boost=1&amp;search_tracking_id=b7yOVvg6LaxMo47jL4bp7Q&amp;searchterm=raiz%20cuadrada&amp;show_color_wheel=1&amp;orient=&amp;commercial_ok=&amp;media_type=images&amp;search_cat=&amp;searchtermx=&amp;photographer_name=&amp;people_gender=&amp;people_age=&amp;people_ethnicity=&amp;people_number=&amp;color=&amp;page=1&amp;inline=93094681" TargetMode="External"/><Relationship Id="rId4" Type="http://schemas.microsoft.com/office/2007/relationships/stylesWithEffects" Target="stylesWithEffects.xml"/><Relationship Id="rId9" Type="http://schemas.openxmlformats.org/officeDocument/2006/relationships/hyperlink" Target="http://www.shutterstock.com/cat.mhtml?searchterm=raiz%20cuadrada&amp;language=es&amp;lang=es&amp;search_source=&amp;safesearch=1&amp;version=llv1&amp;media_type=&amp;page=1&amp;inline=210180640" TargetMode="External"/><Relationship Id="rId14" Type="http://schemas.openxmlformats.org/officeDocument/2006/relationships/hyperlink" Target="http://goo.gl/Pdwz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3724A-2D6D-4ECA-9449-4475DDA7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1942</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Sandra</cp:lastModifiedBy>
  <cp:revision>2</cp:revision>
  <dcterms:created xsi:type="dcterms:W3CDTF">2015-04-01T02:35:00Z</dcterms:created>
  <dcterms:modified xsi:type="dcterms:W3CDTF">2015-04-01T02:35:00Z</dcterms:modified>
</cp:coreProperties>
</file>