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F30" w:rsidRPr="006B7106" w:rsidRDefault="00992F30" w:rsidP="006B7106">
      <w:pPr>
        <w:jc w:val="center"/>
        <w:rPr>
          <w:rFonts w:ascii="Arial" w:hAnsi="Arial" w:cs="Arial"/>
          <w:b/>
        </w:rPr>
      </w:pPr>
      <w:r w:rsidRPr="006B7106">
        <w:rPr>
          <w:rFonts w:ascii="Arial" w:hAnsi="Arial" w:cs="Arial"/>
          <w:b/>
        </w:rPr>
        <w:t>Guía didáctica</w:t>
      </w:r>
    </w:p>
    <w:p w:rsidR="00992F30" w:rsidRPr="006B7106" w:rsidRDefault="00992F30" w:rsidP="00992F30">
      <w:pPr>
        <w:rPr>
          <w:rFonts w:ascii="Arial" w:hAnsi="Arial" w:cs="Arial"/>
          <w:b/>
        </w:rPr>
      </w:pPr>
    </w:p>
    <w:p w:rsidR="00992F30" w:rsidRPr="006B7106" w:rsidRDefault="00992F30" w:rsidP="00992F30">
      <w:pPr>
        <w:rPr>
          <w:rFonts w:ascii="Arial" w:hAnsi="Arial" w:cs="Arial"/>
        </w:rPr>
      </w:pPr>
    </w:p>
    <w:p w:rsidR="006B7106" w:rsidRDefault="00992F30" w:rsidP="00992F30">
      <w:pPr>
        <w:rPr>
          <w:rFonts w:ascii="Arial" w:hAnsi="Arial" w:cs="Arial"/>
          <w:b/>
        </w:rPr>
      </w:pPr>
      <w:r w:rsidRPr="006B7106">
        <w:rPr>
          <w:rFonts w:ascii="Arial" w:hAnsi="Arial" w:cs="Arial"/>
          <w:b/>
        </w:rPr>
        <w:t>Estándar</w:t>
      </w:r>
      <w:r w:rsidR="006B7106">
        <w:rPr>
          <w:rFonts w:ascii="Arial" w:hAnsi="Arial" w:cs="Arial"/>
          <w:b/>
        </w:rPr>
        <w:t xml:space="preserve"> </w:t>
      </w:r>
    </w:p>
    <w:p w:rsidR="00992F30" w:rsidRPr="006B7106" w:rsidRDefault="00992F30" w:rsidP="00992F30">
      <w:pPr>
        <w:rPr>
          <w:rFonts w:ascii="Arial" w:hAnsi="Arial" w:cs="Arial"/>
          <w:b/>
        </w:rPr>
      </w:pPr>
      <w:r w:rsidRPr="006B7106">
        <w:rPr>
          <w:rFonts w:ascii="Arial" w:hAnsi="Arial" w:cs="Arial"/>
          <w:b/>
        </w:rPr>
        <w:t>Pensamiento</w:t>
      </w:r>
      <w:r w:rsidRPr="006B7106">
        <w:rPr>
          <w:rFonts w:ascii="Arial" w:hAnsi="Arial" w:cs="Arial"/>
          <w:b/>
        </w:rPr>
        <w:t xml:space="preserve"> variacional</w:t>
      </w:r>
      <w:r w:rsidR="00277E5C" w:rsidRPr="006B7106">
        <w:rPr>
          <w:rFonts w:ascii="Arial" w:hAnsi="Arial" w:cs="Arial"/>
          <w:b/>
        </w:rPr>
        <w:t xml:space="preserve"> </w:t>
      </w:r>
    </w:p>
    <w:p w:rsidR="003E4397" w:rsidRPr="006B7106" w:rsidRDefault="00992F30" w:rsidP="00992F30">
      <w:pPr>
        <w:rPr>
          <w:rFonts w:ascii="Arial" w:hAnsi="Arial" w:cs="Arial"/>
        </w:rPr>
      </w:pPr>
      <w:r w:rsidRPr="006B7106">
        <w:rPr>
          <w:rFonts w:ascii="Arial" w:hAnsi="Arial" w:cs="Arial"/>
        </w:rPr>
        <w:t>Esta</w:t>
      </w:r>
      <w:r w:rsidR="00277E5C" w:rsidRPr="006B7106">
        <w:rPr>
          <w:rFonts w:ascii="Arial" w:hAnsi="Arial" w:cs="Arial"/>
        </w:rPr>
        <w:t xml:space="preserve"> </w:t>
      </w:r>
      <w:r w:rsidRPr="006B7106">
        <w:rPr>
          <w:rFonts w:ascii="Arial" w:hAnsi="Arial" w:cs="Arial"/>
        </w:rPr>
        <w:t>unidad</w:t>
      </w:r>
      <w:r w:rsidR="00277E5C" w:rsidRPr="006B7106">
        <w:rPr>
          <w:rFonts w:ascii="Arial" w:hAnsi="Arial" w:cs="Arial"/>
        </w:rPr>
        <w:t xml:space="preserve"> </w:t>
      </w:r>
      <w:r w:rsidRPr="006B7106">
        <w:rPr>
          <w:rFonts w:ascii="Arial" w:hAnsi="Arial" w:cs="Arial"/>
        </w:rPr>
        <w:t>permite evolucionar</w:t>
      </w:r>
      <w:r w:rsidR="00277E5C" w:rsidRPr="006B7106">
        <w:rPr>
          <w:rFonts w:ascii="Arial" w:hAnsi="Arial" w:cs="Arial"/>
        </w:rPr>
        <w:t xml:space="preserve"> </w:t>
      </w:r>
      <w:r w:rsidRPr="006B7106">
        <w:rPr>
          <w:rFonts w:ascii="Arial" w:hAnsi="Arial" w:cs="Arial"/>
        </w:rPr>
        <w:t>con</w:t>
      </w:r>
      <w:r w:rsidR="00277E5C" w:rsidRPr="006B7106">
        <w:rPr>
          <w:rFonts w:ascii="Arial" w:hAnsi="Arial" w:cs="Arial"/>
        </w:rPr>
        <w:t xml:space="preserve"> </w:t>
      </w:r>
      <w:r w:rsidRPr="006B7106">
        <w:rPr>
          <w:rFonts w:ascii="Arial" w:hAnsi="Arial" w:cs="Arial"/>
        </w:rPr>
        <w:t>respecto al pensamiento</w:t>
      </w:r>
      <w:r w:rsidR="00277E5C" w:rsidRPr="006B7106">
        <w:rPr>
          <w:rFonts w:ascii="Arial" w:hAnsi="Arial" w:cs="Arial"/>
        </w:rPr>
        <w:t xml:space="preserve"> </w:t>
      </w:r>
      <w:r w:rsidR="003E4397" w:rsidRPr="006B7106">
        <w:rPr>
          <w:rFonts w:ascii="Arial" w:hAnsi="Arial" w:cs="Arial"/>
        </w:rPr>
        <w:t>variaci</w:t>
      </w:r>
      <w:r w:rsidR="00A74C9F">
        <w:rPr>
          <w:rFonts w:ascii="Arial" w:hAnsi="Arial" w:cs="Arial"/>
        </w:rPr>
        <w:t>onal  del    estudiante</w:t>
      </w:r>
      <w:r w:rsidR="003E4397" w:rsidRPr="006B7106">
        <w:rPr>
          <w:rFonts w:ascii="Arial" w:hAnsi="Arial" w:cs="Arial"/>
        </w:rPr>
        <w:t>,</w:t>
      </w:r>
      <w:r w:rsidR="00277E5C" w:rsidRPr="006B7106">
        <w:rPr>
          <w:rFonts w:ascii="Arial" w:hAnsi="Arial" w:cs="Arial"/>
        </w:rPr>
        <w:t xml:space="preserve"> </w:t>
      </w:r>
      <w:r w:rsidR="00A74C9F">
        <w:rPr>
          <w:rFonts w:ascii="Arial" w:hAnsi="Arial" w:cs="Arial"/>
        </w:rPr>
        <w:t xml:space="preserve"> ya</w:t>
      </w:r>
      <w:r w:rsidR="003E4397" w:rsidRPr="006B7106">
        <w:rPr>
          <w:rFonts w:ascii="Arial" w:hAnsi="Arial" w:cs="Arial"/>
        </w:rPr>
        <w:t xml:space="preserve"> que</w:t>
      </w:r>
      <w:r w:rsidR="00277E5C" w:rsidRPr="006B7106">
        <w:rPr>
          <w:rFonts w:ascii="Arial" w:hAnsi="Arial" w:cs="Arial"/>
        </w:rPr>
        <w:t xml:space="preserve"> </w:t>
      </w:r>
      <w:r w:rsidR="003E4397" w:rsidRPr="006B7106">
        <w:rPr>
          <w:rFonts w:ascii="Arial" w:hAnsi="Arial" w:cs="Arial"/>
        </w:rPr>
        <w:t>al</w:t>
      </w:r>
      <w:r w:rsidR="00277E5C" w:rsidRPr="006B7106">
        <w:rPr>
          <w:rFonts w:ascii="Arial" w:hAnsi="Arial" w:cs="Arial"/>
        </w:rPr>
        <w:t xml:space="preserve"> </w:t>
      </w:r>
      <w:r w:rsidR="003E4397" w:rsidRPr="006B7106">
        <w:rPr>
          <w:rFonts w:ascii="Arial" w:hAnsi="Arial" w:cs="Arial"/>
        </w:rPr>
        <w:t>establecer,</w:t>
      </w:r>
      <w:r w:rsidR="00277E5C" w:rsidRPr="006B7106">
        <w:rPr>
          <w:rFonts w:ascii="Arial" w:hAnsi="Arial" w:cs="Arial"/>
        </w:rPr>
        <w:t xml:space="preserve"> </w:t>
      </w:r>
      <w:r w:rsidR="003E4397" w:rsidRPr="006B7106">
        <w:rPr>
          <w:rFonts w:ascii="Arial" w:hAnsi="Arial" w:cs="Arial"/>
        </w:rPr>
        <w:t>graficar y analizar</w:t>
      </w:r>
      <w:r w:rsidR="00277E5C" w:rsidRPr="006B7106">
        <w:rPr>
          <w:rFonts w:ascii="Arial" w:hAnsi="Arial" w:cs="Arial"/>
        </w:rPr>
        <w:t xml:space="preserve"> </w:t>
      </w:r>
      <w:r w:rsidR="003E4397" w:rsidRPr="006B7106">
        <w:rPr>
          <w:rFonts w:ascii="Arial" w:hAnsi="Arial" w:cs="Arial"/>
        </w:rPr>
        <w:t>las</w:t>
      </w:r>
      <w:r w:rsidR="00277E5C" w:rsidRPr="006B7106">
        <w:rPr>
          <w:rFonts w:ascii="Arial" w:hAnsi="Arial" w:cs="Arial"/>
        </w:rPr>
        <w:t xml:space="preserve"> </w:t>
      </w:r>
      <w:r w:rsidR="003E4397" w:rsidRPr="006B7106">
        <w:rPr>
          <w:rFonts w:ascii="Arial" w:hAnsi="Arial" w:cs="Arial"/>
        </w:rPr>
        <w:t>funciones</w:t>
      </w:r>
      <w:r w:rsidR="00277E5C" w:rsidRPr="006B7106">
        <w:rPr>
          <w:rFonts w:ascii="Arial" w:hAnsi="Arial" w:cs="Arial"/>
        </w:rPr>
        <w:t xml:space="preserve"> </w:t>
      </w:r>
      <w:r w:rsidR="003E4397" w:rsidRPr="006B7106">
        <w:rPr>
          <w:rFonts w:ascii="Arial" w:hAnsi="Arial" w:cs="Arial"/>
        </w:rPr>
        <w:t xml:space="preserve"> trigonométricas</w:t>
      </w:r>
      <w:r w:rsidR="00277E5C" w:rsidRPr="006B7106">
        <w:rPr>
          <w:rFonts w:ascii="Arial" w:hAnsi="Arial" w:cs="Arial"/>
        </w:rPr>
        <w:t xml:space="preserve"> </w:t>
      </w:r>
      <w:r w:rsidR="003E4397" w:rsidRPr="006B7106">
        <w:rPr>
          <w:rFonts w:ascii="Arial" w:hAnsi="Arial" w:cs="Arial"/>
        </w:rPr>
        <w:t>inversas se</w:t>
      </w:r>
      <w:r w:rsidR="00277E5C" w:rsidRPr="006B7106">
        <w:rPr>
          <w:rFonts w:ascii="Arial" w:hAnsi="Arial" w:cs="Arial"/>
        </w:rPr>
        <w:t xml:space="preserve"> </w:t>
      </w:r>
      <w:r w:rsidR="003E4397" w:rsidRPr="006B7106">
        <w:rPr>
          <w:rFonts w:ascii="Arial" w:hAnsi="Arial" w:cs="Arial"/>
        </w:rPr>
        <w:t>amplía las</w:t>
      </w:r>
      <w:r w:rsidR="00277E5C" w:rsidRPr="006B7106">
        <w:rPr>
          <w:rFonts w:ascii="Arial" w:hAnsi="Arial" w:cs="Arial"/>
        </w:rPr>
        <w:t xml:space="preserve"> </w:t>
      </w:r>
      <w:r w:rsidR="003E4397" w:rsidRPr="006B7106">
        <w:rPr>
          <w:rFonts w:ascii="Arial" w:hAnsi="Arial" w:cs="Arial"/>
        </w:rPr>
        <w:t>concepciones que</w:t>
      </w:r>
      <w:r w:rsidR="00277E5C" w:rsidRPr="006B7106">
        <w:rPr>
          <w:rFonts w:ascii="Arial" w:hAnsi="Arial" w:cs="Arial"/>
        </w:rPr>
        <w:t xml:space="preserve"> </w:t>
      </w:r>
      <w:r w:rsidR="003E4397" w:rsidRPr="006B7106">
        <w:rPr>
          <w:rFonts w:ascii="Arial" w:hAnsi="Arial" w:cs="Arial"/>
        </w:rPr>
        <w:t>se</w:t>
      </w:r>
      <w:r w:rsidR="00277E5C" w:rsidRPr="006B7106">
        <w:rPr>
          <w:rFonts w:ascii="Arial" w:hAnsi="Arial" w:cs="Arial"/>
        </w:rPr>
        <w:t xml:space="preserve"> </w:t>
      </w:r>
      <w:r w:rsidR="003E4397" w:rsidRPr="006B7106">
        <w:rPr>
          <w:rFonts w:ascii="Arial" w:hAnsi="Arial" w:cs="Arial"/>
        </w:rPr>
        <w:t>dieron</w:t>
      </w:r>
      <w:r w:rsidR="00277E5C" w:rsidRPr="006B7106">
        <w:rPr>
          <w:rFonts w:ascii="Arial" w:hAnsi="Arial" w:cs="Arial"/>
        </w:rPr>
        <w:t xml:space="preserve"> </w:t>
      </w:r>
      <w:r w:rsidR="003E4397" w:rsidRPr="006B7106">
        <w:rPr>
          <w:rFonts w:ascii="Arial" w:hAnsi="Arial" w:cs="Arial"/>
        </w:rPr>
        <w:t>en</w:t>
      </w:r>
      <w:r w:rsidR="00277E5C" w:rsidRPr="006B7106">
        <w:rPr>
          <w:rFonts w:ascii="Arial" w:hAnsi="Arial" w:cs="Arial"/>
        </w:rPr>
        <w:t xml:space="preserve"> </w:t>
      </w:r>
      <w:r w:rsidR="003E4397" w:rsidRPr="006B7106">
        <w:rPr>
          <w:rFonts w:ascii="Arial" w:hAnsi="Arial" w:cs="Arial"/>
        </w:rPr>
        <w:t>la</w:t>
      </w:r>
      <w:r w:rsidR="00277E5C" w:rsidRPr="006B7106">
        <w:rPr>
          <w:rFonts w:ascii="Arial" w:hAnsi="Arial" w:cs="Arial"/>
        </w:rPr>
        <w:t xml:space="preserve"> </w:t>
      </w:r>
      <w:r w:rsidR="003E4397" w:rsidRPr="006B7106">
        <w:rPr>
          <w:rFonts w:ascii="Arial" w:hAnsi="Arial" w:cs="Arial"/>
        </w:rPr>
        <w:t>unidad</w:t>
      </w:r>
      <w:r w:rsidR="00277E5C" w:rsidRPr="006B7106">
        <w:rPr>
          <w:rFonts w:ascii="Arial" w:hAnsi="Arial" w:cs="Arial"/>
        </w:rPr>
        <w:t xml:space="preserve"> </w:t>
      </w:r>
      <w:r w:rsidR="003E4397" w:rsidRPr="006B7106">
        <w:rPr>
          <w:rFonts w:ascii="Arial" w:hAnsi="Arial" w:cs="Arial"/>
        </w:rPr>
        <w:t>anterior.</w:t>
      </w:r>
    </w:p>
    <w:p w:rsidR="003E4397" w:rsidRPr="006B7106" w:rsidRDefault="003E4397" w:rsidP="00992F30">
      <w:pPr>
        <w:rPr>
          <w:rFonts w:ascii="Arial" w:hAnsi="Arial" w:cs="Arial"/>
        </w:rPr>
      </w:pPr>
    </w:p>
    <w:p w:rsidR="00992F30" w:rsidRPr="006B7106" w:rsidRDefault="00992F30" w:rsidP="00992F30">
      <w:pPr>
        <w:rPr>
          <w:rFonts w:ascii="Arial" w:hAnsi="Arial" w:cs="Arial"/>
          <w:b/>
        </w:rPr>
      </w:pPr>
      <w:r w:rsidRPr="006B7106">
        <w:rPr>
          <w:rFonts w:ascii="Arial" w:hAnsi="Arial" w:cs="Arial"/>
          <w:b/>
        </w:rPr>
        <w:t>Competencias</w:t>
      </w:r>
    </w:p>
    <w:p w:rsidR="00992F30" w:rsidRPr="006B7106" w:rsidRDefault="00992F30" w:rsidP="00992F30">
      <w:pPr>
        <w:rPr>
          <w:rFonts w:ascii="Arial" w:hAnsi="Arial" w:cs="Arial"/>
          <w:b/>
        </w:rPr>
      </w:pPr>
      <w:r w:rsidRPr="006B7106">
        <w:rPr>
          <w:rFonts w:ascii="Arial" w:hAnsi="Arial" w:cs="Arial"/>
          <w:b/>
        </w:rPr>
        <w:t>Resolución de problemas</w:t>
      </w:r>
    </w:p>
    <w:p w:rsidR="003E4397" w:rsidRPr="006B7106" w:rsidRDefault="003E4397" w:rsidP="00992F30">
      <w:pPr>
        <w:rPr>
          <w:rFonts w:ascii="Arial" w:hAnsi="Arial" w:cs="Arial"/>
        </w:rPr>
      </w:pPr>
      <w:r w:rsidRPr="006B7106">
        <w:rPr>
          <w:rFonts w:ascii="Arial" w:hAnsi="Arial" w:cs="Arial"/>
        </w:rPr>
        <w:t>Resuelve situaciones</w:t>
      </w:r>
      <w:r w:rsidR="00277E5C" w:rsidRPr="006B7106">
        <w:rPr>
          <w:rFonts w:ascii="Arial" w:hAnsi="Arial" w:cs="Arial"/>
        </w:rPr>
        <w:t xml:space="preserve"> </w:t>
      </w:r>
      <w:r w:rsidRPr="006B7106">
        <w:rPr>
          <w:rFonts w:ascii="Arial" w:hAnsi="Arial" w:cs="Arial"/>
        </w:rPr>
        <w:t>problemas</w:t>
      </w:r>
      <w:r w:rsidR="00277E5C" w:rsidRPr="006B7106">
        <w:rPr>
          <w:rFonts w:ascii="Arial" w:hAnsi="Arial" w:cs="Arial"/>
        </w:rPr>
        <w:t xml:space="preserve"> </w:t>
      </w:r>
      <w:r w:rsidRPr="006B7106">
        <w:rPr>
          <w:rFonts w:ascii="Arial" w:hAnsi="Arial" w:cs="Arial"/>
        </w:rPr>
        <w:t>que</w:t>
      </w:r>
      <w:r w:rsidR="00277E5C" w:rsidRPr="006B7106">
        <w:rPr>
          <w:rFonts w:ascii="Arial" w:hAnsi="Arial" w:cs="Arial"/>
        </w:rPr>
        <w:t xml:space="preserve"> </w:t>
      </w:r>
      <w:r w:rsidRPr="006B7106">
        <w:rPr>
          <w:rFonts w:ascii="Arial" w:hAnsi="Arial" w:cs="Arial"/>
        </w:rPr>
        <w:t>involucran</w:t>
      </w:r>
      <w:r w:rsidR="00277E5C" w:rsidRPr="006B7106">
        <w:rPr>
          <w:rFonts w:ascii="Arial" w:hAnsi="Arial" w:cs="Arial"/>
        </w:rPr>
        <w:t xml:space="preserve"> </w:t>
      </w:r>
      <w:r w:rsidRPr="006B7106">
        <w:rPr>
          <w:rFonts w:ascii="Arial" w:hAnsi="Arial" w:cs="Arial"/>
        </w:rPr>
        <w:t>el</w:t>
      </w:r>
      <w:r w:rsidR="00277E5C" w:rsidRPr="006B7106">
        <w:rPr>
          <w:rFonts w:ascii="Arial" w:hAnsi="Arial" w:cs="Arial"/>
        </w:rPr>
        <w:t xml:space="preserve"> </w:t>
      </w:r>
      <w:r w:rsidRPr="006B7106">
        <w:rPr>
          <w:rFonts w:ascii="Arial" w:hAnsi="Arial" w:cs="Arial"/>
        </w:rPr>
        <w:t>uso</w:t>
      </w:r>
      <w:r w:rsidR="00277E5C" w:rsidRPr="006B7106">
        <w:rPr>
          <w:rFonts w:ascii="Arial" w:hAnsi="Arial" w:cs="Arial"/>
        </w:rPr>
        <w:t xml:space="preserve"> </w:t>
      </w:r>
      <w:r w:rsidRPr="006B7106">
        <w:rPr>
          <w:rFonts w:ascii="Arial" w:hAnsi="Arial" w:cs="Arial"/>
        </w:rPr>
        <w:t>de</w:t>
      </w:r>
      <w:r w:rsidR="00277E5C" w:rsidRPr="006B7106">
        <w:rPr>
          <w:rFonts w:ascii="Arial" w:hAnsi="Arial" w:cs="Arial"/>
        </w:rPr>
        <w:t xml:space="preserve"> </w:t>
      </w:r>
      <w:r w:rsidRPr="006B7106">
        <w:rPr>
          <w:rFonts w:ascii="Arial" w:hAnsi="Arial" w:cs="Arial"/>
        </w:rPr>
        <w:t>funciones trigonométricas</w:t>
      </w:r>
      <w:r w:rsidR="00277E5C" w:rsidRPr="006B7106">
        <w:rPr>
          <w:rFonts w:ascii="Arial" w:hAnsi="Arial" w:cs="Arial"/>
        </w:rPr>
        <w:t xml:space="preserve"> </w:t>
      </w:r>
      <w:r w:rsidRPr="006B7106">
        <w:rPr>
          <w:rFonts w:ascii="Arial" w:hAnsi="Arial" w:cs="Arial"/>
        </w:rPr>
        <w:t>inversas.</w:t>
      </w:r>
    </w:p>
    <w:p w:rsidR="00992F30" w:rsidRPr="006B7106" w:rsidRDefault="00992F30" w:rsidP="00992F30">
      <w:pPr>
        <w:rPr>
          <w:rFonts w:ascii="Arial" w:hAnsi="Arial" w:cs="Arial"/>
          <w:b/>
        </w:rPr>
      </w:pPr>
      <w:r w:rsidRPr="006B7106">
        <w:rPr>
          <w:rFonts w:ascii="Arial" w:hAnsi="Arial" w:cs="Arial"/>
          <w:b/>
        </w:rPr>
        <w:t>Razonamiento lógico</w:t>
      </w:r>
    </w:p>
    <w:p w:rsidR="00992F30" w:rsidRPr="006B7106" w:rsidRDefault="00992F30" w:rsidP="00992F30">
      <w:pPr>
        <w:rPr>
          <w:rFonts w:ascii="Arial" w:hAnsi="Arial" w:cs="Arial"/>
        </w:rPr>
      </w:pPr>
      <w:r w:rsidRPr="006B7106">
        <w:rPr>
          <w:rFonts w:ascii="Arial" w:hAnsi="Arial" w:cs="Arial"/>
        </w:rPr>
        <w:t>Expresar e identificar propiedades</w:t>
      </w:r>
      <w:r w:rsidR="00277E5C" w:rsidRPr="006B7106">
        <w:rPr>
          <w:rFonts w:ascii="Arial" w:hAnsi="Arial" w:cs="Arial"/>
        </w:rPr>
        <w:t xml:space="preserve"> </w:t>
      </w:r>
      <w:r w:rsidRPr="006B7106">
        <w:rPr>
          <w:rFonts w:ascii="Arial" w:hAnsi="Arial" w:cs="Arial"/>
        </w:rPr>
        <w:t>de las</w:t>
      </w:r>
      <w:r w:rsidR="00277E5C" w:rsidRPr="006B7106">
        <w:rPr>
          <w:rFonts w:ascii="Arial" w:hAnsi="Arial" w:cs="Arial"/>
        </w:rPr>
        <w:t xml:space="preserve"> </w:t>
      </w:r>
      <w:r w:rsidRPr="006B7106">
        <w:rPr>
          <w:rFonts w:ascii="Arial" w:hAnsi="Arial" w:cs="Arial"/>
        </w:rPr>
        <w:t>funciones</w:t>
      </w:r>
      <w:r w:rsidR="00277E5C" w:rsidRPr="006B7106">
        <w:rPr>
          <w:rFonts w:ascii="Arial" w:hAnsi="Arial" w:cs="Arial"/>
        </w:rPr>
        <w:t xml:space="preserve"> </w:t>
      </w:r>
      <w:r w:rsidRPr="006B7106">
        <w:rPr>
          <w:rFonts w:ascii="Arial" w:hAnsi="Arial" w:cs="Arial"/>
        </w:rPr>
        <w:t>trigonométricas</w:t>
      </w:r>
      <w:r w:rsidR="003E4397" w:rsidRPr="006B7106">
        <w:rPr>
          <w:rFonts w:ascii="Arial" w:hAnsi="Arial" w:cs="Arial"/>
        </w:rPr>
        <w:t xml:space="preserve"> inversas.</w:t>
      </w:r>
    </w:p>
    <w:p w:rsidR="00992F30" w:rsidRPr="006B7106" w:rsidRDefault="00992F30" w:rsidP="00992F30">
      <w:pPr>
        <w:rPr>
          <w:rFonts w:ascii="Arial" w:hAnsi="Arial" w:cs="Arial"/>
          <w:b/>
        </w:rPr>
      </w:pPr>
      <w:r w:rsidRPr="006B7106">
        <w:rPr>
          <w:rFonts w:ascii="Arial" w:hAnsi="Arial" w:cs="Arial"/>
          <w:b/>
        </w:rPr>
        <w:t>Comunicación</w:t>
      </w:r>
    </w:p>
    <w:p w:rsidR="00992F30" w:rsidRPr="006B7106" w:rsidRDefault="00992F30" w:rsidP="00992F30">
      <w:pPr>
        <w:rPr>
          <w:rFonts w:ascii="Arial" w:hAnsi="Arial" w:cs="Arial"/>
        </w:rPr>
      </w:pPr>
      <w:r w:rsidRPr="006B7106">
        <w:rPr>
          <w:rFonts w:ascii="Arial" w:hAnsi="Arial" w:cs="Arial"/>
        </w:rPr>
        <w:t>Interpreto</w:t>
      </w:r>
      <w:r w:rsidR="00277E5C" w:rsidRPr="006B7106">
        <w:rPr>
          <w:rFonts w:ascii="Arial" w:hAnsi="Arial" w:cs="Arial"/>
        </w:rPr>
        <w:t xml:space="preserve"> </w:t>
      </w:r>
      <w:r w:rsidRPr="006B7106">
        <w:rPr>
          <w:rFonts w:ascii="Arial" w:hAnsi="Arial" w:cs="Arial"/>
        </w:rPr>
        <w:t>y hallo</w:t>
      </w:r>
      <w:r w:rsidR="00277E5C" w:rsidRPr="006B7106">
        <w:rPr>
          <w:rFonts w:ascii="Arial" w:hAnsi="Arial" w:cs="Arial"/>
        </w:rPr>
        <w:t xml:space="preserve"> </w:t>
      </w:r>
      <w:r w:rsidRPr="006B7106">
        <w:rPr>
          <w:rFonts w:ascii="Arial" w:hAnsi="Arial" w:cs="Arial"/>
        </w:rPr>
        <w:t>los seis</w:t>
      </w:r>
      <w:r w:rsidR="00277E5C" w:rsidRPr="006B7106">
        <w:rPr>
          <w:rFonts w:ascii="Arial" w:hAnsi="Arial" w:cs="Arial"/>
        </w:rPr>
        <w:t xml:space="preserve"> </w:t>
      </w:r>
      <w:r w:rsidRPr="006B7106">
        <w:rPr>
          <w:rFonts w:ascii="Arial" w:hAnsi="Arial" w:cs="Arial"/>
        </w:rPr>
        <w:t>valores de las</w:t>
      </w:r>
      <w:r w:rsidR="00277E5C" w:rsidRPr="006B7106">
        <w:rPr>
          <w:rFonts w:ascii="Arial" w:hAnsi="Arial" w:cs="Arial"/>
        </w:rPr>
        <w:t xml:space="preserve"> </w:t>
      </w:r>
      <w:r w:rsidRPr="006B7106">
        <w:rPr>
          <w:rFonts w:ascii="Arial" w:hAnsi="Arial" w:cs="Arial"/>
        </w:rPr>
        <w:t>funciones</w:t>
      </w:r>
      <w:r w:rsidR="00277E5C" w:rsidRPr="006B7106">
        <w:rPr>
          <w:rFonts w:ascii="Arial" w:hAnsi="Arial" w:cs="Arial"/>
        </w:rPr>
        <w:t xml:space="preserve"> </w:t>
      </w:r>
      <w:r w:rsidR="003E4397" w:rsidRPr="006B7106">
        <w:rPr>
          <w:rFonts w:ascii="Arial" w:hAnsi="Arial" w:cs="Arial"/>
        </w:rPr>
        <w:t>trigonométricas inversas.</w:t>
      </w:r>
    </w:p>
    <w:p w:rsidR="00992F30" w:rsidRPr="006B7106" w:rsidRDefault="00992F30" w:rsidP="00992F30">
      <w:pPr>
        <w:rPr>
          <w:rFonts w:ascii="Arial" w:hAnsi="Arial" w:cs="Arial"/>
          <w:b/>
        </w:rPr>
      </w:pPr>
      <w:r w:rsidRPr="006B7106">
        <w:rPr>
          <w:rFonts w:ascii="Arial" w:hAnsi="Arial" w:cs="Arial"/>
          <w:b/>
        </w:rPr>
        <w:t>Conexiones</w:t>
      </w:r>
    </w:p>
    <w:p w:rsidR="00992F30" w:rsidRPr="006B7106" w:rsidRDefault="003E4397" w:rsidP="00992F30">
      <w:pPr>
        <w:rPr>
          <w:rFonts w:ascii="Arial" w:hAnsi="Arial" w:cs="Arial"/>
        </w:rPr>
      </w:pPr>
      <w:r w:rsidRPr="006B7106">
        <w:rPr>
          <w:rFonts w:ascii="Arial" w:hAnsi="Arial" w:cs="Arial"/>
        </w:rPr>
        <w:t>Calculo el</w:t>
      </w:r>
      <w:r w:rsidR="00277E5C" w:rsidRPr="006B7106">
        <w:rPr>
          <w:rFonts w:ascii="Arial" w:hAnsi="Arial" w:cs="Arial"/>
        </w:rPr>
        <w:t xml:space="preserve"> </w:t>
      </w:r>
      <w:r w:rsidRPr="006B7106">
        <w:rPr>
          <w:rFonts w:ascii="Arial" w:hAnsi="Arial" w:cs="Arial"/>
        </w:rPr>
        <w:t>valor</w:t>
      </w:r>
      <w:r w:rsidR="00277E5C" w:rsidRPr="006B7106">
        <w:rPr>
          <w:rFonts w:ascii="Arial" w:hAnsi="Arial" w:cs="Arial"/>
        </w:rPr>
        <w:t xml:space="preserve"> </w:t>
      </w:r>
      <w:r w:rsidRPr="006B7106">
        <w:rPr>
          <w:rFonts w:ascii="Arial" w:hAnsi="Arial" w:cs="Arial"/>
        </w:rPr>
        <w:t>de las</w:t>
      </w:r>
      <w:r w:rsidR="00277E5C" w:rsidRPr="006B7106">
        <w:rPr>
          <w:rFonts w:ascii="Arial" w:hAnsi="Arial" w:cs="Arial"/>
        </w:rPr>
        <w:t xml:space="preserve"> </w:t>
      </w:r>
      <w:r w:rsidRPr="006B7106">
        <w:rPr>
          <w:rFonts w:ascii="Arial" w:hAnsi="Arial" w:cs="Arial"/>
        </w:rPr>
        <w:t>diferentes funciones trigonométricas</w:t>
      </w:r>
      <w:r w:rsidR="00277E5C" w:rsidRPr="006B7106">
        <w:rPr>
          <w:rFonts w:ascii="Arial" w:hAnsi="Arial" w:cs="Arial"/>
        </w:rPr>
        <w:t xml:space="preserve"> </w:t>
      </w:r>
      <w:r w:rsidRPr="006B7106">
        <w:rPr>
          <w:rFonts w:ascii="Arial" w:hAnsi="Arial" w:cs="Arial"/>
        </w:rPr>
        <w:t>inversas.</w:t>
      </w:r>
    </w:p>
    <w:p w:rsidR="00992F30" w:rsidRPr="006B7106" w:rsidRDefault="00992F30" w:rsidP="00992F30">
      <w:pPr>
        <w:rPr>
          <w:rFonts w:ascii="Arial" w:hAnsi="Arial" w:cs="Arial"/>
          <w:b/>
        </w:rPr>
      </w:pPr>
      <w:r w:rsidRPr="006B7106">
        <w:rPr>
          <w:rFonts w:ascii="Arial" w:hAnsi="Arial" w:cs="Arial"/>
          <w:b/>
        </w:rPr>
        <w:t>Estrategia didáctica</w:t>
      </w:r>
    </w:p>
    <w:p w:rsidR="00161A51" w:rsidRPr="006B7106" w:rsidRDefault="00277E5C" w:rsidP="00A74C9F">
      <w:pPr>
        <w:jc w:val="both"/>
        <w:rPr>
          <w:rFonts w:ascii="Arial" w:hAnsi="Arial" w:cs="Arial"/>
        </w:rPr>
      </w:pPr>
      <w:r w:rsidRPr="006B7106">
        <w:rPr>
          <w:rFonts w:ascii="Arial" w:hAnsi="Arial" w:cs="Arial"/>
        </w:rPr>
        <w:t>Al abordar las funciones trigonométricas inversas se deben contemplar  inicialmente las condiciones  geometrías</w:t>
      </w:r>
      <w:r w:rsidR="00161A51" w:rsidRPr="006B7106">
        <w:rPr>
          <w:rFonts w:ascii="Arial" w:hAnsi="Arial" w:cs="Arial"/>
        </w:rPr>
        <w:t xml:space="preserve"> y</w:t>
      </w:r>
      <w:r w:rsidRPr="006B7106">
        <w:rPr>
          <w:rFonts w:ascii="Arial" w:hAnsi="Arial" w:cs="Arial"/>
        </w:rPr>
        <w:t xml:space="preserve"> analíticas</w:t>
      </w:r>
      <w:r w:rsidR="00161A51" w:rsidRPr="006B7106">
        <w:rPr>
          <w:rFonts w:ascii="Arial" w:hAnsi="Arial" w:cs="Arial"/>
        </w:rPr>
        <w:t xml:space="preserve">, para </w:t>
      </w:r>
      <w:r w:rsidRPr="006B7106">
        <w:rPr>
          <w:rFonts w:ascii="Arial" w:hAnsi="Arial" w:cs="Arial"/>
        </w:rPr>
        <w:t xml:space="preserve">que una función en general tenga inversa, luego se orienta el contenido en un campo </w:t>
      </w:r>
      <w:r w:rsidR="00161A51" w:rsidRPr="006B7106">
        <w:rPr>
          <w:rFonts w:ascii="Arial" w:hAnsi="Arial" w:cs="Arial"/>
        </w:rPr>
        <w:t>más</w:t>
      </w:r>
      <w:r w:rsidRPr="006B7106">
        <w:rPr>
          <w:rFonts w:ascii="Arial" w:hAnsi="Arial" w:cs="Arial"/>
        </w:rPr>
        <w:t xml:space="preserve"> </w:t>
      </w:r>
      <w:r w:rsidR="00161A51" w:rsidRPr="006B7106">
        <w:rPr>
          <w:rFonts w:ascii="Arial" w:hAnsi="Arial" w:cs="Arial"/>
        </w:rPr>
        <w:t>específico</w:t>
      </w:r>
      <w:r w:rsidRPr="006B7106">
        <w:rPr>
          <w:rFonts w:ascii="Arial" w:hAnsi="Arial" w:cs="Arial"/>
        </w:rPr>
        <w:t xml:space="preserve">, en este caso las funciones trigonométricas, </w:t>
      </w:r>
      <w:r w:rsidR="00161A51" w:rsidRPr="006B7106">
        <w:rPr>
          <w:rFonts w:ascii="Arial" w:hAnsi="Arial" w:cs="Arial"/>
        </w:rPr>
        <w:t xml:space="preserve">  para  tal  fin  se  establece el  siguiente  orden:</w:t>
      </w:r>
    </w:p>
    <w:p w:rsidR="006B7106" w:rsidRPr="006B7106" w:rsidRDefault="00A74C9F" w:rsidP="00A74C9F">
      <w:pPr>
        <w:jc w:val="both"/>
        <w:rPr>
          <w:rFonts w:ascii="Arial" w:eastAsia="MS Mincho" w:hAnsi="Arial" w:cs="Arial"/>
        </w:rPr>
      </w:pPr>
      <w:r w:rsidRPr="00A74C9F">
        <w:rPr>
          <w:rFonts w:ascii="Arial" w:eastAsia="MS Mincho" w:hAnsi="Arial" w:cs="Arial"/>
        </w:rPr>
        <w:t>Dadas l</w:t>
      </w:r>
      <w:r w:rsidR="00161A51" w:rsidRPr="00A74C9F">
        <w:rPr>
          <w:rFonts w:ascii="Arial" w:eastAsia="MS Mincho" w:hAnsi="Arial" w:cs="Arial"/>
        </w:rPr>
        <w:t xml:space="preserve">as  funciones  </w:t>
      </w:r>
      <w:r w:rsidR="006B7106" w:rsidRPr="00A74C9F">
        <w:rPr>
          <w:rFonts w:ascii="Arial" w:eastAsia="MS Mincho" w:hAnsi="Arial" w:cs="Arial"/>
        </w:rPr>
        <w:t>arco seno</w:t>
      </w:r>
      <w:r w:rsidR="00161A51" w:rsidRPr="00A74C9F">
        <w:rPr>
          <w:rFonts w:ascii="Arial" w:eastAsia="MS Mincho" w:hAnsi="Arial" w:cs="Arial"/>
        </w:rPr>
        <w:t xml:space="preserve">, </w:t>
      </w:r>
      <w:r w:rsidR="006B7106" w:rsidRPr="00A74C9F">
        <w:rPr>
          <w:rFonts w:ascii="Arial" w:eastAsia="MS Mincho" w:hAnsi="Arial" w:cs="Arial"/>
        </w:rPr>
        <w:t>arco coseno</w:t>
      </w:r>
      <w:r w:rsidR="00161A51" w:rsidRPr="00A74C9F">
        <w:rPr>
          <w:rFonts w:ascii="Arial" w:eastAsia="MS Mincho" w:hAnsi="Arial" w:cs="Arial"/>
        </w:rPr>
        <w:t xml:space="preserve">  y   </w:t>
      </w:r>
      <w:r w:rsidR="006B7106" w:rsidRPr="00A74C9F">
        <w:rPr>
          <w:rFonts w:ascii="Arial" w:eastAsia="MS Mincho" w:hAnsi="Arial" w:cs="Arial"/>
        </w:rPr>
        <w:t>arco tangente</w:t>
      </w:r>
      <w:r>
        <w:rPr>
          <w:rFonts w:ascii="Arial" w:eastAsia="MS Mincho" w:hAnsi="Arial" w:cs="Arial"/>
        </w:rPr>
        <w:t xml:space="preserve">  se  determinan las</w:t>
      </w:r>
      <w:r w:rsidR="00161A51" w:rsidRPr="00A74C9F">
        <w:rPr>
          <w:rFonts w:ascii="Arial" w:eastAsia="MS Mincho" w:hAnsi="Arial" w:cs="Arial"/>
        </w:rPr>
        <w:t xml:space="preserve"> propiedades tales  como  dominio, rango  y otras en  términos </w:t>
      </w:r>
      <w:r w:rsidR="006B7106" w:rsidRPr="00A74C9F">
        <w:rPr>
          <w:rFonts w:ascii="Arial" w:eastAsia="MS Mincho" w:hAnsi="Arial" w:cs="Arial"/>
        </w:rPr>
        <w:t xml:space="preserve"> de su  definición</w:t>
      </w:r>
      <w:r w:rsidR="00161A51" w:rsidRPr="00A74C9F">
        <w:rPr>
          <w:rFonts w:ascii="Arial" w:eastAsia="MS Mincho" w:hAnsi="Arial" w:cs="Arial"/>
        </w:rPr>
        <w:t xml:space="preserve">, </w:t>
      </w:r>
      <w:r w:rsidR="006B7106" w:rsidRPr="00A74C9F">
        <w:rPr>
          <w:rFonts w:ascii="Arial" w:eastAsia="MS Mincho" w:hAnsi="Arial" w:cs="Arial"/>
        </w:rPr>
        <w:t xml:space="preserve">  este  proceso</w:t>
      </w:r>
      <w:r w:rsidRPr="00A74C9F">
        <w:rPr>
          <w:rFonts w:ascii="Arial" w:eastAsia="MS Mincho" w:hAnsi="Arial" w:cs="Arial"/>
        </w:rPr>
        <w:t xml:space="preserve"> se apoya en</w:t>
      </w:r>
      <w:r w:rsidR="006B7106" w:rsidRPr="00A74C9F">
        <w:rPr>
          <w:rFonts w:ascii="Arial" w:eastAsia="MS Mincho" w:hAnsi="Arial" w:cs="Arial"/>
        </w:rPr>
        <w:t xml:space="preserve">  el  análisis geométrico  y  analítico  que  </w:t>
      </w:r>
      <w:bookmarkStart w:id="0" w:name="_GoBack"/>
      <w:bookmarkEnd w:id="0"/>
      <w:r w:rsidR="006B7106" w:rsidRPr="00A74C9F">
        <w:rPr>
          <w:rFonts w:ascii="Arial" w:eastAsia="MS Mincho" w:hAnsi="Arial" w:cs="Arial"/>
        </w:rPr>
        <w:t>proporcionan  sus  gráficas</w:t>
      </w:r>
      <w:r>
        <w:rPr>
          <w:rFonts w:ascii="Arial" w:eastAsia="MS Mincho" w:hAnsi="Arial" w:cs="Arial"/>
        </w:rPr>
        <w:t>,   así   mismo, e</w:t>
      </w:r>
      <w:r w:rsidR="006B7106" w:rsidRPr="006B7106">
        <w:rPr>
          <w:rFonts w:ascii="Arial" w:eastAsia="MS Mincho" w:hAnsi="Arial" w:cs="Arial"/>
        </w:rPr>
        <w:t xml:space="preserve">n  la  segunda  sección </w:t>
      </w:r>
      <w:r>
        <w:rPr>
          <w:rFonts w:ascii="Arial" w:eastAsia="MS Mincho" w:hAnsi="Arial" w:cs="Arial"/>
        </w:rPr>
        <w:t xml:space="preserve">  de  la  misma  unidad,  se </w:t>
      </w:r>
      <w:r w:rsidR="00161A51" w:rsidRPr="006B7106">
        <w:rPr>
          <w:rFonts w:ascii="Arial" w:eastAsia="MS Mincho" w:hAnsi="Arial" w:cs="Arial"/>
        </w:rPr>
        <w:t xml:space="preserve">desarrollan las  funciones  </w:t>
      </w:r>
      <w:r w:rsidR="006B7106" w:rsidRPr="006B7106">
        <w:rPr>
          <w:rFonts w:ascii="Arial" w:eastAsia="MS Mincho" w:hAnsi="Arial" w:cs="Arial"/>
        </w:rPr>
        <w:t>arco cotangente</w:t>
      </w:r>
      <w:r w:rsidR="00161A51" w:rsidRPr="006B7106">
        <w:rPr>
          <w:rFonts w:ascii="Arial" w:eastAsia="MS Mincho" w:hAnsi="Arial" w:cs="Arial"/>
        </w:rPr>
        <w:t xml:space="preserve">, </w:t>
      </w:r>
      <w:r w:rsidR="006B7106" w:rsidRPr="006B7106">
        <w:rPr>
          <w:rFonts w:ascii="Arial" w:eastAsia="MS Mincho" w:hAnsi="Arial" w:cs="Arial"/>
        </w:rPr>
        <w:t>arco secante</w:t>
      </w:r>
      <w:r w:rsidR="00161A51" w:rsidRPr="006B7106">
        <w:rPr>
          <w:rFonts w:ascii="Arial" w:eastAsia="MS Mincho" w:hAnsi="Arial" w:cs="Arial"/>
        </w:rPr>
        <w:t xml:space="preserve">  y </w:t>
      </w:r>
      <w:r w:rsidR="006B7106" w:rsidRPr="006B7106">
        <w:rPr>
          <w:rFonts w:ascii="Arial" w:eastAsia="MS Mincho" w:hAnsi="Arial" w:cs="Arial"/>
        </w:rPr>
        <w:t xml:space="preserve">arco cosecante  de manera  semejante  </w:t>
      </w:r>
      <w:r>
        <w:rPr>
          <w:rFonts w:ascii="Arial" w:eastAsia="MS Mincho" w:hAnsi="Arial" w:cs="Arial"/>
        </w:rPr>
        <w:t>como  en  la  anterior  sección. Por último se amplía</w:t>
      </w:r>
      <w:r w:rsidR="006B7106" w:rsidRPr="006B7106">
        <w:rPr>
          <w:rFonts w:ascii="Arial" w:eastAsia="MS Mincho" w:hAnsi="Arial" w:cs="Arial"/>
        </w:rPr>
        <w:t xml:space="preserve">  el  uso  de </w:t>
      </w:r>
      <w:r>
        <w:rPr>
          <w:rFonts w:ascii="Arial" w:eastAsia="MS Mincho" w:hAnsi="Arial" w:cs="Arial"/>
        </w:rPr>
        <w:t>las  mencionadas  seis  funciones</w:t>
      </w:r>
      <w:r w:rsidR="006B7106" w:rsidRPr="006B7106">
        <w:rPr>
          <w:rFonts w:ascii="Arial" w:eastAsia="MS Mincho" w:hAnsi="Arial" w:cs="Arial"/>
        </w:rPr>
        <w:t xml:space="preserve">,  resolviendo   situaciones  donde  se  solicita  encontrar </w:t>
      </w:r>
      <w:r w:rsidRPr="006B7106">
        <w:rPr>
          <w:rFonts w:ascii="Arial" w:eastAsia="MS Mincho" w:hAnsi="Arial" w:cs="Arial"/>
        </w:rPr>
        <w:t>funcion</w:t>
      </w:r>
      <w:r>
        <w:rPr>
          <w:rFonts w:ascii="Arial" w:eastAsia="MS Mincho" w:hAnsi="Arial" w:cs="Arial"/>
        </w:rPr>
        <w:t>es</w:t>
      </w:r>
      <w:r w:rsidR="006B7106" w:rsidRPr="006B7106">
        <w:rPr>
          <w:rFonts w:ascii="Arial" w:eastAsia="MS Mincho" w:hAnsi="Arial" w:cs="Arial"/>
        </w:rPr>
        <w:t xml:space="preserve"> trigonométrica</w:t>
      </w:r>
      <w:r>
        <w:rPr>
          <w:rFonts w:ascii="Arial" w:eastAsia="MS Mincho" w:hAnsi="Arial" w:cs="Arial"/>
        </w:rPr>
        <w:t>s</w:t>
      </w:r>
      <w:r w:rsidR="006B7106" w:rsidRPr="006B7106">
        <w:rPr>
          <w:rFonts w:ascii="Arial" w:eastAsia="MS Mincho" w:hAnsi="Arial" w:cs="Arial"/>
        </w:rPr>
        <w:t xml:space="preserve">   de funciones trigonométricas inversas</w:t>
      </w:r>
      <w:r>
        <w:rPr>
          <w:rFonts w:ascii="Arial" w:eastAsia="MS Mincho" w:hAnsi="Arial" w:cs="Arial"/>
        </w:rPr>
        <w:t>.</w:t>
      </w:r>
    </w:p>
    <w:sectPr w:rsidR="006B7106" w:rsidRPr="006B7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01AE9"/>
    <w:multiLevelType w:val="hybridMultilevel"/>
    <w:tmpl w:val="68EA352C"/>
    <w:lvl w:ilvl="0" w:tplc="2ADA74EC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30"/>
    <w:rsid w:val="00161A51"/>
    <w:rsid w:val="00262DDE"/>
    <w:rsid w:val="00277E5C"/>
    <w:rsid w:val="003E4397"/>
    <w:rsid w:val="006B7106"/>
    <w:rsid w:val="00992F30"/>
    <w:rsid w:val="00A50CEA"/>
    <w:rsid w:val="00A74C9F"/>
    <w:rsid w:val="00AA20EB"/>
    <w:rsid w:val="00ED39EA"/>
    <w:rsid w:val="00F7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F3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A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F3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1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2015-05-18T23:45:00Z</dcterms:created>
  <dcterms:modified xsi:type="dcterms:W3CDTF">2015-05-18T23:45:00Z</dcterms:modified>
</cp:coreProperties>
</file>