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9B" w:rsidRPr="009F4DBB" w:rsidRDefault="009F4DBB" w:rsidP="009F4DBB">
      <w:pPr>
        <w:jc w:val="center"/>
        <w:rPr>
          <w:b/>
          <w:sz w:val="36"/>
        </w:rPr>
      </w:pPr>
      <w:r w:rsidRPr="009F4DBB">
        <w:rPr>
          <w:b/>
          <w:sz w:val="36"/>
        </w:rPr>
        <w:t>REVISIÓN MA_07_03_CO PUBLICACIÓN 2</w:t>
      </w:r>
    </w:p>
    <w:p w:rsidR="009F4DBB" w:rsidRPr="009F4DBB" w:rsidRDefault="009F4DBB" w:rsidP="009F4DBB">
      <w:pPr>
        <w:jc w:val="center"/>
        <w:rPr>
          <w:b/>
          <w:sz w:val="36"/>
        </w:rPr>
      </w:pPr>
    </w:p>
    <w:p w:rsidR="001A2323" w:rsidRPr="009F4DBB" w:rsidRDefault="009F4DBB" w:rsidP="001A2323">
      <w:pPr>
        <w:jc w:val="center"/>
        <w:rPr>
          <w:b/>
          <w:sz w:val="36"/>
        </w:rPr>
      </w:pPr>
      <w:r w:rsidRPr="009F4DBB">
        <w:rPr>
          <w:b/>
          <w:sz w:val="36"/>
        </w:rPr>
        <w:t>RECURSOS</w:t>
      </w:r>
    </w:p>
    <w:tbl>
      <w:tblPr>
        <w:tblStyle w:val="Tablaconcuadrcula"/>
        <w:tblW w:w="13654" w:type="dxa"/>
        <w:tblLook w:val="04A0" w:firstRow="1" w:lastRow="0" w:firstColumn="1" w:lastColumn="0" w:noHBand="0" w:noVBand="1"/>
      </w:tblPr>
      <w:tblGrid>
        <w:gridCol w:w="1335"/>
        <w:gridCol w:w="3905"/>
        <w:gridCol w:w="8414"/>
      </w:tblGrid>
      <w:tr w:rsidR="009F4DBB" w:rsidRPr="009F4DBB" w:rsidTr="009F4DBB">
        <w:trPr>
          <w:trHeight w:val="651"/>
        </w:trPr>
        <w:tc>
          <w:tcPr>
            <w:tcW w:w="1335" w:type="dxa"/>
            <w:vAlign w:val="center"/>
          </w:tcPr>
          <w:p w:rsidR="009F4DBB" w:rsidRPr="009F4DBB" w:rsidRDefault="009F4DBB" w:rsidP="009F4DBB">
            <w:pPr>
              <w:jc w:val="center"/>
              <w:rPr>
                <w:b/>
              </w:rPr>
            </w:pPr>
            <w:r w:rsidRPr="009F4DBB">
              <w:rPr>
                <w:b/>
              </w:rPr>
              <w:t>Número</w:t>
            </w:r>
          </w:p>
        </w:tc>
        <w:tc>
          <w:tcPr>
            <w:tcW w:w="3905" w:type="dxa"/>
            <w:vAlign w:val="center"/>
          </w:tcPr>
          <w:p w:rsidR="009F4DBB" w:rsidRPr="009F4DBB" w:rsidRDefault="009F4DBB" w:rsidP="009F4DBB">
            <w:pPr>
              <w:jc w:val="center"/>
              <w:rPr>
                <w:b/>
              </w:rPr>
            </w:pPr>
            <w:r w:rsidRPr="009F4DBB">
              <w:rPr>
                <w:b/>
              </w:rPr>
              <w:t>Título</w:t>
            </w:r>
          </w:p>
        </w:tc>
        <w:tc>
          <w:tcPr>
            <w:tcW w:w="8414" w:type="dxa"/>
            <w:vAlign w:val="center"/>
          </w:tcPr>
          <w:p w:rsidR="009F4DBB" w:rsidRPr="009F4DBB" w:rsidRDefault="009F4DBB" w:rsidP="009F4DBB">
            <w:pPr>
              <w:jc w:val="center"/>
              <w:rPr>
                <w:b/>
              </w:rPr>
            </w:pPr>
            <w:r>
              <w:rPr>
                <w:b/>
              </w:rPr>
              <w:t>Observaciones e intervención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0C68F0" w:rsidP="009F4DBB">
            <w:pPr>
              <w:jc w:val="center"/>
            </w:pPr>
            <w:r>
              <w:t>01</w:t>
            </w:r>
          </w:p>
        </w:tc>
        <w:tc>
          <w:tcPr>
            <w:tcW w:w="3905" w:type="dxa"/>
            <w:vAlign w:val="center"/>
          </w:tcPr>
          <w:p w:rsidR="009F4DBB" w:rsidRDefault="000C68F0" w:rsidP="009F4DBB">
            <w:r w:rsidRPr="000C68F0">
              <w:t>La potenciación de números enteros</w:t>
            </w:r>
          </w:p>
        </w:tc>
        <w:tc>
          <w:tcPr>
            <w:tcW w:w="8414" w:type="dxa"/>
            <w:vAlign w:val="center"/>
          </w:tcPr>
          <w:p w:rsidR="0082598C" w:rsidRDefault="0082598C" w:rsidP="009F4DBB">
            <w:r>
              <w:t>Tabla y contenido se deben centrar.</w:t>
            </w:r>
          </w:p>
        </w:tc>
      </w:tr>
      <w:tr w:rsidR="009F4DBB" w:rsidTr="009F4DBB">
        <w:trPr>
          <w:trHeight w:val="651"/>
        </w:trPr>
        <w:tc>
          <w:tcPr>
            <w:tcW w:w="1335" w:type="dxa"/>
            <w:vAlign w:val="center"/>
          </w:tcPr>
          <w:p w:rsidR="009F4DBB" w:rsidRDefault="000C68F0" w:rsidP="009F4DBB">
            <w:pPr>
              <w:jc w:val="center"/>
            </w:pPr>
            <w:r>
              <w:t>03</w:t>
            </w:r>
          </w:p>
        </w:tc>
        <w:tc>
          <w:tcPr>
            <w:tcW w:w="3905" w:type="dxa"/>
            <w:vAlign w:val="center"/>
          </w:tcPr>
          <w:p w:rsidR="009F4DBB" w:rsidRDefault="000C68F0" w:rsidP="009F4DBB">
            <w:r w:rsidRPr="000C68F0">
              <w:t>La potenciación y sus aplicaciones</w:t>
            </w:r>
          </w:p>
        </w:tc>
        <w:tc>
          <w:tcPr>
            <w:tcW w:w="8414" w:type="dxa"/>
            <w:vAlign w:val="center"/>
          </w:tcPr>
          <w:p w:rsidR="009F4DBB" w:rsidRDefault="000C68F0" w:rsidP="009F4DBB">
            <w:r>
              <w:t xml:space="preserve">Modificaciones en los </w:t>
            </w:r>
            <w:proofErr w:type="gramStart"/>
            <w:r>
              <w:t>PRACTICA</w:t>
            </w:r>
            <w:proofErr w:type="gramEnd"/>
            <w:r>
              <w:t xml:space="preserve"> de las fichas 1 y 2 para mejor visualización, evitando que el contenido de las preguntas se sobreponga a las respuestas.</w:t>
            </w:r>
          </w:p>
          <w:p w:rsidR="000C68F0" w:rsidRDefault="000C68F0" w:rsidP="009F4DBB">
            <w:r>
              <w:t>Modificación de un interlineado extra en la ficha del profesor.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0C68F0" w:rsidP="009F4DBB">
            <w:pPr>
              <w:jc w:val="center"/>
            </w:pPr>
            <w:r>
              <w:t>04</w:t>
            </w:r>
          </w:p>
        </w:tc>
        <w:tc>
          <w:tcPr>
            <w:tcW w:w="3905" w:type="dxa"/>
            <w:vAlign w:val="center"/>
          </w:tcPr>
          <w:p w:rsidR="009F4DBB" w:rsidRDefault="000C68F0" w:rsidP="009F4DBB">
            <w:r w:rsidRPr="000C68F0">
              <w:t>Exponentes 0 y 1</w:t>
            </w:r>
          </w:p>
        </w:tc>
        <w:tc>
          <w:tcPr>
            <w:tcW w:w="8414" w:type="dxa"/>
            <w:vAlign w:val="center"/>
          </w:tcPr>
          <w:p w:rsidR="009F4DBB" w:rsidRDefault="0082598C" w:rsidP="0082598C">
            <w:r>
              <w:t>Cambio en el contenido de ventana flotante que restringía las bases a números positivos.</w:t>
            </w:r>
          </w:p>
        </w:tc>
      </w:tr>
      <w:tr w:rsidR="009F4DBB" w:rsidTr="009F4DBB">
        <w:trPr>
          <w:trHeight w:val="651"/>
        </w:trPr>
        <w:tc>
          <w:tcPr>
            <w:tcW w:w="1335" w:type="dxa"/>
            <w:vAlign w:val="center"/>
          </w:tcPr>
          <w:p w:rsidR="009F4DBB" w:rsidRDefault="0082598C" w:rsidP="009F4DBB">
            <w:pPr>
              <w:jc w:val="center"/>
            </w:pPr>
            <w:r>
              <w:t>06</w:t>
            </w:r>
          </w:p>
        </w:tc>
        <w:tc>
          <w:tcPr>
            <w:tcW w:w="3905" w:type="dxa"/>
            <w:vAlign w:val="center"/>
          </w:tcPr>
          <w:p w:rsidR="009F4DBB" w:rsidRDefault="0082598C" w:rsidP="009F4DBB">
            <w:r w:rsidRPr="0082598C">
              <w:t>Uso de las propiedades de la potenciación de números enteros</w:t>
            </w:r>
          </w:p>
        </w:tc>
        <w:tc>
          <w:tcPr>
            <w:tcW w:w="8414" w:type="dxa"/>
            <w:vAlign w:val="center"/>
          </w:tcPr>
          <w:p w:rsidR="009F4DBB" w:rsidRDefault="0082598C" w:rsidP="009F4DBB">
            <w:r>
              <w:t>Cambio en la redacción en un párrafo en el que aparecía el imperativo observa de forma casi consecutiva.</w:t>
            </w:r>
          </w:p>
          <w:p w:rsidR="0082598C" w:rsidRDefault="0082598C" w:rsidP="0082598C">
            <w:r>
              <w:t xml:space="preserve">Tabla de la Ficha del alumno se visualizaba con fuente diferente, cambié a </w:t>
            </w:r>
            <w:proofErr w:type="spellStart"/>
            <w:r>
              <w:t>estilo</w:t>
            </w:r>
            <w:proofErr w:type="gramStart"/>
            <w:r>
              <w:t>:normal</w:t>
            </w:r>
            <w:proofErr w:type="spellEnd"/>
            <w:proofErr w:type="gramEnd"/>
            <w:r>
              <w:t xml:space="preserve">. La </w:t>
            </w:r>
            <w:proofErr w:type="spellStart"/>
            <w:r>
              <w:t>previsualización</w:t>
            </w:r>
            <w:proofErr w:type="spellEnd"/>
            <w:r>
              <w:t xml:space="preserve"> desde GRECO la muestra correctamente. 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785D86" w:rsidP="009F4DBB">
            <w:pPr>
              <w:jc w:val="center"/>
            </w:pPr>
            <w:r>
              <w:t>07</w:t>
            </w:r>
          </w:p>
        </w:tc>
        <w:tc>
          <w:tcPr>
            <w:tcW w:w="3905" w:type="dxa"/>
            <w:vAlign w:val="center"/>
          </w:tcPr>
          <w:p w:rsidR="009F4DBB" w:rsidRDefault="00785D86" w:rsidP="009F4DBB">
            <w:r w:rsidRPr="00785D86">
              <w:t>Simplifica polinomios usando las propiedades de la potenciación</w:t>
            </w:r>
          </w:p>
        </w:tc>
        <w:tc>
          <w:tcPr>
            <w:tcW w:w="8414" w:type="dxa"/>
            <w:vAlign w:val="center"/>
          </w:tcPr>
          <w:p w:rsidR="009F4DBB" w:rsidRDefault="00785D86" w:rsidP="009F4DBB">
            <w:r>
              <w:t>Cambio en la redacción de una de las preguntas que enunciaba numerador y denominador, pero la imagen asociada era una división.</w:t>
            </w:r>
          </w:p>
        </w:tc>
      </w:tr>
      <w:tr w:rsidR="009F4DBB" w:rsidTr="009F4DBB">
        <w:trPr>
          <w:trHeight w:val="651"/>
        </w:trPr>
        <w:tc>
          <w:tcPr>
            <w:tcW w:w="1335" w:type="dxa"/>
            <w:vAlign w:val="center"/>
          </w:tcPr>
          <w:p w:rsidR="009F4DBB" w:rsidRDefault="00785D86" w:rsidP="009F4DBB">
            <w:pPr>
              <w:jc w:val="center"/>
            </w:pPr>
            <w:r>
              <w:t>08</w:t>
            </w:r>
          </w:p>
        </w:tc>
        <w:tc>
          <w:tcPr>
            <w:tcW w:w="3905" w:type="dxa"/>
            <w:vAlign w:val="center"/>
          </w:tcPr>
          <w:p w:rsidR="009F4DBB" w:rsidRDefault="00785D86" w:rsidP="009F4DBB">
            <w:r w:rsidRPr="00785D86">
              <w:t>Simplifica expresiones numéricas</w:t>
            </w:r>
          </w:p>
        </w:tc>
        <w:tc>
          <w:tcPr>
            <w:tcW w:w="8414" w:type="dxa"/>
            <w:vAlign w:val="center"/>
          </w:tcPr>
          <w:p w:rsidR="00785D86" w:rsidRDefault="003574EA" w:rsidP="009F4DBB">
            <w:r>
              <w:t>I</w:t>
            </w:r>
            <w:r w:rsidR="00785D86">
              <w:t xml:space="preserve">mágenes de respuesta </w:t>
            </w:r>
            <w:r w:rsidR="00785D86" w:rsidRPr="00952FE0">
              <w:rPr>
                <w:i/>
              </w:rPr>
              <w:t>corregidas</w:t>
            </w:r>
            <w:r w:rsidR="00785D86">
              <w:t>, una con símbolos extra y otra con exponente erróneo.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785D86" w:rsidP="009F4DBB">
            <w:pPr>
              <w:jc w:val="center"/>
            </w:pPr>
            <w:r>
              <w:t>09</w:t>
            </w:r>
          </w:p>
        </w:tc>
        <w:tc>
          <w:tcPr>
            <w:tcW w:w="3905" w:type="dxa"/>
            <w:vAlign w:val="center"/>
          </w:tcPr>
          <w:p w:rsidR="009F4DBB" w:rsidRDefault="00F2431C" w:rsidP="009F4DBB">
            <w:r w:rsidRPr="00F2431C">
              <w:t>Productos y cocientes de potencias de igual base</w:t>
            </w:r>
          </w:p>
        </w:tc>
        <w:tc>
          <w:tcPr>
            <w:tcW w:w="8414" w:type="dxa"/>
            <w:vAlign w:val="center"/>
          </w:tcPr>
          <w:p w:rsidR="009F4DBB" w:rsidRDefault="003574EA" w:rsidP="009F4DBB">
            <w:r>
              <w:t>Inclusión de dos puntos centrales para identificar productos.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3D225D" w:rsidP="009F4DBB">
            <w:pPr>
              <w:jc w:val="center"/>
            </w:pPr>
            <w:r>
              <w:t>11</w:t>
            </w:r>
          </w:p>
        </w:tc>
        <w:tc>
          <w:tcPr>
            <w:tcW w:w="3905" w:type="dxa"/>
            <w:vAlign w:val="center"/>
          </w:tcPr>
          <w:p w:rsidR="009F4DBB" w:rsidRDefault="003D225D" w:rsidP="009F4DBB">
            <w:r w:rsidRPr="003D225D">
              <w:t>Refuerza tu aprendizaje: La potenciación de números enteros</w:t>
            </w:r>
          </w:p>
        </w:tc>
        <w:tc>
          <w:tcPr>
            <w:tcW w:w="8414" w:type="dxa"/>
            <w:vAlign w:val="center"/>
          </w:tcPr>
          <w:p w:rsidR="009F4DBB" w:rsidRDefault="003D225D" w:rsidP="009F4DBB">
            <w:r>
              <w:t>Letras mayúsculas en el título y la descripción del recurso “</w:t>
            </w:r>
            <w:r w:rsidRPr="003D225D">
              <w:rPr>
                <w:color w:val="FF0000"/>
              </w:rPr>
              <w:t>L</w:t>
            </w:r>
            <w:r>
              <w:t>a potenciación … ”</w:t>
            </w:r>
          </w:p>
          <w:p w:rsidR="003D225D" w:rsidRDefault="003D225D" w:rsidP="003D225D"/>
          <w:p w:rsidR="003D225D" w:rsidRDefault="003D225D" w:rsidP="00860C19">
            <w:r>
              <w:t xml:space="preserve">(Creo que Jorge </w:t>
            </w:r>
            <w:r w:rsidR="00860C19">
              <w:t xml:space="preserve">corrigió estas mayúsculas, de hecho lo hizo en </w:t>
            </w:r>
            <w:r w:rsidR="00860C19" w:rsidRPr="00860C19">
              <w:rPr>
                <w:i/>
              </w:rPr>
              <w:t>todos</w:t>
            </w:r>
            <w:r w:rsidR="00860C19">
              <w:t xml:space="preserve"> los </w:t>
            </w:r>
            <w:r>
              <w:t xml:space="preserve">recursos Refuerza tu aprendizaje:…, yo había </w:t>
            </w:r>
            <w:r w:rsidR="00860C19">
              <w:t>hecho el ajuste anteriormente</w:t>
            </w:r>
            <w:r>
              <w:t>)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860C19" w:rsidP="009F4DBB">
            <w:pPr>
              <w:jc w:val="center"/>
            </w:pPr>
            <w:r>
              <w:t>15</w:t>
            </w:r>
          </w:p>
        </w:tc>
        <w:tc>
          <w:tcPr>
            <w:tcW w:w="3905" w:type="dxa"/>
            <w:vAlign w:val="center"/>
          </w:tcPr>
          <w:p w:rsidR="009F4DBB" w:rsidRDefault="00860C19" w:rsidP="009F4DBB">
            <w:r w:rsidRPr="00860C19">
              <w:t>La raíz de un número entero</w:t>
            </w:r>
          </w:p>
        </w:tc>
        <w:tc>
          <w:tcPr>
            <w:tcW w:w="8414" w:type="dxa"/>
            <w:vAlign w:val="center"/>
          </w:tcPr>
          <w:p w:rsidR="009F4DBB" w:rsidRDefault="00860C19" w:rsidP="009F4DBB">
            <w:r>
              <w:t>Cambio en redacción “raíz tercera” por “raíz cúbica” en uno de los enunciados.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43629E" w:rsidP="009F4DBB">
            <w:pPr>
              <w:jc w:val="center"/>
            </w:pPr>
            <w:r>
              <w:t>17</w:t>
            </w:r>
          </w:p>
        </w:tc>
        <w:tc>
          <w:tcPr>
            <w:tcW w:w="3905" w:type="dxa"/>
            <w:vAlign w:val="center"/>
          </w:tcPr>
          <w:p w:rsidR="009F4DBB" w:rsidRDefault="0043629E" w:rsidP="009F4DBB">
            <w:r>
              <w:t>Resuelve problemas de radicación</w:t>
            </w:r>
          </w:p>
        </w:tc>
        <w:tc>
          <w:tcPr>
            <w:tcW w:w="8414" w:type="dxa"/>
            <w:vAlign w:val="center"/>
          </w:tcPr>
          <w:p w:rsidR="009F4DBB" w:rsidRDefault="005E25AE" w:rsidP="009F4DBB">
            <w:r>
              <w:t>Cambio en el problema de los libros, la información del enunciado estaba incompleta.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952FE0" w:rsidP="009F4DBB">
            <w:pPr>
              <w:jc w:val="center"/>
            </w:pPr>
            <w:r>
              <w:lastRenderedPageBreak/>
              <w:t>18</w:t>
            </w:r>
          </w:p>
        </w:tc>
        <w:tc>
          <w:tcPr>
            <w:tcW w:w="3905" w:type="dxa"/>
            <w:vAlign w:val="center"/>
          </w:tcPr>
          <w:p w:rsidR="009F4DBB" w:rsidRDefault="00952FE0" w:rsidP="009F4DBB">
            <w:r>
              <w:t>Propiedades de la radicación de números enteros</w:t>
            </w:r>
          </w:p>
        </w:tc>
        <w:tc>
          <w:tcPr>
            <w:tcW w:w="8414" w:type="dxa"/>
            <w:vAlign w:val="center"/>
          </w:tcPr>
          <w:p w:rsidR="009F4DBB" w:rsidRDefault="00952FE0" w:rsidP="009F4DBB">
            <w:r>
              <w:t xml:space="preserve">No se cargaron las imágenes de la ficha del alumno (desconozco la razón), subí nuevas imágenes que se </w:t>
            </w:r>
            <w:proofErr w:type="spellStart"/>
            <w:r>
              <w:t>previsualizan</w:t>
            </w:r>
            <w:proofErr w:type="spellEnd"/>
            <w:r>
              <w:t xml:space="preserve"> bien.</w:t>
            </w:r>
          </w:p>
        </w:tc>
      </w:tr>
      <w:tr w:rsidR="009F4DBB" w:rsidTr="009F4DBB">
        <w:trPr>
          <w:trHeight w:val="614"/>
        </w:trPr>
        <w:tc>
          <w:tcPr>
            <w:tcW w:w="1335" w:type="dxa"/>
            <w:vAlign w:val="center"/>
          </w:tcPr>
          <w:p w:rsidR="009F4DBB" w:rsidRDefault="00952FE0" w:rsidP="009F4DBB">
            <w:pPr>
              <w:jc w:val="center"/>
            </w:pPr>
            <w:r>
              <w:t>19</w:t>
            </w:r>
          </w:p>
        </w:tc>
        <w:tc>
          <w:tcPr>
            <w:tcW w:w="3905" w:type="dxa"/>
            <w:vAlign w:val="center"/>
          </w:tcPr>
          <w:p w:rsidR="009F4DBB" w:rsidRDefault="00A326A7" w:rsidP="009F4DBB">
            <w:r w:rsidRPr="00A326A7">
              <w:t>Aplica las propiedades de la radicación</w:t>
            </w:r>
          </w:p>
        </w:tc>
        <w:tc>
          <w:tcPr>
            <w:tcW w:w="8414" w:type="dxa"/>
            <w:vAlign w:val="center"/>
          </w:tcPr>
          <w:p w:rsidR="009F4DBB" w:rsidRDefault="00A326A7" w:rsidP="009F4DBB">
            <w:r>
              <w:t>Título dentro del recurso no coincidía con el título del recurso.</w:t>
            </w:r>
          </w:p>
          <w:p w:rsidR="00A326A7" w:rsidRDefault="00A326A7" w:rsidP="009F4DBB">
            <w:r>
              <w:t>Corrección de dos imágenes que tenían errores.</w:t>
            </w:r>
          </w:p>
        </w:tc>
      </w:tr>
      <w:tr w:rsidR="00952FE0" w:rsidTr="009F4DBB">
        <w:trPr>
          <w:trHeight w:val="614"/>
        </w:trPr>
        <w:tc>
          <w:tcPr>
            <w:tcW w:w="1335" w:type="dxa"/>
            <w:vAlign w:val="center"/>
          </w:tcPr>
          <w:p w:rsidR="00952FE0" w:rsidRDefault="00952FE0" w:rsidP="009F4DBB">
            <w:pPr>
              <w:jc w:val="center"/>
            </w:pPr>
            <w:r>
              <w:t>20</w:t>
            </w:r>
          </w:p>
        </w:tc>
        <w:tc>
          <w:tcPr>
            <w:tcW w:w="3905" w:type="dxa"/>
            <w:vAlign w:val="center"/>
          </w:tcPr>
          <w:p w:rsidR="00952FE0" w:rsidRDefault="00952FE0" w:rsidP="009F4DBB">
            <w:r w:rsidRPr="00952FE0">
              <w:t>Reconoce las propiedades de la radicación</w:t>
            </w:r>
          </w:p>
        </w:tc>
        <w:tc>
          <w:tcPr>
            <w:tcW w:w="8414" w:type="dxa"/>
            <w:vAlign w:val="center"/>
          </w:tcPr>
          <w:p w:rsidR="00952FE0" w:rsidRDefault="00952FE0" w:rsidP="009F4DBB">
            <w:r>
              <w:t>El título dentro del recurso no coincidía con el título del recurso.</w:t>
            </w:r>
          </w:p>
          <w:p w:rsidR="00952FE0" w:rsidRDefault="00952FE0" w:rsidP="009F4DBB"/>
        </w:tc>
      </w:tr>
      <w:tr w:rsidR="00952FE0" w:rsidTr="009F4DBB">
        <w:trPr>
          <w:trHeight w:val="614"/>
        </w:trPr>
        <w:tc>
          <w:tcPr>
            <w:tcW w:w="1335" w:type="dxa"/>
            <w:vAlign w:val="center"/>
          </w:tcPr>
          <w:p w:rsidR="00952FE0" w:rsidRDefault="00A326A7" w:rsidP="009F4DBB">
            <w:pPr>
              <w:jc w:val="center"/>
            </w:pPr>
            <w:r>
              <w:t>21</w:t>
            </w:r>
          </w:p>
        </w:tc>
        <w:tc>
          <w:tcPr>
            <w:tcW w:w="3905" w:type="dxa"/>
            <w:vAlign w:val="center"/>
          </w:tcPr>
          <w:p w:rsidR="00952FE0" w:rsidRDefault="00A326A7" w:rsidP="009F4DBB">
            <w:r w:rsidRPr="00A326A7">
              <w:t>Refuerza tu aprendizaje: La radicación de números enteros</w:t>
            </w:r>
          </w:p>
        </w:tc>
        <w:tc>
          <w:tcPr>
            <w:tcW w:w="8414" w:type="dxa"/>
            <w:vAlign w:val="center"/>
          </w:tcPr>
          <w:p w:rsidR="00952FE0" w:rsidRDefault="00A326A7" w:rsidP="009F4DBB">
            <w:r>
              <w:t>Ver observación del recurso 11.</w:t>
            </w:r>
          </w:p>
          <w:p w:rsidR="00A326A7" w:rsidRDefault="00A326A7" w:rsidP="009F4DBB">
            <w:r>
              <w:t>Título dentro del recurso modificado.</w:t>
            </w:r>
          </w:p>
        </w:tc>
      </w:tr>
      <w:tr w:rsidR="00A326A7" w:rsidTr="009F4DBB">
        <w:trPr>
          <w:trHeight w:val="614"/>
        </w:trPr>
        <w:tc>
          <w:tcPr>
            <w:tcW w:w="1335" w:type="dxa"/>
            <w:vAlign w:val="center"/>
          </w:tcPr>
          <w:p w:rsidR="00A326A7" w:rsidRDefault="00A326A7" w:rsidP="009F4DBB">
            <w:pPr>
              <w:jc w:val="center"/>
            </w:pPr>
            <w:r>
              <w:t>22</w:t>
            </w:r>
          </w:p>
        </w:tc>
        <w:tc>
          <w:tcPr>
            <w:tcW w:w="3905" w:type="dxa"/>
            <w:vAlign w:val="center"/>
          </w:tcPr>
          <w:p w:rsidR="00A326A7" w:rsidRDefault="00A326A7" w:rsidP="009F4DBB">
            <w:r w:rsidRPr="00A326A7">
              <w:t>¿Cómo resolver un polinomio aritmético?</w:t>
            </w:r>
          </w:p>
        </w:tc>
        <w:tc>
          <w:tcPr>
            <w:tcW w:w="8414" w:type="dxa"/>
            <w:vAlign w:val="center"/>
          </w:tcPr>
          <w:p w:rsidR="00A326A7" w:rsidRDefault="00A326A7" w:rsidP="009F4DBB">
            <w:r>
              <w:t>Media no se visualiza en la publicación.</w:t>
            </w:r>
          </w:p>
          <w:p w:rsidR="00A326A7" w:rsidRDefault="00A326A7" w:rsidP="009F4DBB">
            <w:r>
              <w:t>Subí de nuevo la versión actualizada del recurso.</w:t>
            </w:r>
          </w:p>
        </w:tc>
      </w:tr>
      <w:tr w:rsidR="00A326A7" w:rsidTr="009F4DBB">
        <w:trPr>
          <w:trHeight w:val="614"/>
        </w:trPr>
        <w:tc>
          <w:tcPr>
            <w:tcW w:w="1335" w:type="dxa"/>
            <w:vAlign w:val="center"/>
          </w:tcPr>
          <w:p w:rsidR="00A326A7" w:rsidRDefault="00A326A7" w:rsidP="009F4DBB">
            <w:pPr>
              <w:jc w:val="center"/>
            </w:pPr>
            <w:r>
              <w:t>24</w:t>
            </w:r>
          </w:p>
        </w:tc>
        <w:tc>
          <w:tcPr>
            <w:tcW w:w="3905" w:type="dxa"/>
            <w:vAlign w:val="center"/>
          </w:tcPr>
          <w:p w:rsidR="00A326A7" w:rsidRDefault="00A326A7" w:rsidP="009F4DBB">
            <w:r w:rsidRPr="00A326A7">
              <w:t>Refuerza tu aprendizaje: Los polinomios aritméticos</w:t>
            </w:r>
          </w:p>
        </w:tc>
        <w:tc>
          <w:tcPr>
            <w:tcW w:w="8414" w:type="dxa"/>
            <w:vAlign w:val="center"/>
          </w:tcPr>
          <w:p w:rsidR="00A326A7" w:rsidRDefault="00A326A7" w:rsidP="009F4DBB">
            <w:r>
              <w:t>Ver observación del recurso 11.</w:t>
            </w:r>
          </w:p>
        </w:tc>
      </w:tr>
      <w:tr w:rsidR="00A326A7" w:rsidTr="009F4DBB">
        <w:trPr>
          <w:trHeight w:val="614"/>
        </w:trPr>
        <w:tc>
          <w:tcPr>
            <w:tcW w:w="1335" w:type="dxa"/>
            <w:vAlign w:val="center"/>
          </w:tcPr>
          <w:p w:rsidR="00A326A7" w:rsidRDefault="00A326A7" w:rsidP="009F4DBB">
            <w:pPr>
              <w:jc w:val="center"/>
            </w:pPr>
            <w:r>
              <w:t>25</w:t>
            </w:r>
          </w:p>
        </w:tc>
        <w:tc>
          <w:tcPr>
            <w:tcW w:w="3905" w:type="dxa"/>
            <w:vAlign w:val="center"/>
          </w:tcPr>
          <w:p w:rsidR="00A326A7" w:rsidRDefault="00A326A7" w:rsidP="009F4DBB">
            <w:r w:rsidRPr="00A326A7">
              <w:t>Competencias: relaciones y propiedades de potencias y raíces</w:t>
            </w:r>
          </w:p>
        </w:tc>
        <w:tc>
          <w:tcPr>
            <w:tcW w:w="8414" w:type="dxa"/>
            <w:vAlign w:val="center"/>
          </w:tcPr>
          <w:p w:rsidR="00A326A7" w:rsidRDefault="00266F4D" w:rsidP="009F4DBB">
            <w:r>
              <w:t>Me comprometo a replantear el recurso (requiere intervención), lo tendré listo para mañana miércoles en la noche.</w:t>
            </w:r>
          </w:p>
        </w:tc>
      </w:tr>
      <w:tr w:rsidR="00A326A7" w:rsidTr="009F4DBB">
        <w:trPr>
          <w:trHeight w:val="614"/>
        </w:trPr>
        <w:tc>
          <w:tcPr>
            <w:tcW w:w="1335" w:type="dxa"/>
            <w:vAlign w:val="center"/>
          </w:tcPr>
          <w:p w:rsidR="00A326A7" w:rsidRDefault="00266F4D" w:rsidP="009F4DBB">
            <w:pPr>
              <w:jc w:val="center"/>
            </w:pPr>
            <w:r>
              <w:t>26</w:t>
            </w:r>
          </w:p>
        </w:tc>
        <w:tc>
          <w:tcPr>
            <w:tcW w:w="3905" w:type="dxa"/>
            <w:vAlign w:val="center"/>
          </w:tcPr>
          <w:p w:rsidR="00A326A7" w:rsidRDefault="00266F4D" w:rsidP="009F4DBB">
            <w:r w:rsidRPr="00266F4D">
              <w:t>Proyecto: la potenciación y la radicación en la naturaleza</w:t>
            </w:r>
          </w:p>
        </w:tc>
        <w:tc>
          <w:tcPr>
            <w:tcW w:w="8414" w:type="dxa"/>
            <w:vAlign w:val="center"/>
          </w:tcPr>
          <w:p w:rsidR="00A326A7" w:rsidRDefault="00266F4D" w:rsidP="009F4DBB">
            <w:r>
              <w:t>La media no se visualiza.</w:t>
            </w:r>
          </w:p>
          <w:p w:rsidR="00266F4D" w:rsidRDefault="00266F4D" w:rsidP="009F4DBB">
            <w:proofErr w:type="spellStart"/>
            <w:r>
              <w:t>Resubí</w:t>
            </w:r>
            <w:proofErr w:type="spellEnd"/>
            <w:r>
              <w:t xml:space="preserve"> el recurso.</w:t>
            </w:r>
          </w:p>
        </w:tc>
      </w:tr>
    </w:tbl>
    <w:p w:rsidR="009F4DBB" w:rsidRDefault="009F4DBB"/>
    <w:p w:rsidR="001A2323" w:rsidRDefault="001A2323">
      <w:pPr>
        <w:pBdr>
          <w:bottom w:val="single" w:sz="12" w:space="1" w:color="auto"/>
        </w:pBdr>
      </w:pPr>
      <w:r>
        <w:t>De la anterior tabla, tod</w:t>
      </w:r>
      <w:r w:rsidR="007C0448">
        <w:t>o lo comentado está solucionado, salvo unas modificaciones necesarias en el recurso 01.</w:t>
      </w:r>
    </w:p>
    <w:p w:rsidR="001A2323" w:rsidRDefault="001A2323"/>
    <w:p w:rsidR="007C0448" w:rsidRDefault="007C0448"/>
    <w:p w:rsidR="00266F4D" w:rsidRPr="001A2323" w:rsidRDefault="00266F4D">
      <w:pPr>
        <w:rPr>
          <w:b/>
          <w:sz w:val="28"/>
        </w:rPr>
      </w:pPr>
      <w:r w:rsidRPr="001A2323">
        <w:rPr>
          <w:b/>
          <w:sz w:val="28"/>
        </w:rPr>
        <w:t>Sobre el Mapa Conceptual:</w:t>
      </w:r>
    </w:p>
    <w:p w:rsidR="00266F4D" w:rsidRPr="001A2323" w:rsidRDefault="001A2323" w:rsidP="00266F4D">
      <w:pPr>
        <w:pStyle w:val="Prrafodelista"/>
        <w:numPr>
          <w:ilvl w:val="0"/>
          <w:numId w:val="1"/>
        </w:numPr>
        <w:rPr>
          <w:sz w:val="28"/>
        </w:rPr>
      </w:pPr>
      <w:r w:rsidRPr="001A2323">
        <w:rPr>
          <w:sz w:val="28"/>
        </w:rPr>
        <w:t>Al desplegar el contenido, este excede la pantalla, aunque se puede deslizar la pantalla para visualizar. ¿Puede ser así o es necesario ajustar?</w:t>
      </w:r>
    </w:p>
    <w:p w:rsidR="001A2323" w:rsidRPr="001A2323" w:rsidRDefault="001A2323" w:rsidP="00266F4D">
      <w:pPr>
        <w:pStyle w:val="Prrafodelista"/>
        <w:numPr>
          <w:ilvl w:val="0"/>
          <w:numId w:val="1"/>
        </w:numPr>
        <w:rPr>
          <w:sz w:val="28"/>
        </w:rPr>
      </w:pPr>
      <w:r w:rsidRPr="001A2323">
        <w:rPr>
          <w:sz w:val="28"/>
        </w:rPr>
        <w:t>El paso de “Producto iterado de una base” a “se usa para” requiere de dos clics, debería ser solo uno.</w:t>
      </w:r>
    </w:p>
    <w:p w:rsidR="001A2323" w:rsidRPr="001A2323" w:rsidRDefault="001A2323" w:rsidP="001A2323">
      <w:pPr>
        <w:pStyle w:val="Prrafodelista"/>
        <w:numPr>
          <w:ilvl w:val="0"/>
          <w:numId w:val="1"/>
        </w:numPr>
        <w:rPr>
          <w:sz w:val="28"/>
        </w:rPr>
      </w:pPr>
      <w:r w:rsidRPr="001A2323">
        <w:rPr>
          <w:sz w:val="28"/>
        </w:rPr>
        <w:t>El paso de “</w:t>
      </w:r>
      <w:r w:rsidRPr="001A2323">
        <w:rPr>
          <w:sz w:val="28"/>
        </w:rPr>
        <w:t>Operación inversa a la potenciación</w:t>
      </w:r>
      <w:r w:rsidRPr="001A2323">
        <w:rPr>
          <w:sz w:val="28"/>
        </w:rPr>
        <w:t>” a “</w:t>
      </w:r>
      <w:r w:rsidRPr="001A2323">
        <w:rPr>
          <w:sz w:val="28"/>
        </w:rPr>
        <w:t>tiene</w:t>
      </w:r>
      <w:r w:rsidRPr="001A2323">
        <w:rPr>
          <w:sz w:val="28"/>
        </w:rPr>
        <w:t>” requiere de dos clics, debería ser solo uno.</w:t>
      </w:r>
    </w:p>
    <w:p w:rsidR="001A2323" w:rsidRPr="001A2323" w:rsidRDefault="001A2323" w:rsidP="001A2323">
      <w:pPr>
        <w:pStyle w:val="Prrafodelista"/>
        <w:numPr>
          <w:ilvl w:val="0"/>
          <w:numId w:val="1"/>
        </w:numPr>
        <w:rPr>
          <w:sz w:val="28"/>
        </w:rPr>
      </w:pPr>
      <w:r w:rsidRPr="001A2323">
        <w:rPr>
          <w:sz w:val="28"/>
        </w:rPr>
        <w:t>La caja “Modelos de situaciones reales está desalineada”.</w:t>
      </w:r>
    </w:p>
    <w:p w:rsidR="001A2323" w:rsidRPr="001A2323" w:rsidRDefault="001A2323" w:rsidP="001A2323">
      <w:pPr>
        <w:rPr>
          <w:b/>
          <w:sz w:val="28"/>
        </w:rPr>
      </w:pPr>
      <w:r w:rsidRPr="001A2323">
        <w:rPr>
          <w:b/>
          <w:sz w:val="28"/>
        </w:rPr>
        <w:t>Otras observaciones:</w:t>
      </w:r>
    </w:p>
    <w:p w:rsidR="001A2323" w:rsidRPr="001A2323" w:rsidRDefault="007C0448" w:rsidP="001A2323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En esta publicación todos los recursos aparecen en el cuaderno, pero se deben excluir los que se indicaron en la anterior revisión: 02, 08, 12, 16, 24, 27.</w:t>
      </w:r>
    </w:p>
    <w:p w:rsidR="005E06DB" w:rsidRDefault="005E06DB">
      <w:pPr>
        <w:rPr>
          <w:sz w:val="36"/>
        </w:rPr>
      </w:pPr>
      <w:bookmarkStart w:id="0" w:name="_GoBack"/>
      <w:bookmarkEnd w:id="0"/>
    </w:p>
    <w:p w:rsidR="005E06DB" w:rsidRDefault="005E06DB">
      <w:pPr>
        <w:rPr>
          <w:sz w:val="36"/>
        </w:rPr>
      </w:pPr>
    </w:p>
    <w:p w:rsidR="005E06DB" w:rsidRPr="009F4DBB" w:rsidRDefault="005E06DB">
      <w:pPr>
        <w:rPr>
          <w:sz w:val="36"/>
        </w:rPr>
      </w:pPr>
    </w:p>
    <w:sectPr w:rsidR="005E06DB" w:rsidRPr="009F4DBB" w:rsidSect="009F4DBB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45F89"/>
    <w:multiLevelType w:val="hybridMultilevel"/>
    <w:tmpl w:val="924A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46722"/>
    <w:multiLevelType w:val="hybridMultilevel"/>
    <w:tmpl w:val="92A0A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BB"/>
    <w:rsid w:val="000C68F0"/>
    <w:rsid w:val="001A2323"/>
    <w:rsid w:val="00266F4D"/>
    <w:rsid w:val="003574EA"/>
    <w:rsid w:val="003C74A8"/>
    <w:rsid w:val="003D225D"/>
    <w:rsid w:val="0043629E"/>
    <w:rsid w:val="005E06DB"/>
    <w:rsid w:val="005E25AE"/>
    <w:rsid w:val="00785D86"/>
    <w:rsid w:val="007C0448"/>
    <w:rsid w:val="0082598C"/>
    <w:rsid w:val="00860C19"/>
    <w:rsid w:val="00952FE0"/>
    <w:rsid w:val="009F4DBB"/>
    <w:rsid w:val="00A326A7"/>
    <w:rsid w:val="00C1138A"/>
    <w:rsid w:val="00D24F9B"/>
    <w:rsid w:val="00F2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E796F0-2A7D-41F2-8868-BCB172A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2015-11-17T23:24:00Z</dcterms:created>
  <dcterms:modified xsi:type="dcterms:W3CDTF">2015-11-18T02:02:00Z</dcterms:modified>
</cp:coreProperties>
</file>