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084B" w:rsidRDefault="00960179">
      <w:r>
        <w:t>Los siguientes recursos no coinciden con el cambio de nombre.</w:t>
      </w:r>
    </w:p>
    <w:p w:rsidR="00BE19DC" w:rsidRDefault="00960179">
      <w:pPr>
        <w:rPr>
          <w:noProof/>
          <w:lang w:eastAsia="es-CO"/>
        </w:rPr>
      </w:pPr>
    </w:p>
    <w:p w:rsidR="00FC084B" w:rsidRDefault="00FC084B">
      <w:r>
        <w:rPr>
          <w:noProof/>
          <w:lang w:eastAsia="es-CO"/>
        </w:rPr>
        <w:drawing>
          <wp:inline distT="0" distB="0" distL="0" distR="0">
            <wp:extent cx="5600700" cy="37623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84B" w:rsidRDefault="00FC084B"/>
    <w:p w:rsidR="00FC084B" w:rsidRDefault="00FC084B">
      <w:r>
        <w:rPr>
          <w:noProof/>
          <w:lang w:eastAsia="es-CO"/>
        </w:rPr>
        <w:lastRenderedPageBreak/>
        <w:drawing>
          <wp:inline distT="0" distB="0" distL="0" distR="0">
            <wp:extent cx="5600700" cy="43434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0B5" w:rsidRDefault="00FD50B5"/>
    <w:p w:rsidR="00FD50B5" w:rsidRDefault="00FD50B5">
      <w:r>
        <w:br w:type="page"/>
      </w:r>
    </w:p>
    <w:p w:rsidR="00FD50B5" w:rsidRDefault="00FD50B5">
      <w:r>
        <w:lastRenderedPageBreak/>
        <w:t>El recurso 70 no registra el cambio de nombre</w:t>
      </w:r>
    </w:p>
    <w:p w:rsidR="00FC084B" w:rsidRDefault="00FD50B5">
      <w:r>
        <w:rPr>
          <w:noProof/>
          <w:lang w:eastAsia="es-CO"/>
        </w:rPr>
        <w:drawing>
          <wp:inline distT="0" distB="0" distL="0" distR="0">
            <wp:extent cx="8664903" cy="4133850"/>
            <wp:effectExtent l="0" t="0" r="317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4053" cy="413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0B5" w:rsidRDefault="00FD50B5">
      <w:r>
        <w:br w:type="page"/>
      </w:r>
    </w:p>
    <w:p w:rsidR="00FD50B5" w:rsidRDefault="00FD50B5"/>
    <w:p w:rsidR="00FD50B5" w:rsidRDefault="00FD50B5">
      <w:r>
        <w:t>Recurso 100 no registra el cambio de nombre</w:t>
      </w:r>
    </w:p>
    <w:p w:rsidR="00FD50B5" w:rsidRDefault="00FD50B5">
      <w:r>
        <w:rPr>
          <w:noProof/>
          <w:lang w:eastAsia="es-CO"/>
        </w:rPr>
        <w:drawing>
          <wp:inline distT="0" distB="0" distL="0" distR="0">
            <wp:extent cx="7315200" cy="4677747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2682" cy="4682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0B5" w:rsidRDefault="00FD50B5">
      <w:r>
        <w:br w:type="page"/>
      </w:r>
    </w:p>
    <w:p w:rsidR="00FD50B5" w:rsidRDefault="00FD50B5">
      <w:r>
        <w:lastRenderedPageBreak/>
        <w:t>En el recurso 140 no aparece el cambio de nombre del recurso</w:t>
      </w:r>
    </w:p>
    <w:p w:rsidR="00FD50B5" w:rsidRDefault="00FD50B5">
      <w:r>
        <w:rPr>
          <w:noProof/>
          <w:lang w:eastAsia="es-CO"/>
        </w:rPr>
        <w:drawing>
          <wp:inline distT="0" distB="0" distL="0" distR="0">
            <wp:extent cx="8277225" cy="4300222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3521" cy="430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0B5" w:rsidRDefault="00FD50B5"/>
    <w:p w:rsidR="00FD50B5" w:rsidRDefault="00FD50B5">
      <w:r>
        <w:br w:type="page"/>
      </w:r>
    </w:p>
    <w:p w:rsidR="00FD50B5" w:rsidRDefault="00FD50B5">
      <w:r>
        <w:lastRenderedPageBreak/>
        <w:t>El recurso 180 tiene un nombre distinto</w:t>
      </w:r>
    </w:p>
    <w:p w:rsidR="00FD50B5" w:rsidRDefault="00FD50B5">
      <w:r>
        <w:t>El recurso  200 no debe aparecer en el cuaderno de estudio</w:t>
      </w:r>
    </w:p>
    <w:p w:rsidR="00FD50B5" w:rsidRDefault="00FD50B5">
      <w:r>
        <w:rPr>
          <w:noProof/>
          <w:lang w:eastAsia="es-CO"/>
        </w:rPr>
        <w:drawing>
          <wp:inline distT="0" distB="0" distL="0" distR="0">
            <wp:extent cx="8239125" cy="36480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91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179" w:rsidRDefault="00960179"/>
    <w:p w:rsidR="00960179" w:rsidRDefault="00960179">
      <w:r>
        <w:br w:type="page"/>
      </w:r>
    </w:p>
    <w:p w:rsidR="00960179" w:rsidRDefault="00960179">
      <w:r>
        <w:lastRenderedPageBreak/>
        <w:t>El nombre del recurso 230 no registra el cambio.</w:t>
      </w:r>
    </w:p>
    <w:p w:rsidR="00960179" w:rsidRDefault="00960179">
      <w:r>
        <w:t>Después del recurso 230 debe estar ubicado el recurso 240: Soluciona problemas aplicando expresiones algebraicas</w:t>
      </w:r>
    </w:p>
    <w:p w:rsidR="00960179" w:rsidRDefault="00960179">
      <w:r>
        <w:rPr>
          <w:noProof/>
          <w:lang w:eastAsia="es-CO"/>
        </w:rPr>
        <w:drawing>
          <wp:inline distT="0" distB="0" distL="0" distR="0">
            <wp:extent cx="8248650" cy="33813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86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179" w:rsidRDefault="00960179"/>
    <w:p w:rsidR="00960179" w:rsidRDefault="00960179">
      <w:r>
        <w:br w:type="page"/>
      </w:r>
    </w:p>
    <w:p w:rsidR="00960179" w:rsidRDefault="00960179">
      <w:r>
        <w:lastRenderedPageBreak/>
        <w:t>No se registra el cambio de nombre</w:t>
      </w:r>
    </w:p>
    <w:p w:rsidR="00960179" w:rsidRDefault="00960179">
      <w:r>
        <w:rPr>
          <w:noProof/>
          <w:lang w:eastAsia="es-CO"/>
        </w:rPr>
        <w:drawing>
          <wp:inline distT="0" distB="0" distL="0" distR="0">
            <wp:extent cx="8258175" cy="42481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1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179" w:rsidRDefault="00960179">
      <w:r>
        <w:br w:type="page"/>
      </w:r>
    </w:p>
    <w:p w:rsidR="00960179" w:rsidRDefault="00960179">
      <w:r>
        <w:lastRenderedPageBreak/>
        <w:t>No coincide el nombre y al abrir el recurso conduce a un recurso diferente.</w:t>
      </w:r>
    </w:p>
    <w:p w:rsidR="00960179" w:rsidRDefault="00960179">
      <w:r>
        <w:rPr>
          <w:noProof/>
          <w:lang w:eastAsia="es-CO"/>
        </w:rPr>
        <w:drawing>
          <wp:inline distT="0" distB="0" distL="0" distR="0">
            <wp:extent cx="8258175" cy="50006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17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179" w:rsidRDefault="00960179">
      <w:r>
        <w:br w:type="page"/>
      </w:r>
    </w:p>
    <w:p w:rsidR="00960179" w:rsidRDefault="00960179"/>
    <w:p w:rsidR="00960179" w:rsidRDefault="00960179">
      <w:bookmarkStart w:id="0" w:name="_GoBack"/>
      <w:bookmarkEnd w:id="0"/>
    </w:p>
    <w:sectPr w:rsidR="00960179" w:rsidSect="00FD50B5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084B"/>
    <w:rsid w:val="00960179"/>
    <w:rsid w:val="00DC1CAF"/>
    <w:rsid w:val="00F553D3"/>
    <w:rsid w:val="00FC084B"/>
    <w:rsid w:val="00FD5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727495FA-0038-430A-BBD0-8F571F36A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10</Pages>
  <Words>96</Words>
  <Characters>532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Josué Malagón Montaña</dc:creator>
  <cp:keywords/>
  <dc:description/>
  <cp:lastModifiedBy>Edgar Josué Malagón Montaña</cp:lastModifiedBy>
  <cp:revision>1</cp:revision>
  <dcterms:created xsi:type="dcterms:W3CDTF">2015-12-04T15:46:00Z</dcterms:created>
  <dcterms:modified xsi:type="dcterms:W3CDTF">2015-12-04T16:25:00Z</dcterms:modified>
</cp:coreProperties>
</file>