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712048F2" w14:textId="2D5D696D" w:rsidR="00E772C6" w:rsidRPr="00E772C6" w:rsidRDefault="00E772C6" w:rsidP="00E77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 xml:space="preserve">Las identidades notables al igual que las identidades numéricas son la prueba de que dos elementos que matemáticamente se escriben 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de forma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diferente, representan el mismo elemento; algunas de las aplicaciones de estas identidades notables, permiten calcular por ejemplo, la intensidad de la corriente eléctrica, la me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dición de áreas, volúmenes y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stancias, entre otras muchas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aplicaciones.</w:t>
            </w:r>
          </w:p>
          <w:p w14:paraId="5387826D" w14:textId="757A551E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3pt;height:187.2pt" o:ole="">
                  <v:imagedata r:id="rId8" o:title=""/>
                </v:shape>
                <o:OLEObject Type="Embed" ProgID="PBrush" ShapeID="_x0000_i1025" DrawAspect="Content" ObjectID="_1507433547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lastRenderedPageBreak/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73A24453" w:rsidR="00D20D98" w:rsidRPr="00D20D98" w:rsidRDefault="00EF1556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</w:t>
      </w:r>
      <w:r w:rsidR="00D20D98">
        <w:rPr>
          <w:rFonts w:ascii="Times" w:hAnsi="Times"/>
        </w:rPr>
        <w:t xml:space="preserve">= </w:t>
      </w:r>
      <w:r w:rsidR="00D20D98">
        <w:rPr>
          <w:rFonts w:ascii="Times" w:hAnsi="Times"/>
          <w:i/>
        </w:rPr>
        <w:t>a</w:t>
      </w:r>
      <w:r w:rsidR="00D20D98">
        <w:rPr>
          <w:rFonts w:ascii="Times" w:hAnsi="Times"/>
          <w:vertAlign w:val="superscript"/>
        </w:rPr>
        <w:t>2</w:t>
      </w:r>
      <w:r w:rsidR="00D20D98">
        <w:rPr>
          <w:rFonts w:ascii="Times" w:hAnsi="Times"/>
        </w:rPr>
        <w:t xml:space="preserve"> + 2</w:t>
      </w:r>
      <w:r w:rsidR="00D20D98">
        <w:rPr>
          <w:rFonts w:ascii="Times" w:hAnsi="Times"/>
          <w:i/>
        </w:rPr>
        <w:t>ab</w:t>
      </w:r>
      <w:r w:rsidR="00D20D98">
        <w:rPr>
          <w:rFonts w:ascii="Times" w:hAnsi="Times"/>
        </w:rPr>
        <w:t xml:space="preserve"> + </w:t>
      </w:r>
      <w:r w:rsidR="00D20D98">
        <w:rPr>
          <w:rFonts w:ascii="Times" w:hAnsi="Times"/>
          <w:i/>
        </w:rPr>
        <w:t>b</w:t>
      </w:r>
      <w:r w:rsidR="00D20D98"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1B28F199" w14:textId="324F6F8A" w:rsidR="00D20D98" w:rsidRDefault="00D20D98" w:rsidP="00112466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6F37B420" w14:textId="77777777" w:rsidR="007D7E13" w:rsidRPr="007D7E13" w:rsidRDefault="007D7E13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33241A2A" w:rsidR="00112466" w:rsidRPr="00112466" w:rsidRDefault="00EF155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</w:t>
      </w:r>
      <w:r w:rsidR="00112466">
        <w:rPr>
          <w:rFonts w:ascii="Times" w:eastAsiaTheme="minorEastAsia" w:hAnsi="Times"/>
        </w:rPr>
        <w:t>= 9</w:t>
      </w:r>
      <w:r w:rsidR="00112466">
        <w:rPr>
          <w:rFonts w:ascii="Times" w:eastAsiaTheme="minorEastAsia" w:hAnsi="Times"/>
          <w:i/>
        </w:rPr>
        <w:t>x</w:t>
      </w:r>
      <w:r w:rsidR="00112466">
        <w:rPr>
          <w:rFonts w:ascii="Times" w:eastAsiaTheme="minorEastAsia" w:hAnsi="Times"/>
          <w:vertAlign w:val="superscript"/>
        </w:rPr>
        <w:t>2</w:t>
      </w:r>
      <w:r w:rsidR="00112466">
        <w:rPr>
          <w:rFonts w:ascii="Times" w:eastAsiaTheme="minorEastAsia" w:hAnsi="Times"/>
        </w:rPr>
        <w:t xml:space="preserve"> + 6</w:t>
      </w:r>
      <w:r w:rsidR="00112466">
        <w:rPr>
          <w:rFonts w:ascii="Times" w:eastAsiaTheme="minorEastAsia" w:hAnsi="Times"/>
          <w:i/>
        </w:rPr>
        <w:t>xy</w:t>
      </w:r>
      <w:r w:rsidR="00112466">
        <w:rPr>
          <w:rFonts w:ascii="Times" w:eastAsiaTheme="minorEastAsia" w:hAnsi="Times"/>
        </w:rPr>
        <w:t xml:space="preserve"> + </w:t>
      </w:r>
      <w:r w:rsidR="00112466">
        <w:rPr>
          <w:rFonts w:ascii="Times" w:eastAsiaTheme="minorEastAsia" w:hAnsi="Times"/>
          <w:i/>
        </w:rPr>
        <w:t>y</w:t>
      </w:r>
      <w:r w:rsidR="00112466"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0B0C9A66" w:rsidR="00FB6B2F" w:rsidRPr="00FB6B2F" w:rsidRDefault="00EF1556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</w:t>
      </w:r>
      <w:r w:rsidR="00FB6B2F">
        <w:rPr>
          <w:rFonts w:ascii="Times" w:eastAsiaTheme="minorEastAsia" w:hAnsi="Times"/>
        </w:rPr>
        <w:t>= 9</w:t>
      </w:r>
      <w:r w:rsidR="00FB6B2F">
        <w:rPr>
          <w:rFonts w:ascii="Times" w:eastAsiaTheme="minorEastAsia" w:hAnsi="Times"/>
          <w:i/>
        </w:rPr>
        <w:t>x</w:t>
      </w:r>
      <w:r w:rsidR="00FB6B2F" w:rsidRPr="00FB6B2F">
        <w:rPr>
          <w:rFonts w:ascii="Times" w:eastAsiaTheme="minorEastAsia" w:hAnsi="Times"/>
          <w:vertAlign w:val="superscript"/>
        </w:rPr>
        <w:t>2</w:t>
      </w:r>
      <w:r w:rsidR="00FB6B2F">
        <w:rPr>
          <w:rFonts w:ascii="Times" w:eastAsiaTheme="minorEastAsia" w:hAnsi="Times"/>
        </w:rPr>
        <w:t xml:space="preserve"> +24</w:t>
      </w:r>
      <w:r w:rsidR="00FB6B2F">
        <w:rPr>
          <w:rFonts w:ascii="Times" w:eastAsiaTheme="minorEastAsia" w:hAnsi="Times"/>
          <w:i/>
        </w:rPr>
        <w:t>x</w:t>
      </w:r>
      <w:r w:rsidR="00FB6B2F"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5C4F5B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D65B5E3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C24224" w:rsidRPr="005D1738" w14:paraId="1B29568F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7AA4B10E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24224" w:rsidRPr="00053744" w14:paraId="06BB3CE7" w14:textId="77777777" w:rsidTr="005C7014">
        <w:tc>
          <w:tcPr>
            <w:tcW w:w="2518" w:type="dxa"/>
          </w:tcPr>
          <w:p w14:paraId="1BEA68B8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AC01A3D" w14:textId="0D26C9F2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</w:t>
            </w:r>
          </w:p>
        </w:tc>
      </w:tr>
      <w:tr w:rsidR="00C24224" w:rsidRPr="00053744" w14:paraId="6E08C150" w14:textId="77777777" w:rsidTr="005C7014">
        <w:tc>
          <w:tcPr>
            <w:tcW w:w="2518" w:type="dxa"/>
          </w:tcPr>
          <w:p w14:paraId="581C19DF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9196371" w14:textId="0167D64B" w:rsidR="00C24224" w:rsidRPr="00053744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Pr="00C24224">
              <w:rPr>
                <w:rFonts w:ascii="Times New Roman" w:hAnsi="Times New Roman" w:cs="Times New Roman"/>
                <w:color w:val="000000"/>
              </w:rPr>
              <w:t xml:space="preserve"> Deducción geométrica de los productos notables</w:t>
            </w:r>
          </w:p>
        </w:tc>
      </w:tr>
      <w:tr w:rsidR="00C24224" w:rsidRPr="00053744" w14:paraId="1FB1A121" w14:textId="77777777" w:rsidTr="005C7014">
        <w:tc>
          <w:tcPr>
            <w:tcW w:w="2518" w:type="dxa"/>
          </w:tcPr>
          <w:p w14:paraId="60ECFD0B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1361FD1" w14:textId="1A38F123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6F5F8D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4224" w:rsidRPr="00053744" w14:paraId="4DD3D0E2" w14:textId="77777777" w:rsidTr="005C7014">
        <w:tc>
          <w:tcPr>
            <w:tcW w:w="2518" w:type="dxa"/>
          </w:tcPr>
          <w:p w14:paraId="7C7F40F5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8EBEC44" w14:textId="342A7963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Deducción geométrica de los productos notables</w:t>
            </w:r>
          </w:p>
        </w:tc>
      </w:tr>
      <w:tr w:rsidR="00C24224" w:rsidRPr="00053744" w14:paraId="3E20F04C" w14:textId="77777777" w:rsidTr="005C7014">
        <w:tc>
          <w:tcPr>
            <w:tcW w:w="2518" w:type="dxa"/>
          </w:tcPr>
          <w:p w14:paraId="52014252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55A23ED" w14:textId="3D97CD93" w:rsidR="00C24224" w:rsidRPr="007E649C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Interactivo que expone la deducción geométrica de las identidades notables</w:t>
            </w:r>
          </w:p>
        </w:tc>
      </w:tr>
    </w:tbl>
    <w:p w14:paraId="35D4CF3C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01F09D0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7D8BE60F" w:rsidR="00FB6B2F" w:rsidRPr="00D20D98" w:rsidRDefault="00EF1556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  </w:t>
      </w:r>
      <w:r w:rsidR="00FB6B2F">
        <w:rPr>
          <w:rFonts w:ascii="Times" w:hAnsi="Times"/>
        </w:rPr>
        <w:t xml:space="preserve">= </w:t>
      </w:r>
      <w:r w:rsidR="00FB6B2F">
        <w:rPr>
          <w:rFonts w:ascii="Times" w:hAnsi="Times"/>
          <w:i/>
        </w:rPr>
        <w:t>a</w:t>
      </w:r>
      <w:r w:rsid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</w:rPr>
        <w:t xml:space="preserve"> – 2</w:t>
      </w:r>
      <w:r w:rsidR="00FB6B2F">
        <w:rPr>
          <w:rFonts w:ascii="Times" w:hAnsi="Times"/>
          <w:i/>
        </w:rPr>
        <w:t>ab</w:t>
      </w:r>
      <w:r w:rsidR="00FB6B2F">
        <w:rPr>
          <w:rFonts w:ascii="Times" w:hAnsi="Times"/>
        </w:rPr>
        <w:t xml:space="preserve"> + </w:t>
      </w:r>
      <w:r w:rsidR="00FB6B2F">
        <w:rPr>
          <w:rFonts w:ascii="Times" w:hAnsi="Times"/>
          <w:i/>
        </w:rPr>
        <w:t>b</w:t>
      </w:r>
      <w:r w:rsidR="00FB6B2F"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7B05D7B0" w:rsidR="008D2D6D" w:rsidRPr="00FB6B2F" w:rsidRDefault="00EF1556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677C" w:rsidRPr="00FB6B2F">
        <w:rPr>
          <w:rFonts w:ascii="Times New Roman" w:hAnsi="Times New Roman" w:cs="Times New Roman"/>
        </w:rPr>
        <w:t xml:space="preserve">= 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  <w:vertAlign w:val="superscript"/>
        </w:rPr>
        <w:t>2</w:t>
      </w:r>
      <w:r w:rsidR="002F677C"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="002F677C" w:rsidRPr="00FB6B2F">
        <w:rPr>
          <w:rFonts w:ascii="Times New Roman" w:hAnsi="Times New Roman" w:cs="Times New Roman"/>
        </w:rPr>
        <w:t>8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EAD6126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&lt;&lt;MA_08_03001.eps&gt;&gt;</w:t>
      </w:r>
    </w:p>
    <w:p w14:paraId="2C74A2F5" w14:textId="77777777" w:rsid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&lt;&lt;MA_08_03002.eps&gt;&gt;</w:t>
      </w:r>
    </w:p>
    <w:p w14:paraId="2852E1CE" w14:textId="77777777" w:rsidR="00357FF1" w:rsidRDefault="00357FF1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EF1556">
              <w:rPr>
                <w:rFonts w:ascii="Times" w:hAnsi="Times"/>
              </w:rPr>
              <w:t>c</w:t>
            </w:r>
            <w:r w:rsidRPr="00EF1556">
              <w:rPr>
                <w:rFonts w:ascii="Times" w:hAnsi="Times"/>
              </w:rPr>
              <w:t xml:space="preserve">uadrado de la diferencia de </w:t>
            </w:r>
            <w:r w:rsidR="0004579C" w:rsidRPr="00EF1556">
              <w:rPr>
                <w:rFonts w:ascii="Times" w:hAnsi="Times"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1A31BB52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>representa un cuadrado en el que la longitud de cada uno de sus lados es</w:t>
      </w:r>
      <w:r w:rsidR="000B4A00">
        <w:rPr>
          <w:rFonts w:ascii="Times" w:hAnsi="Times"/>
        </w:rPr>
        <w:t xml:space="preserve"> </w:t>
      </w:r>
      <w:r w:rsidR="000B4A00">
        <w:rPr>
          <w:rFonts w:ascii="Times" w:hAnsi="Times"/>
          <w:i/>
        </w:rPr>
        <w:t>a – b</w:t>
      </w:r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6417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24224" w:rsidRPr="005D1738" w14:paraId="1DD0408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4EB3155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7BB3AEE4" w14:textId="77777777" w:rsidTr="005C7014">
        <w:tc>
          <w:tcPr>
            <w:tcW w:w="2518" w:type="dxa"/>
          </w:tcPr>
          <w:p w14:paraId="5947584C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1347BC" w14:textId="12AB4D2B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C24224" w14:paraId="5CB45C7D" w14:textId="77777777" w:rsidTr="005C7014">
        <w:tc>
          <w:tcPr>
            <w:tcW w:w="2518" w:type="dxa"/>
          </w:tcPr>
          <w:p w14:paraId="3749587D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D49066" w14:textId="22DB42C9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Practica el cuadrado de un binomio</w:t>
            </w:r>
          </w:p>
        </w:tc>
      </w:tr>
      <w:tr w:rsidR="00C24224" w14:paraId="3413B572" w14:textId="77777777" w:rsidTr="005C7014">
        <w:tc>
          <w:tcPr>
            <w:tcW w:w="2518" w:type="dxa"/>
          </w:tcPr>
          <w:p w14:paraId="0E4D1389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F3265E" w14:textId="59831AA9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ejercitar el cuadrado</w:t>
            </w:r>
            <w:r w:rsidR="00076AFB">
              <w:rPr>
                <w:rFonts w:ascii="Times New Roman" w:hAnsi="Times New Roman" w:cs="Times New Roman"/>
              </w:rPr>
              <w:t xml:space="preserve"> de un binomio</w:t>
            </w:r>
          </w:p>
        </w:tc>
      </w:tr>
    </w:tbl>
    <w:p w14:paraId="0E6BB95B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24224" w:rsidRPr="005D1738" w14:paraId="5DC29A4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D771DE3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09F3A3E6" w14:textId="77777777" w:rsidTr="005C7014">
        <w:tc>
          <w:tcPr>
            <w:tcW w:w="2518" w:type="dxa"/>
          </w:tcPr>
          <w:p w14:paraId="0DA49525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FA64A2" w14:textId="5A3D8960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MA_08_03_CO_REC60</w:t>
            </w:r>
          </w:p>
        </w:tc>
      </w:tr>
      <w:tr w:rsidR="00C24224" w14:paraId="410F94B1" w14:textId="77777777" w:rsidTr="005C7014">
        <w:tc>
          <w:tcPr>
            <w:tcW w:w="2518" w:type="dxa"/>
          </w:tcPr>
          <w:p w14:paraId="62E36A92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497C4FD6" w14:textId="2391BAD2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Aplica el cuadrado de un binomio en la solución de problemas</w:t>
            </w:r>
          </w:p>
        </w:tc>
      </w:tr>
      <w:tr w:rsidR="00C24224" w14:paraId="4CD561BF" w14:textId="77777777" w:rsidTr="00C24224">
        <w:trPr>
          <w:trHeight w:val="284"/>
        </w:trPr>
        <w:tc>
          <w:tcPr>
            <w:tcW w:w="2518" w:type="dxa"/>
          </w:tcPr>
          <w:p w14:paraId="0DC81CE0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08774B" w14:textId="23C91422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la aplicación del cuadrado de un binomio en la solución de problemas</w:t>
            </w:r>
          </w:p>
        </w:tc>
      </w:tr>
    </w:tbl>
    <w:p w14:paraId="6B52FDF1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323EF4B8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</w:t>
      </w:r>
      <w:r w:rsidR="00163939">
        <w:rPr>
          <w:rFonts w:ascii="Times" w:hAnsi="Times"/>
          <w:b/>
        </w:rPr>
        <w:t>suma por la diferencia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23E7970E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>l producto de la forma</w:t>
      </w:r>
      <w:r w:rsidR="00EF1556">
        <w:rPr>
          <w:rFonts w:ascii="Times" w:hAnsi="Times"/>
        </w:rPr>
        <w:t xml:space="preserve"> </w:t>
      </w:r>
      <w:r w:rsidR="00EF1556" w:rsidRPr="009B5B97">
        <w:rPr>
          <w:rFonts w:ascii="Times" w:hAnsi="Times"/>
        </w:rPr>
        <w:t>(</w:t>
      </w:r>
      <w:r w:rsidR="00EF1556" w:rsidRPr="009B5B97">
        <w:rPr>
          <w:rFonts w:ascii="Times" w:hAnsi="Times"/>
          <w:i/>
        </w:rPr>
        <w:t>a + b</w:t>
      </w:r>
      <w:r w:rsidR="00EF1556" w:rsidRPr="009B5B97">
        <w:rPr>
          <w:rFonts w:ascii="Times" w:hAnsi="Times"/>
        </w:rPr>
        <w:t xml:space="preserve">) </w:t>
      </w:r>
      <w:r w:rsidR="00EF1556" w:rsidRPr="009B5B97">
        <w:rPr>
          <w:rFonts w:ascii="Times" w:hAnsi="Times" w:cs="Times"/>
        </w:rPr>
        <w:t>∙</w:t>
      </w:r>
      <w:r w:rsidR="00EF1556" w:rsidRPr="009B5B97">
        <w:rPr>
          <w:rFonts w:ascii="Times" w:hAnsi="Times"/>
        </w:rPr>
        <w:t xml:space="preserve"> (</w:t>
      </w:r>
      <w:r w:rsidR="00EF1556" w:rsidRPr="009B5B97">
        <w:rPr>
          <w:rFonts w:ascii="Times" w:hAnsi="Times"/>
          <w:i/>
        </w:rPr>
        <w:t>a – b</w:t>
      </w:r>
      <w:r w:rsidR="00EF1556" w:rsidRPr="009B5B97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22680E5" w14:textId="77777777" w:rsidR="004E3CE4" w:rsidRDefault="004E3CE4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C7568E">
              <w:rPr>
                <w:rFonts w:ascii="Times" w:hAnsi="Times"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212536D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357FF1">
        <w:rPr>
          <w:rFonts w:ascii="Times" w:eastAsiaTheme="minorEastAsia" w:hAnsi="Times"/>
        </w:rPr>
        <w:t>&lt;&lt;MA_08_03003.eps&gt;&gt;</w:t>
      </w:r>
    </w:p>
    <w:p w14:paraId="1D3E821D" w14:textId="77777777" w:rsidR="00357FF1" w:rsidRPr="00357FF1" w:rsidRDefault="00357FF1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CEC754C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D01DA" w:rsidRPr="005D1738" w14:paraId="525855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E627611" w14:textId="77777777" w:rsidR="008D01DA" w:rsidRPr="005D1738" w:rsidRDefault="008D01DA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D01DA" w14:paraId="09F0231D" w14:textId="77777777" w:rsidTr="005C7014">
        <w:tc>
          <w:tcPr>
            <w:tcW w:w="2518" w:type="dxa"/>
          </w:tcPr>
          <w:p w14:paraId="21D9A0E3" w14:textId="77777777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FDDC10" w14:textId="47B114C5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MA_08_03_CO_REC70</w:t>
            </w:r>
          </w:p>
        </w:tc>
      </w:tr>
      <w:tr w:rsidR="008D01DA" w14:paraId="00A1D6C0" w14:textId="77777777" w:rsidTr="005C7014">
        <w:tc>
          <w:tcPr>
            <w:tcW w:w="2518" w:type="dxa"/>
          </w:tcPr>
          <w:p w14:paraId="5C7FC615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DEF676" w14:textId="2C9D0310" w:rsidR="008D01DA" w:rsidRDefault="00076AF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>epresentación geométrica del producto de la forma (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D01DA" w14:paraId="3A447569" w14:textId="77777777" w:rsidTr="005C7014">
        <w:trPr>
          <w:trHeight w:val="284"/>
        </w:trPr>
        <w:tc>
          <w:tcPr>
            <w:tcW w:w="2518" w:type="dxa"/>
          </w:tcPr>
          <w:p w14:paraId="5BB83AF9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BB3747" w14:textId="42ED6548" w:rsidR="008D01DA" w:rsidRPr="00C24224" w:rsidRDefault="008D01DA" w:rsidP="005C7014">
            <w:pPr>
              <w:rPr>
                <w:rFonts w:ascii="Times New Roman" w:hAnsi="Times New Roman" w:cs="Times New Roman"/>
              </w:rPr>
            </w:pPr>
            <w:r w:rsidRPr="008D01DA">
              <w:rPr>
                <w:rFonts w:ascii="Times New Roman" w:hAnsi="Times New Roman" w:cs="Times New Roman"/>
              </w:rPr>
              <w:t xml:space="preserve">Actividad que permite relacionar el área de una figura con el producto de la forma </w:t>
            </w:r>
            <w:r w:rsidRPr="008D01DA">
              <w:rPr>
                <w:rFonts w:ascii="Times New Roman" w:hAnsi="Times New Roman" w:cs="Times New Roman"/>
                <w:color w:val="000000"/>
              </w:rPr>
              <w:t>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062256A4" w14:textId="77777777" w:rsidR="008D01DA" w:rsidRPr="009F1795" w:rsidRDefault="008D01DA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3E693B" w:rsidRPr="005D1738" w14:paraId="54C9BCE6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31FC4B2" w14:textId="7F6D5C63" w:rsidR="003E693B" w:rsidRPr="005D1738" w:rsidRDefault="003E693B" w:rsidP="003E6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E693B" w:rsidRPr="00053744" w14:paraId="45AFAE9C" w14:textId="77777777" w:rsidTr="005C7014">
        <w:tc>
          <w:tcPr>
            <w:tcW w:w="2518" w:type="dxa"/>
          </w:tcPr>
          <w:p w14:paraId="5A60B465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AF575A9" w14:textId="12C51D82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MA_08_03_CO_REC80</w:t>
            </w:r>
          </w:p>
        </w:tc>
      </w:tr>
      <w:tr w:rsidR="003E693B" w:rsidRPr="00053744" w14:paraId="6EAC13EF" w14:textId="77777777" w:rsidTr="005C7014">
        <w:tc>
          <w:tcPr>
            <w:tcW w:w="2518" w:type="dxa"/>
          </w:tcPr>
          <w:p w14:paraId="7FCA64D2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28AB771" w14:textId="7F2ACE3A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4° ESO – Matemáticas – Los polinomios - </w:t>
            </w:r>
            <w:r w:rsidRPr="003E693B">
              <w:rPr>
                <w:rFonts w:ascii="Times New Roman" w:hAnsi="Times New Roman" w:cs="Times New Roman"/>
                <w:color w:val="000000"/>
              </w:rPr>
              <w:t>Ejercita la multiplicación de polinomios y los productos notables</w:t>
            </w:r>
          </w:p>
        </w:tc>
      </w:tr>
      <w:tr w:rsidR="003E693B" w:rsidRPr="00053744" w14:paraId="292528B8" w14:textId="77777777" w:rsidTr="005C7014">
        <w:tc>
          <w:tcPr>
            <w:tcW w:w="2518" w:type="dxa"/>
          </w:tcPr>
          <w:p w14:paraId="5A85A64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A71545" w14:textId="0F261534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E7BC06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E693B" w:rsidRPr="00053744" w14:paraId="28955D5C" w14:textId="77777777" w:rsidTr="005C7014">
        <w:tc>
          <w:tcPr>
            <w:tcW w:w="2518" w:type="dxa"/>
          </w:tcPr>
          <w:p w14:paraId="1197DBF6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9DE19ED" w14:textId="0C013B72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E693B">
              <w:rPr>
                <w:rFonts w:ascii="Times New Roman" w:hAnsi="Times New Roman" w:cs="Times New Roman"/>
                <w:color w:val="000000"/>
              </w:rPr>
              <w:t>Practica el producto de la suma por la diferencia</w:t>
            </w:r>
          </w:p>
        </w:tc>
      </w:tr>
      <w:tr w:rsidR="003E693B" w:rsidRPr="00053744" w14:paraId="28D9BFE5" w14:textId="77777777" w:rsidTr="005C7014">
        <w:tc>
          <w:tcPr>
            <w:tcW w:w="2518" w:type="dxa"/>
          </w:tcPr>
          <w:p w14:paraId="052B581C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ADFDACC" w14:textId="7740EBC9" w:rsidR="003E693B" w:rsidRPr="007E649C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practicar el producto de la suma por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6AFB">
              <w:rPr>
                <w:rFonts w:ascii="Times New Roman" w:hAnsi="Times New Roman" w:cs="Times New Roman"/>
              </w:rPr>
              <w:t>la diferencia</w:t>
            </w:r>
          </w:p>
        </w:tc>
      </w:tr>
    </w:tbl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3E693B" w:rsidRPr="005D1738" w14:paraId="345B3DF3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07391805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3B" w14:paraId="7DD2AE8D" w14:textId="77777777" w:rsidTr="005C7014">
        <w:tc>
          <w:tcPr>
            <w:tcW w:w="2518" w:type="dxa"/>
          </w:tcPr>
          <w:p w14:paraId="2B646DB8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D1E889" w14:textId="71D24E30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MA_08_03_CO_REC90</w:t>
            </w:r>
          </w:p>
        </w:tc>
      </w:tr>
      <w:tr w:rsidR="003E693B" w14:paraId="550D1907" w14:textId="77777777" w:rsidTr="005C7014">
        <w:tc>
          <w:tcPr>
            <w:tcW w:w="2518" w:type="dxa"/>
          </w:tcPr>
          <w:p w14:paraId="167F4ED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FF3125" w14:textId="431FC1FF" w:rsidR="003E693B" w:rsidRDefault="00076AF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  <w:color w:val="000000"/>
              </w:rPr>
              <w:t>El producto de la suma por la diferencia</w:t>
            </w:r>
          </w:p>
        </w:tc>
      </w:tr>
      <w:tr w:rsidR="003E693B" w14:paraId="4899E2AD" w14:textId="77777777" w:rsidTr="005C7014">
        <w:trPr>
          <w:trHeight w:val="284"/>
        </w:trPr>
        <w:tc>
          <w:tcPr>
            <w:tcW w:w="2518" w:type="dxa"/>
          </w:tcPr>
          <w:p w14:paraId="72861168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56CA41" w14:textId="7E161362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en la que se aplica el producto de la suma por la diferencia para solucionar problemas</w:t>
            </w:r>
          </w:p>
        </w:tc>
      </w:tr>
    </w:tbl>
    <w:p w14:paraId="21384844" w14:textId="77777777" w:rsidR="003E693B" w:rsidRDefault="003E693B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ab + </w:t>
      </w:r>
      <w:proofErr w:type="spellStart"/>
      <w:r>
        <w:rPr>
          <w:rFonts w:ascii="Times" w:eastAsiaTheme="minorEastAsia" w:hAnsi="Times"/>
          <w:i/>
        </w:rPr>
        <w:t>ac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ba</w:t>
      </w:r>
      <w:proofErr w:type="spellEnd"/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ca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cb</w:t>
      </w:r>
      <w:proofErr w:type="spellEnd"/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8B3D56F" w14:textId="4D2B5C20" w:rsidR="00CA5C1F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= 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5A1D87B5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728148E6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4462834" w14:textId="04CF4AB4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77E1BF3B" w14:textId="77777777" w:rsidTr="005C7014">
        <w:tc>
          <w:tcPr>
            <w:tcW w:w="2518" w:type="dxa"/>
          </w:tcPr>
          <w:p w14:paraId="64D6A2FA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3741BD" w14:textId="53EC43C6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MA_08_03_CO_REC100</w:t>
            </w:r>
          </w:p>
        </w:tc>
      </w:tr>
      <w:tr w:rsidR="003E693B" w14:paraId="63AE1F31" w14:textId="77777777" w:rsidTr="005C7014">
        <w:tc>
          <w:tcPr>
            <w:tcW w:w="2518" w:type="dxa"/>
          </w:tcPr>
          <w:p w14:paraId="2A7236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AB0976D" w14:textId="085137F4" w:rsidR="003E693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3E693B">
              <w:rPr>
                <w:rFonts w:ascii="Times New Roman" w:hAnsi="Times New Roman" w:cs="Times New Roman"/>
                <w:color w:val="000000"/>
              </w:rPr>
              <w:t>uadrado de un trinomio</w:t>
            </w:r>
          </w:p>
        </w:tc>
      </w:tr>
      <w:tr w:rsidR="003E693B" w14:paraId="2C9DB7F5" w14:textId="77777777" w:rsidTr="005C7014">
        <w:trPr>
          <w:trHeight w:val="284"/>
        </w:trPr>
        <w:tc>
          <w:tcPr>
            <w:tcW w:w="2518" w:type="dxa"/>
          </w:tcPr>
          <w:p w14:paraId="29EF788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F00286" w14:textId="0DBC3D1E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cuad</w:t>
            </w:r>
            <w:r>
              <w:rPr>
                <w:rFonts w:ascii="Times New Roman" w:hAnsi="Times New Roman" w:cs="Times New Roman"/>
              </w:rPr>
              <w:t>rad</w:t>
            </w:r>
            <w:r w:rsidRPr="00076AFB">
              <w:rPr>
                <w:rFonts w:ascii="Times New Roman" w:hAnsi="Times New Roman" w:cs="Times New Roman"/>
              </w:rPr>
              <w:t>o de un trinomio</w:t>
            </w:r>
          </w:p>
        </w:tc>
      </w:tr>
    </w:tbl>
    <w:p w14:paraId="37EA46F3" w14:textId="77777777" w:rsidR="003E693B" w:rsidRDefault="003E693B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18C81B85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5A1443" w14:textId="20A4D623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4A03023B" w14:textId="77777777" w:rsidTr="005C7014">
        <w:tc>
          <w:tcPr>
            <w:tcW w:w="2518" w:type="dxa"/>
          </w:tcPr>
          <w:p w14:paraId="4FD4743D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7C2779" w14:textId="34EBA7EF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MA_08_03_CO_REC110</w:t>
            </w:r>
          </w:p>
        </w:tc>
      </w:tr>
      <w:tr w:rsidR="003E693B" w14:paraId="7F377AB5" w14:textId="77777777" w:rsidTr="005C7014">
        <w:tc>
          <w:tcPr>
            <w:tcW w:w="2518" w:type="dxa"/>
          </w:tcPr>
          <w:p w14:paraId="707970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DECC466" w14:textId="09851AE4" w:rsidR="003E693B" w:rsidRDefault="003E693B" w:rsidP="003E69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</w:t>
            </w:r>
            <w:r w:rsidR="00076AFB">
              <w:rPr>
                <w:rFonts w:ascii="Times New Roman" w:hAnsi="Times New Roman" w:cs="Times New Roman"/>
                <w:color w:val="000000"/>
              </w:rPr>
              <w:t>tica el cuadrado de un trinomio</w:t>
            </w:r>
          </w:p>
        </w:tc>
      </w:tr>
      <w:tr w:rsidR="003E693B" w14:paraId="7FAAE0C1" w14:textId="77777777" w:rsidTr="005C7014">
        <w:trPr>
          <w:trHeight w:val="284"/>
        </w:trPr>
        <w:tc>
          <w:tcPr>
            <w:tcW w:w="2518" w:type="dxa"/>
          </w:tcPr>
          <w:p w14:paraId="0E6B632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C66F5B" w14:textId="2B57B67A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>Actividad que permite ejercitar el cuadrado de un trinomio</w:t>
            </w: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4B9CDB8F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4B795FDB" w14:textId="77777777" w:rsidR="00C7568E" w:rsidRDefault="00C7568E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5D573D" w14:textId="03810374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xb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ax</w:t>
      </w:r>
      <w:proofErr w:type="spellEnd"/>
      <w:r>
        <w:rPr>
          <w:rFonts w:ascii="Times" w:eastAsiaTheme="minorEastAsia" w:hAnsi="Times"/>
          <w:i/>
        </w:rPr>
        <w:t xml:space="preserve">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      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0A5F33B9" w:rsidR="00D615AD" w:rsidRPr="00D615AD" w:rsidRDefault="00C7568E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</w:t>
      </w:r>
      <w:r w:rsidR="00D615AD">
        <w:rPr>
          <w:rFonts w:ascii="Times" w:eastAsiaTheme="minorEastAsia" w:hAnsi="Times"/>
        </w:rPr>
        <w:t xml:space="preserve">= 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  <w:vertAlign w:val="superscript"/>
        </w:rPr>
        <w:t>2</w:t>
      </w:r>
      <w:r w:rsidR="00D615AD">
        <w:rPr>
          <w:rFonts w:ascii="Times" w:eastAsiaTheme="minorEastAsia" w:hAnsi="Times"/>
        </w:rPr>
        <w:t xml:space="preserve"> + 8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0.35pt" o:ole="">
                  <v:imagedata r:id="rId14" o:title=""/>
                </v:shape>
                <o:OLEObject Type="Embed" ProgID="PBrush" ShapeID="_x0000_i1026" DrawAspect="Content" ObjectID="_1507433548" r:id="rId15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642A7AA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30AB5B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2304DD11" w14:textId="77777777" w:rsidTr="005C7014">
        <w:tc>
          <w:tcPr>
            <w:tcW w:w="2518" w:type="dxa"/>
          </w:tcPr>
          <w:p w14:paraId="4CAF51A6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DC1B00" w14:textId="731B04B9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MA_08_03_CO_REC120</w:t>
            </w:r>
          </w:p>
        </w:tc>
      </w:tr>
      <w:tr w:rsidR="003E693B" w14:paraId="6127DD20" w14:textId="77777777" w:rsidTr="005C7014">
        <w:tc>
          <w:tcPr>
            <w:tcW w:w="2518" w:type="dxa"/>
          </w:tcPr>
          <w:p w14:paraId="0CA197A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3267A" w14:textId="051C11B3" w:rsidR="003E693B" w:rsidRDefault="00076AF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3E693B" w14:paraId="07A860E7" w14:textId="77777777" w:rsidTr="005C7014">
        <w:trPr>
          <w:trHeight w:val="284"/>
        </w:trPr>
        <w:tc>
          <w:tcPr>
            <w:tcW w:w="2518" w:type="dxa"/>
          </w:tcPr>
          <w:p w14:paraId="515B076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3851D7" w14:textId="7CC578F8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ejercitar el producto de dos binomios de la forma 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x+a</w:t>
            </w:r>
            <w:proofErr w:type="spellEnd"/>
            <w:r w:rsidRPr="00076AFB">
              <w:rPr>
                <w:rFonts w:ascii="Times New Roman" w:hAnsi="Times New Roman" w:cs="Times New Roman"/>
              </w:rPr>
              <w:t>)(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x+b</w:t>
            </w:r>
            <w:proofErr w:type="spellEnd"/>
            <w:r w:rsidRPr="00076AFB">
              <w:rPr>
                <w:rFonts w:ascii="Times New Roman" w:hAnsi="Times New Roman" w:cs="Times New Roman"/>
              </w:rPr>
              <w:t>)</w:t>
            </w: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5C8CEF24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 w:rsidR="00163939">
        <w:rPr>
          <w:rFonts w:ascii="Times" w:hAnsi="Times"/>
          <w:b/>
        </w:rPr>
        <w:t xml:space="preserve"> binomio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0235D71B" w14:textId="3316795A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2EA2C8F" w14:textId="4BDE411E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1F76B322" w14:textId="003A2D58" w:rsidR="003C411B" w:rsidRPr="003C411B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0E3B6419" w14:textId="5AF30B1D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38FE3785" w14:textId="792FD66E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+ 150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5652020F" w:rsidR="00FF5170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2325D3BD" w14:textId="76AF7223" w:rsidR="001076D6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3C3EA6D0" w14:textId="67ECB0D5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Geométricamente, representa un cubo de arista</w:t>
      </w:r>
      <w:r w:rsidR="001076D6">
        <w:rPr>
          <w:rFonts w:ascii="Times" w:eastAsiaTheme="minorEastAsia" w:hAnsi="Times"/>
        </w:rPr>
        <w:t xml:space="preserve"> (</w:t>
      </w:r>
      <w:r w:rsidR="001076D6">
        <w:rPr>
          <w:rFonts w:ascii="Times" w:eastAsiaTheme="minorEastAsia" w:hAnsi="Times"/>
          <w:i/>
        </w:rPr>
        <w:t>a + b</w:t>
      </w:r>
      <w:r w:rsidR="001076D6">
        <w:rPr>
          <w:rFonts w:ascii="Times" w:eastAsiaTheme="minorEastAsia" w:hAnsi="Time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7836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076AFB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p w14:paraId="0156F81F" w14:textId="4B7D4EE0" w:rsidR="00B17F33" w:rsidRDefault="00163939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del binomio 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</w:t>
      </w:r>
      <w:r w:rsidR="0058112E">
        <w:rPr>
          <w:rFonts w:ascii="Times" w:eastAsiaTheme="minorEastAsia" w:hAnsi="Times"/>
        </w:rPr>
        <w:t xml:space="preserve">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 w:rsidR="00B17F33">
        <w:rPr>
          <w:rFonts w:ascii="Times" w:eastAsiaTheme="minorEastAsia" w:hAnsi="Times"/>
        </w:rPr>
        <w:t>l cubo del binomio</w:t>
      </w:r>
      <w:r w:rsidR="00280C22">
        <w:rPr>
          <w:rFonts w:ascii="Times" w:eastAsiaTheme="minorEastAsia" w:hAnsi="Times"/>
        </w:rPr>
        <w:t xml:space="preserve">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es el producto de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por sí mismo tres veces, es decir</w:t>
      </w:r>
      <w:r w:rsidR="00033709">
        <w:rPr>
          <w:rFonts w:ascii="Times" w:eastAsiaTheme="minorEastAsia" w:hAnsi="Times"/>
        </w:rPr>
        <w:t>:</w:t>
      </w:r>
    </w:p>
    <w:p w14:paraId="3BD2AED6" w14:textId="6FC45A33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</w:p>
    <w:p w14:paraId="5AC548DE" w14:textId="711F97BF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759517A" w14:textId="640D61C9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</w:t>
      </w:r>
      <w:r w:rsidRPr="00280C22">
        <w:rPr>
          <w:rFonts w:ascii="Times" w:eastAsiaTheme="minorEastAsia" w:hAnsi="Times"/>
          <w:i/>
        </w:rPr>
        <w:t>2</w:t>
      </w:r>
      <w:r>
        <w:rPr>
          <w:rFonts w:ascii="Times" w:eastAsiaTheme="minorEastAsia" w:hAnsi="Times"/>
          <w:i/>
        </w:rPr>
        <w:t>a</w:t>
      </w:r>
      <w:r w:rsidRPr="00280C22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b + 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7EB32C99" w14:textId="706D4F55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C895EA0" w14:textId="7A7E478E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C3D4E36" w14:textId="1ACACA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527EFD1" w14:textId="6206F74E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47E9EBF2" w14:textId="56A0E3E7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1ED73FD0" w14:textId="483FE780" w:rsidR="004B3BF3" w:rsidRPr="00DF63D8" w:rsidRDefault="004B3BF3" w:rsidP="00D07DB2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04988B96" w14:textId="4DFFC56B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6B2FB3B6" w14:textId="05E31D7A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22BFE6F3" w14:textId="74EE78CE" w:rsidR="00AF3C86" w:rsidRPr="000D1CF0" w:rsidRDefault="00AF3C86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76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076AFB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49C7E5" w14:textId="5DB09120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16E83BCC" w14:textId="4A58F184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)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68493BD4" w14:textId="1DD0C497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51363D7A" w14:textId="0E5CF0C9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1E8E0E1D" w14:textId="2356A9D3" w:rsidR="007E2F01" w:rsidRP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7E2F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4F9CBF1F" w14:textId="4A6EF075" w:rsidR="000D1CF0" w:rsidRDefault="000D1CF0" w:rsidP="007963F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4AC01FC3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51107BBA" w:rsidR="000D1CF0" w:rsidRDefault="000D1CF0" w:rsidP="007E2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</w:t>
            </w:r>
            <w:r w:rsidR="007E2F0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163939">
        <w:tc>
          <w:tcPr>
            <w:tcW w:w="8828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163939">
        <w:tc>
          <w:tcPr>
            <w:tcW w:w="2463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7292A2F4" w14:textId="592268C5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163939">
              <w:rPr>
                <w:rFonts w:ascii="Times New Roman" w:hAnsi="Times New Roman" w:cs="Times New Roman"/>
                <w:color w:val="000000"/>
              </w:rPr>
              <w:t>_CO_REC14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163939">
        <w:tc>
          <w:tcPr>
            <w:tcW w:w="2463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27080293" w14:textId="425CEC8A" w:rsidR="0074646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B12F08">
              <w:rPr>
                <w:rFonts w:ascii="Times New Roman" w:hAnsi="Times New Roman" w:cs="Times New Roman"/>
                <w:color w:val="000000"/>
              </w:rPr>
              <w:t>ubo de un binomio</w:t>
            </w:r>
          </w:p>
        </w:tc>
      </w:tr>
      <w:tr w:rsidR="0074646B" w14:paraId="2B3A3EA3" w14:textId="77777777" w:rsidTr="00163939">
        <w:tc>
          <w:tcPr>
            <w:tcW w:w="2463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3735EFB8" w14:textId="27AA12EE" w:rsidR="0074646B" w:rsidRDefault="00076AF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cubo de un binomio</w:t>
            </w:r>
          </w:p>
        </w:tc>
      </w:tr>
    </w:tbl>
    <w:p w14:paraId="7481B00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11317" w:rsidRPr="005D1738" w14:paraId="58C92B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57BF1659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11317" w14:paraId="6C4EDB90" w14:textId="77777777" w:rsidTr="005C7014">
        <w:tc>
          <w:tcPr>
            <w:tcW w:w="2518" w:type="dxa"/>
          </w:tcPr>
          <w:p w14:paraId="389B640E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5A3924" w14:textId="52D62283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MA_08_03_CO_REC160</w:t>
            </w:r>
          </w:p>
        </w:tc>
      </w:tr>
      <w:tr w:rsidR="00D11317" w14:paraId="0119A52A" w14:textId="77777777" w:rsidTr="005C7014">
        <w:tc>
          <w:tcPr>
            <w:tcW w:w="2518" w:type="dxa"/>
          </w:tcPr>
          <w:p w14:paraId="284A1A1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D720FF" w14:textId="158403A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Identifica el desarrollo del cubo de un binomio</w:t>
            </w:r>
          </w:p>
        </w:tc>
      </w:tr>
      <w:tr w:rsidR="00D11317" w14:paraId="31673BCC" w14:textId="77777777" w:rsidTr="005C7014">
        <w:tc>
          <w:tcPr>
            <w:tcW w:w="2518" w:type="dxa"/>
          </w:tcPr>
          <w:p w14:paraId="4FE1FD85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17BAD5" w14:textId="771CC91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</w:rPr>
              <w:t>Actividad que permite identificar el cubo de un binomio</w:t>
            </w:r>
          </w:p>
        </w:tc>
      </w:tr>
    </w:tbl>
    <w:p w14:paraId="165BB86E" w14:textId="77777777" w:rsidR="00D11317" w:rsidRPr="00B378B9" w:rsidRDefault="00D11317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Default="00392DE4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9"/>
        <w:gridCol w:w="6369"/>
      </w:tblGrid>
      <w:tr w:rsidR="00D11317" w:rsidRPr="005D1738" w14:paraId="275E5259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0CCAEE4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11317" w:rsidRPr="00053744" w14:paraId="29FDF904" w14:textId="77777777" w:rsidTr="005C7014">
        <w:tc>
          <w:tcPr>
            <w:tcW w:w="2518" w:type="dxa"/>
          </w:tcPr>
          <w:p w14:paraId="6889DAEC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BA09197" w14:textId="405C857C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MA_08_03_CO_REC170</w:t>
            </w:r>
          </w:p>
        </w:tc>
      </w:tr>
      <w:tr w:rsidR="00D11317" w:rsidRPr="00053744" w14:paraId="4025E3C1" w14:textId="77777777" w:rsidTr="005C7014">
        <w:tc>
          <w:tcPr>
            <w:tcW w:w="2518" w:type="dxa"/>
          </w:tcPr>
          <w:p w14:paraId="0F46D9E9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Ubicación en Aula Planeta</w:t>
            </w:r>
          </w:p>
        </w:tc>
        <w:tc>
          <w:tcPr>
            <w:tcW w:w="6536" w:type="dxa"/>
          </w:tcPr>
          <w:p w14:paraId="2C226FC0" w14:textId="29FF624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3° ESO – Matemáticas –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Las expresiones algebraicas y las ecuaciones</w:t>
            </w:r>
            <w:r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 xml:space="preserve">Refuerza tu aprendizaje: Las identidades notables  </w:t>
            </w:r>
          </w:p>
        </w:tc>
      </w:tr>
      <w:tr w:rsidR="00D11317" w:rsidRPr="00053744" w14:paraId="69E389E9" w14:textId="77777777" w:rsidTr="005C7014">
        <w:tc>
          <w:tcPr>
            <w:tcW w:w="2518" w:type="dxa"/>
          </w:tcPr>
          <w:p w14:paraId="089F362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EEC9A14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5DFE867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1317" w:rsidRPr="00053744" w14:paraId="3F49EE05" w14:textId="77777777" w:rsidTr="005C7014">
        <w:tc>
          <w:tcPr>
            <w:tcW w:w="2518" w:type="dxa"/>
          </w:tcPr>
          <w:p w14:paraId="592EAF5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F08CA68" w14:textId="4D4450A5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Refuerza tu aprendizaje: Los productos notables</w:t>
            </w:r>
          </w:p>
        </w:tc>
      </w:tr>
      <w:tr w:rsidR="00D11317" w:rsidRPr="00053744" w14:paraId="36F71C56" w14:textId="77777777" w:rsidTr="005C7014">
        <w:tc>
          <w:tcPr>
            <w:tcW w:w="2518" w:type="dxa"/>
          </w:tcPr>
          <w:p w14:paraId="123D019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9720A04" w14:textId="4E743E93" w:rsidR="00D11317" w:rsidRPr="007E649C" w:rsidRDefault="00D11317" w:rsidP="00076AFB">
            <w:pPr>
              <w:rPr>
                <w:rFonts w:ascii="Times New Roman" w:hAnsi="Times New Roman" w:cs="Times New Roman"/>
              </w:rPr>
            </w:pPr>
            <w:r w:rsidRPr="00D11317">
              <w:rPr>
                <w:rFonts w:ascii="Times New Roman" w:hAnsi="Times New Roman" w:cs="Times New Roman"/>
              </w:rPr>
              <w:t xml:space="preserve">Actividad </w:t>
            </w:r>
            <w:r w:rsidR="00076AFB">
              <w:rPr>
                <w:rFonts w:ascii="Times New Roman" w:hAnsi="Times New Roman" w:cs="Times New Roman"/>
              </w:rPr>
              <w:t>sobre Los productos notables</w:t>
            </w:r>
          </w:p>
        </w:tc>
      </w:tr>
    </w:tbl>
    <w:p w14:paraId="2D6DED81" w14:textId="77777777" w:rsidR="00D11317" w:rsidRDefault="00D11317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4B8F0A7D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>. Su aplicación se observa en el álgebra para el desarrollo de binomios de la forma</w:t>
      </w:r>
      <w:r w:rsidR="007E2F01">
        <w:rPr>
          <w:rFonts w:ascii="Times" w:eastAsiaTheme="minorEastAsia" w:hAnsi="Times"/>
        </w:rPr>
        <w:t xml:space="preserve"> (</w:t>
      </w:r>
      <w:r w:rsidR="007E2F01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7E2F01">
        <w:rPr>
          <w:rFonts w:ascii="Times" w:eastAsiaTheme="minorEastAsia" w:hAnsi="Times"/>
          <w:i/>
        </w:rPr>
        <w:t xml:space="preserve"> b</w:t>
      </w:r>
      <w:r w:rsidR="007E2F01">
        <w:rPr>
          <w:rFonts w:ascii="Times" w:eastAsiaTheme="minorEastAsia" w:hAnsi="Times"/>
        </w:rPr>
        <w:t>)</w:t>
      </w:r>
      <w:r w:rsidR="007E2F01">
        <w:rPr>
          <w:rFonts w:ascii="Times" w:eastAsiaTheme="minorEastAsia" w:hAnsi="Times"/>
          <w:i/>
          <w:vertAlign w:val="superscript"/>
        </w:rPr>
        <w:t>n</w:t>
      </w:r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4"/>
        <w:gridCol w:w="6011"/>
      </w:tblGrid>
      <w:tr w:rsidR="00AD2C44" w:rsidRPr="005D1738" w14:paraId="062DA1EE" w14:textId="77777777" w:rsidTr="007E2F01">
        <w:tc>
          <w:tcPr>
            <w:tcW w:w="8345" w:type="dxa"/>
            <w:gridSpan w:val="2"/>
            <w:shd w:val="clear" w:color="auto" w:fill="000000" w:themeFill="text1"/>
          </w:tcPr>
          <w:p w14:paraId="60FA8783" w14:textId="77777777" w:rsidR="00AD2C44" w:rsidRPr="005D1738" w:rsidRDefault="00AD2C44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51EA10EC" w14:textId="77777777" w:rsidTr="007E2F01">
        <w:tc>
          <w:tcPr>
            <w:tcW w:w="2334" w:type="dxa"/>
          </w:tcPr>
          <w:p w14:paraId="54D61D1D" w14:textId="77777777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011" w:type="dxa"/>
          </w:tcPr>
          <w:p w14:paraId="3527C62A" w14:textId="2A21CC8E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MA_08_03_CO_REC190</w:t>
            </w:r>
          </w:p>
        </w:tc>
      </w:tr>
      <w:tr w:rsidR="00AD2C44" w14:paraId="35848F68" w14:textId="77777777" w:rsidTr="007E2F01">
        <w:tc>
          <w:tcPr>
            <w:tcW w:w="2334" w:type="dxa"/>
          </w:tcPr>
          <w:p w14:paraId="356401AD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011" w:type="dxa"/>
          </w:tcPr>
          <w:p w14:paraId="58A10D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AD2C44" w14:paraId="4EAD5618" w14:textId="77777777" w:rsidTr="007E2F01">
        <w:tc>
          <w:tcPr>
            <w:tcW w:w="2334" w:type="dxa"/>
          </w:tcPr>
          <w:p w14:paraId="41D671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011" w:type="dxa"/>
          </w:tcPr>
          <w:p w14:paraId="5A88D702" w14:textId="7CE4BC08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la construcción del triángulo de Pascal</w:t>
            </w: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7182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7" type="#_x0000_t75" style="width:331.8pt;height:165.3pt" o:ole="">
                  <v:imagedata r:id="rId20" o:title=""/>
                </v:shape>
                <o:OLEObject Type="Embed" ProgID="PBrush" ShapeID="_x0000_i1027" DrawAspect="Content" ObjectID="_1507433549" r:id="rId21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5A3FB86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w:r w:rsidR="000C294F">
        <w:rPr>
          <w:rFonts w:ascii="Times" w:eastAsiaTheme="minorEastAsia" w:hAnsi="Times"/>
        </w:rPr>
        <w:t>(</w:t>
      </w:r>
      <w:r w:rsidR="000C294F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0C294F">
        <w:rPr>
          <w:rFonts w:ascii="Times" w:eastAsiaTheme="minorEastAsia" w:hAnsi="Times"/>
          <w:i/>
        </w:rPr>
        <w:t xml:space="preserve"> b</w:t>
      </w:r>
      <w:r w:rsidR="000C294F">
        <w:rPr>
          <w:rFonts w:ascii="Times" w:eastAsiaTheme="minorEastAsia" w:hAnsi="Times"/>
        </w:rPr>
        <w:t>)</w:t>
      </w:r>
      <w:r w:rsidR="000C294F">
        <w:rPr>
          <w:rFonts w:ascii="Times" w:eastAsiaTheme="minorEastAsia" w:hAnsi="Times"/>
          <w:i/>
          <w:vertAlign w:val="superscript"/>
        </w:rPr>
        <w:t>n</w:t>
      </w:r>
      <w:r w:rsidR="000C294F">
        <w:rPr>
          <w:rFonts w:ascii="Times" w:eastAsiaTheme="minorEastAsia" w:hAnsi="Times"/>
          <w:i/>
        </w:rPr>
        <w:t>,</w:t>
      </w:r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0C294F" w:rsidRDefault="00EB13F3" w:rsidP="000C294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C294F">
        <w:rPr>
          <w:rFonts w:ascii="Times New Roman" w:hAnsi="Times New Roman" w:cs="Times New Roman"/>
          <w:shd w:val="clear" w:color="auto" w:fill="FFFFFF"/>
        </w:rPr>
        <w:lastRenderedPageBreak/>
        <w:t>En el desarrollo del binomio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proofErr w:type="spellEnd"/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disminuyendo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a cero</w:t>
      </w:r>
      <w:r w:rsidRPr="000C294F">
        <w:rPr>
          <w:rFonts w:ascii="Times New Roman" w:hAnsi="Times New Roman" w:cs="Times New Roman"/>
          <w:shd w:val="clear" w:color="auto" w:fill="FFFFFF"/>
        </w:rPr>
        <w:t>; y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aumentando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cero a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, de manera que la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suma de los exponentes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y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en cada término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Pr="000C294F">
        <w:rPr>
          <w:rFonts w:ascii="Times New Roman" w:hAnsi="Times New Roman" w:cs="Times New Roman"/>
          <w:shd w:val="clear" w:color="auto" w:fill="FFFFFF"/>
        </w:rPr>
        <w:t xml:space="preserve"> es igual 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BA79B35" w14:textId="412647F5" w:rsidR="00C45F59" w:rsidRDefault="00C45F59" w:rsidP="00C45F59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 w:rsidRPr="00C45F59">
        <w:rPr>
          <w:rFonts w:ascii="Times" w:hAnsi="Times" w:cs="Times"/>
        </w:rPr>
        <w:t>3</w:t>
      </w:r>
      <w:r>
        <w:rPr>
          <w:rFonts w:ascii="Times" w:hAnsi="Times" w:cs="Times"/>
          <w:i/>
        </w:rPr>
        <w:t>a</w:t>
      </w:r>
      <w:r w:rsidRPr="00C45F59">
        <w:rPr>
          <w:rFonts w:ascii="Times" w:hAnsi="Times" w:cs="Times"/>
          <w:i/>
          <w:vertAlign w:val="superscript"/>
        </w:rPr>
        <w:t>2</w:t>
      </w:r>
      <w:r w:rsidRPr="00C45F59"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+ 3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3</w:t>
      </w:r>
    </w:p>
    <w:p w14:paraId="74A36249" w14:textId="77777777" w:rsidR="00C45F59" w:rsidRPr="00C45F59" w:rsidRDefault="00C45F59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4AE8BC6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>mo queda el desarrollo de</w:t>
      </w:r>
      <w:r w:rsidR="00C45F59">
        <w:rPr>
          <w:rFonts w:ascii="Times" w:hAnsi="Times" w:cs="Times"/>
        </w:rPr>
        <w:t xml:space="preserve"> (</w:t>
      </w:r>
      <w:r w:rsidR="00C45F59">
        <w:rPr>
          <w:rFonts w:ascii="Times" w:hAnsi="Times" w:cs="Times"/>
          <w:i/>
        </w:rPr>
        <w:t>a + b</w:t>
      </w:r>
      <w:r w:rsidR="00C45F59">
        <w:rPr>
          <w:rFonts w:ascii="Times" w:hAnsi="Times" w:cs="Times"/>
        </w:rPr>
        <w:t>)</w:t>
      </w:r>
      <w:r w:rsidR="00C45F59">
        <w:rPr>
          <w:rFonts w:ascii="Times" w:hAnsi="Times" w:cs="Times"/>
          <w:vertAlign w:val="superscript"/>
        </w:rPr>
        <w:t>4</w:t>
      </w:r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17EBD5B2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68437A46" w14:textId="367AEDE9" w:rsidR="00B05AB4" w:rsidRPr="00B05AB4" w:rsidRDefault="00B05AB4" w:rsidP="00B05AB4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+ </w:t>
      </w:r>
      <w:r w:rsidRPr="00B05AB4">
        <w:rPr>
          <w:rFonts w:ascii="Times" w:hAnsi="Times" w:cs="Times"/>
        </w:rPr>
        <w:t>4</w:t>
      </w:r>
      <w:r>
        <w:rPr>
          <w:rFonts w:ascii="Times" w:hAnsi="Times" w:cs="Times"/>
          <w:i/>
        </w:rPr>
        <w:t>a</w:t>
      </w:r>
      <w:r w:rsidRPr="00B05AB4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+ 6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+ 4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4</w:t>
      </w:r>
    </w:p>
    <w:p w14:paraId="2505D432" w14:textId="77777777" w:rsidR="00B05AB4" w:rsidRDefault="00B05AB4" w:rsidP="00A55C0E">
      <w:pPr>
        <w:spacing w:line="276" w:lineRule="auto"/>
        <w:rPr>
          <w:rFonts w:ascii="Times" w:eastAsiaTheme="minorEastAsia" w:hAnsi="Times"/>
        </w:rPr>
      </w:pPr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745C8B60" w14:textId="7C0A8A43" w:rsidR="0046543D" w:rsidRPr="0046543D" w:rsidRDefault="0046543D" w:rsidP="0046543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33A127C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452F8147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68479470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52719BA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="00293615" w:rsidRPr="00293615">
              <w:rPr>
                <w:rFonts w:ascii="Times New Roman" w:eastAsiaTheme="minorEastAsia" w:hAnsi="Times New Roman" w:cs="Times New Roman"/>
              </w:rPr>
              <w:t>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03F80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05F3CDB4" w:rsidR="00103F80" w:rsidRPr="00293615" w:rsidRDefault="00293615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 w:rsidRPr="00293615"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103F80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09BA23C1" w:rsidR="00103F80" w:rsidRPr="00103F80" w:rsidRDefault="002D652F" w:rsidP="00DC58CB">
            <w:pPr>
              <w:spacing w:line="276" w:lineRule="auto"/>
              <w:jc w:val="center"/>
              <w:rPr>
                <w:rFonts w:ascii="Times" w:hAnsi="Times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103F80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591CDAF" w:rsidR="00103F80" w:rsidRPr="002D652F" w:rsidRDefault="002D652F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>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</w:p>
        </w:tc>
      </w:tr>
      <w:tr w:rsidR="00103F80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29174162" w:rsidR="00103F80" w:rsidRPr="008469B7" w:rsidRDefault="008469B7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</w:p>
        </w:tc>
      </w:tr>
      <w:tr w:rsidR="00103F80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2C8BEB24" w:rsidR="00103F80" w:rsidRPr="00DC58CB" w:rsidRDefault="00DC58CB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</w:p>
        </w:tc>
      </w:tr>
    </w:tbl>
    <w:p w14:paraId="23619D96" w14:textId="77777777"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14:paraId="72E759A8" w14:textId="6AE9098A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</w:t>
      </w:r>
      <w:r w:rsidR="00915E93">
        <w:rPr>
          <w:rFonts w:ascii="Times" w:hAnsi="Times"/>
        </w:rPr>
        <w:t xml:space="preserve"> (2</w:t>
      </w:r>
      <w:r w:rsidR="00915E93">
        <w:rPr>
          <w:rFonts w:ascii="Times" w:hAnsi="Times"/>
          <w:i/>
        </w:rPr>
        <w:t>x</w:t>
      </w:r>
      <w:r w:rsidR="00915E93">
        <w:rPr>
          <w:rFonts w:ascii="Times" w:hAnsi="Times"/>
        </w:rPr>
        <w:t xml:space="preserve"> + 3</w:t>
      </w:r>
      <w:r w:rsidR="00915E93">
        <w:rPr>
          <w:rFonts w:ascii="Times" w:hAnsi="Times"/>
          <w:i/>
        </w:rPr>
        <w:t>y</w:t>
      </w:r>
      <w:r w:rsidR="00915E93">
        <w:rPr>
          <w:rFonts w:ascii="Times" w:hAnsi="Times"/>
        </w:rPr>
        <w:t>)</w:t>
      </w:r>
      <w:r w:rsidR="00915E93"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14:paraId="66383F30" w14:textId="687FDC0A" w:rsidR="00915E93" w:rsidRPr="00076A12" w:rsidRDefault="00915E93" w:rsidP="00A55C0E">
      <w:pPr>
        <w:spacing w:line="276" w:lineRule="auto"/>
        <w:rPr>
          <w:rFonts w:ascii="Times" w:hAnsi="Times"/>
          <w:sz w:val="22"/>
          <w:szCs w:val="22"/>
        </w:rPr>
      </w:pPr>
      <w:r w:rsidRPr="00076A12">
        <w:rPr>
          <w:rFonts w:ascii="Times" w:hAnsi="Times"/>
          <w:sz w:val="22"/>
          <w:szCs w:val="22"/>
        </w:rPr>
        <w:t>(2</w:t>
      </w:r>
      <w:r w:rsidRPr="00076A12">
        <w:rPr>
          <w:rFonts w:ascii="Times" w:hAnsi="Times"/>
          <w:i/>
          <w:sz w:val="22"/>
          <w:szCs w:val="22"/>
        </w:rPr>
        <w:t>x</w:t>
      </w:r>
      <w:r w:rsidRPr="00076A12">
        <w:rPr>
          <w:rFonts w:ascii="Times" w:hAnsi="Times"/>
          <w:sz w:val="22"/>
          <w:szCs w:val="22"/>
        </w:rPr>
        <w:t xml:space="preserve"> + 3</w:t>
      </w:r>
      <w:r w:rsidRPr="00076A12">
        <w:rPr>
          <w:rFonts w:ascii="Times" w:hAnsi="Times"/>
          <w:i/>
          <w:sz w:val="22"/>
          <w:szCs w:val="22"/>
        </w:rPr>
        <w:t>y</w:t>
      </w:r>
      <w:r w:rsidRPr="00076A12">
        <w:rPr>
          <w:rFonts w:ascii="Times" w:hAnsi="Times"/>
          <w:sz w:val="22"/>
          <w:szCs w:val="22"/>
        </w:rPr>
        <w:t>)</w:t>
      </w:r>
      <w:r w:rsidRPr="00076A12">
        <w:rPr>
          <w:rFonts w:ascii="Times" w:hAnsi="Times"/>
          <w:sz w:val="22"/>
          <w:szCs w:val="22"/>
          <w:vertAlign w:val="superscript"/>
        </w:rPr>
        <w:t>6</w:t>
      </w:r>
      <w:r w:rsidRPr="00076A12">
        <w:rPr>
          <w:rFonts w:ascii="Times" w:hAnsi="Times"/>
          <w:sz w:val="22"/>
          <w:szCs w:val="22"/>
        </w:rPr>
        <w:t xml:space="preserve"> = </w:t>
      </w:r>
      <w:r w:rsidR="00076A12" w:rsidRPr="00076A12">
        <w:rPr>
          <w:rFonts w:ascii="Times" w:hAnsi="Times"/>
          <w:sz w:val="22"/>
          <w:szCs w:val="22"/>
        </w:rPr>
        <w:t>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/>
          <w:sz w:val="22"/>
          <w:szCs w:val="22"/>
        </w:rPr>
        <w:t xml:space="preserve"> + 20(2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/>
          <w:sz w:val="22"/>
          <w:szCs w:val="22"/>
        </w:rPr>
        <w:t xml:space="preserve">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/>
          <w:sz w:val="22"/>
          <w:szCs w:val="22"/>
        </w:rPr>
        <w:t xml:space="preserve"> + (3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</w:p>
    <w:p w14:paraId="0C294A1F" w14:textId="4E9A3D9B" w:rsidR="00076A12" w:rsidRPr="00076A12" w:rsidRDefault="00076A12" w:rsidP="00A55C0E">
      <w:pPr>
        <w:spacing w:line="276" w:lineRule="auto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 xml:space="preserve">               = 64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+ 576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+ 2160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+ 4320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+ 4860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+ 2916</w:t>
      </w:r>
      <w:r>
        <w:rPr>
          <w:rFonts w:ascii="Times" w:hAnsi="Times"/>
          <w:i/>
        </w:rPr>
        <w:t>xy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+ 729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6</w:t>
      </w:r>
    </w:p>
    <w:p w14:paraId="0D55510C" w14:textId="275E39D8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</w:t>
      </w:r>
      <w:r w:rsidR="00076A12">
        <w:rPr>
          <w:rFonts w:ascii="Times" w:eastAsiaTheme="minorEastAsia" w:hAnsi="Times"/>
        </w:rPr>
        <w:t xml:space="preserve"> (</w:t>
      </w:r>
      <w:r w:rsidR="00076A12">
        <w:rPr>
          <w:rFonts w:ascii="Times" w:eastAsiaTheme="minorEastAsia" w:hAnsi="Times"/>
          <w:i/>
        </w:rPr>
        <w:t>a – b</w:t>
      </w:r>
      <w:r w:rsidR="00076A12">
        <w:rPr>
          <w:rFonts w:ascii="Times" w:eastAsiaTheme="minorEastAsia" w:hAnsi="Times"/>
        </w:rPr>
        <w:t>)</w:t>
      </w:r>
      <w:r w:rsidR="00076A12"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853EFD">
        <w:rPr>
          <w:rFonts w:ascii="Times" w:eastAsiaTheme="minorEastAsia" w:hAnsi="Times"/>
        </w:rPr>
        <w:t xml:space="preserve">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w:r w:rsidR="00076A12">
        <w:rPr>
          <w:rFonts w:ascii="Times" w:eastAsiaTheme="minorEastAsia" w:hAnsi="Times"/>
          <w:i/>
        </w:rPr>
        <w:t>–</w:t>
      </w:r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lastRenderedPageBreak/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414E4F94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52CCA2B8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2BBE22F6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1A9DB547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53EFD" w:rsidRPr="00103F80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4F3F6FCC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853EFD" w:rsidRPr="00103F80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4FB0C671" w:rsidR="00853EFD" w:rsidRPr="00E47481" w:rsidRDefault="00E47481" w:rsidP="00E474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07496EAC" w14:textId="6B02EADA" w:rsid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(5) + 6(2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(5)</w:t>
      </w:r>
      <w:r>
        <w:rPr>
          <w:rFonts w:ascii="Times" w:eastAsiaTheme="minorEastAsia" w:hAnsi="Times"/>
          <w:vertAlign w:val="superscript"/>
        </w:rPr>
        <w:t>4</w:t>
      </w:r>
    </w:p>
    <w:p w14:paraId="465A0785" w14:textId="350DBC70" w:rsidR="001E3CB1" w:rsidRP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1000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+ 625</w:t>
      </w:r>
    </w:p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57435CC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D2C44">
              <w:rPr>
                <w:rFonts w:ascii="Times New Roman" w:hAnsi="Times New Roman" w:cs="Times New Roman"/>
                <w:color w:val="000000"/>
              </w:rPr>
              <w:t>08_03_CO_REC200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323ED3F8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D66B9D" w14:textId="2A62C450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el desarrollo del binomio de Newton</w:t>
            </w:r>
          </w:p>
        </w:tc>
      </w:tr>
    </w:tbl>
    <w:p w14:paraId="797766DA" w14:textId="77777777" w:rsidR="00AD2C44" w:rsidRDefault="00AD2C44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D2C44" w:rsidRPr="005D1738" w14:paraId="1276147B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2E83D459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D2C44" w14:paraId="286A1AB1" w14:textId="77777777" w:rsidTr="005C7014">
        <w:tc>
          <w:tcPr>
            <w:tcW w:w="2518" w:type="dxa"/>
          </w:tcPr>
          <w:p w14:paraId="56FC645C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BA307AC" w14:textId="69ACA460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MA_08_03_CO_REC210</w:t>
            </w:r>
          </w:p>
        </w:tc>
      </w:tr>
      <w:tr w:rsidR="00AD2C44" w14:paraId="4F545F35" w14:textId="77777777" w:rsidTr="005C7014">
        <w:tc>
          <w:tcPr>
            <w:tcW w:w="2518" w:type="dxa"/>
          </w:tcPr>
          <w:p w14:paraId="098EBD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0A0451" w14:textId="4587E248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/>
                <w:color w:val="000000"/>
                <w:lang w:val="es-MX"/>
              </w:rPr>
              <w:t>Practica el binomio de Newton</w:t>
            </w:r>
          </w:p>
        </w:tc>
      </w:tr>
      <w:tr w:rsidR="00AD2C44" w14:paraId="4B851110" w14:textId="77777777" w:rsidTr="005C7014">
        <w:tc>
          <w:tcPr>
            <w:tcW w:w="2518" w:type="dxa"/>
          </w:tcPr>
          <w:p w14:paraId="72D54E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32FF9C" w14:textId="3A77B286" w:rsidR="00AD2C44" w:rsidRPr="00CC1E2F" w:rsidRDefault="00AD2C44" w:rsidP="005C7014">
            <w:pPr>
              <w:rPr>
                <w:rFonts w:ascii="Times New Roman" w:hAnsi="Times New Roman" w:cs="Times New Roman"/>
              </w:rPr>
            </w:pPr>
            <w:r w:rsidRPr="00AD2C44">
              <w:rPr>
                <w:rFonts w:ascii="Times New Roman" w:hAnsi="Times New Roman" w:cs="Times New Roman"/>
              </w:rPr>
              <w:t>Actividad que permite ejercitar el desarrollo del binomio de Newton</w:t>
            </w:r>
          </w:p>
        </w:tc>
      </w:tr>
    </w:tbl>
    <w:p w14:paraId="07F0734C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74B19F18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0B911F68" w14:textId="49CE3C69" w:rsidR="00837A97" w:rsidRDefault="00AD2C44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7A97">
        <w:rPr>
          <w:rFonts w:ascii="Times" w:hAnsi="Times"/>
          <w:highlight w:val="yellow"/>
        </w:rPr>
        <w:t>[SECCIÓN 2</w:t>
      </w:r>
      <w:r w:rsidR="00837A97" w:rsidRPr="004E5E51">
        <w:rPr>
          <w:rFonts w:ascii="Times" w:hAnsi="Times"/>
          <w:highlight w:val="yellow"/>
        </w:rPr>
        <w:t>]</w:t>
      </w:r>
      <w:r w:rsidR="00837A97">
        <w:rPr>
          <w:rFonts w:ascii="Times" w:hAnsi="Times"/>
        </w:rPr>
        <w:t xml:space="preserve"> </w:t>
      </w:r>
      <w:r w:rsidR="00837A97">
        <w:rPr>
          <w:rFonts w:ascii="Times" w:hAnsi="Times"/>
          <w:b/>
        </w:rPr>
        <w:t>2.2 Consolidación</w:t>
      </w:r>
    </w:p>
    <w:p w14:paraId="596E8CC8" w14:textId="77777777" w:rsidR="00392DE4" w:rsidRDefault="00392DE4" w:rsidP="00392DE4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D2C44" w:rsidRPr="005D1738" w14:paraId="31DCC5D7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3B2EA8B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273C9B68" w14:textId="77777777" w:rsidTr="005C7014">
        <w:tc>
          <w:tcPr>
            <w:tcW w:w="2518" w:type="dxa"/>
          </w:tcPr>
          <w:p w14:paraId="7D9E9FF2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6AF4C2" w14:textId="6A074392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MA_08_03_CO_REC220</w:t>
            </w:r>
          </w:p>
        </w:tc>
      </w:tr>
      <w:tr w:rsidR="00AD2C44" w14:paraId="11FCB332" w14:textId="77777777" w:rsidTr="005C7014">
        <w:tc>
          <w:tcPr>
            <w:tcW w:w="2518" w:type="dxa"/>
          </w:tcPr>
          <w:p w14:paraId="5B22B1F5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11E14A" w14:textId="2F1AC0AA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Refuerza tu aprendizaje: El binomio de Newton</w:t>
            </w:r>
          </w:p>
        </w:tc>
      </w:tr>
      <w:tr w:rsidR="00AD2C44" w14:paraId="4900FBAB" w14:textId="77777777" w:rsidTr="005C7014">
        <w:tc>
          <w:tcPr>
            <w:tcW w:w="2518" w:type="dxa"/>
          </w:tcPr>
          <w:p w14:paraId="26733A71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130703" w14:textId="00156634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Actividad para recordar cómo se desarrolla el binomio de Newton</w:t>
            </w:r>
          </w:p>
        </w:tc>
      </w:tr>
    </w:tbl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7098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8" type="#_x0000_t75" style="width:230.4pt;height:136.5pt" o:ole="">
                  <v:imagedata r:id="rId22" o:title=""/>
                </v:shape>
                <o:OLEObject Type="Embed" ProgID="PBrush" ShapeID="_x0000_i1028" DrawAspect="Content" ObjectID="_1507433550" r:id="rId23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 xml:space="preserve">se pueden encontrar si se </w:t>
      </w:r>
      <w:proofErr w:type="spellStart"/>
      <w:r>
        <w:rPr>
          <w:rFonts w:ascii="Times" w:hAnsi="Times"/>
        </w:rPr>
        <w:t>factorizan</w:t>
      </w:r>
      <w:proofErr w:type="spellEnd"/>
      <w:r>
        <w:rPr>
          <w:rFonts w:ascii="Times" w:hAnsi="Times"/>
        </w:rPr>
        <w:t xml:space="preserve"> los numeradores y se simplifica:</w:t>
      </w:r>
    </w:p>
    <w:p w14:paraId="5B33BB7E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&lt;&lt;MA_08_03004.eps&gt;&gt;</w:t>
      </w:r>
    </w:p>
    <w:p w14:paraId="6AACBE77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&lt;&lt;MA_08_03005.eps&gt;&gt;</w:t>
      </w:r>
    </w:p>
    <w:p w14:paraId="4E101CF5" w14:textId="77777777" w:rsidR="00357FF1" w:rsidRDefault="00357FF1" w:rsidP="00B965A7">
      <w:pPr>
        <w:spacing w:line="276" w:lineRule="auto"/>
        <w:rPr>
          <w:rFonts w:ascii="Times" w:hAnsi="Times"/>
        </w:rPr>
      </w:pP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7144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29" type="#_x0000_t75" style="width:309.9pt;height:136.5pt" o:ole="">
                  <v:imagedata r:id="rId24" o:title=""/>
                </v:shape>
                <o:OLEObject Type="Embed" ProgID="PBrush" ShapeID="_x0000_i1029" DrawAspect="Content" ObjectID="_1507433551" r:id="rId25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77A9D9B6" w:rsidR="00D76C45" w:rsidRPr="00053744" w:rsidRDefault="002B1269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MA_08_03_CO_REC23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43B7ECA5" w:rsidR="00D76C45" w:rsidRDefault="002B1269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2B1269">
              <w:rPr>
                <w:rFonts w:ascii="Times New Roman" w:hAnsi="Times New Roman" w:cs="Times New Roman"/>
                <w:color w:val="000000"/>
              </w:rPr>
              <w:t>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54C3CC67" w:rsidR="00D76C45" w:rsidRPr="00E62EC5" w:rsidRDefault="002B1269" w:rsidP="00A6175E">
            <w:pPr>
              <w:rPr>
                <w:rFonts w:ascii="Arial" w:hAnsi="Arial" w:cs="Arial"/>
                <w:sz w:val="18"/>
                <w:szCs w:val="18"/>
              </w:rPr>
            </w:pPr>
            <w:r w:rsidRPr="002B1269">
              <w:rPr>
                <w:rFonts w:ascii="Arial" w:hAnsi="Arial" w:cs="Arial"/>
                <w:sz w:val="18"/>
                <w:szCs w:val="18"/>
              </w:rPr>
              <w:t>Interactivo que expone tres procedimientos diferentes para hallar cocientes notables</w:t>
            </w:r>
          </w:p>
        </w:tc>
      </w:tr>
    </w:tbl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3669D">
        <w:tc>
          <w:tcPr>
            <w:tcW w:w="8828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3669D">
        <w:tc>
          <w:tcPr>
            <w:tcW w:w="2463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5AD4DEC" w14:textId="79CFA916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69D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3669D">
        <w:tc>
          <w:tcPr>
            <w:tcW w:w="2463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00E5F05E" w14:textId="25686958" w:rsidR="00CB1FDD" w:rsidRPr="00CD7CD2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>Calculo de cocientes notables</w:t>
            </w:r>
          </w:p>
        </w:tc>
      </w:tr>
      <w:tr w:rsidR="00CB1FDD" w14:paraId="2BD1CDB7" w14:textId="77777777" w:rsidTr="0073669D">
        <w:tc>
          <w:tcPr>
            <w:tcW w:w="2463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5A81245" w14:textId="6D6FD9BA" w:rsidR="00CB1FDD" w:rsidRDefault="0073669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73669D">
              <w:rPr>
                <w:rFonts w:ascii="Times New Roman" w:hAnsi="Times New Roman" w:cs="Times New Roman"/>
              </w:rPr>
              <w:t>Actividad para hallar un cociente notable</w:t>
            </w: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11252" w:rsidRPr="005D1738" w14:paraId="380B41AC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3E82B94B" w14:textId="77777777" w:rsidR="00311252" w:rsidRPr="005D1738" w:rsidRDefault="00311252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11252" w14:paraId="35895BD9" w14:textId="77777777" w:rsidTr="005C7014">
        <w:tc>
          <w:tcPr>
            <w:tcW w:w="2518" w:type="dxa"/>
          </w:tcPr>
          <w:p w14:paraId="22E32BA4" w14:textId="77777777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00E0959" w14:textId="43260C73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MA_08_03_CO_REC250</w:t>
            </w:r>
          </w:p>
        </w:tc>
      </w:tr>
      <w:tr w:rsidR="00311252" w14:paraId="0FF42977" w14:textId="77777777" w:rsidTr="005C7014">
        <w:tc>
          <w:tcPr>
            <w:tcW w:w="2518" w:type="dxa"/>
          </w:tcPr>
          <w:p w14:paraId="7195565E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1F4704" w14:textId="5366ADCC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>Cocientes notables especiales</w:t>
            </w:r>
          </w:p>
        </w:tc>
      </w:tr>
      <w:tr w:rsidR="00311252" w14:paraId="3D8EF2B2" w14:textId="77777777" w:rsidTr="005C7014">
        <w:tc>
          <w:tcPr>
            <w:tcW w:w="2518" w:type="dxa"/>
          </w:tcPr>
          <w:p w14:paraId="24E778DF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14D728" w14:textId="7B2E6021" w:rsidR="00311252" w:rsidRPr="00E62EC5" w:rsidRDefault="00311252" w:rsidP="003112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expone los</w:t>
            </w:r>
            <w:r w:rsidRPr="00311252">
              <w:rPr>
                <w:rFonts w:ascii="Arial" w:hAnsi="Arial" w:cs="Arial"/>
                <w:sz w:val="18"/>
                <w:szCs w:val="18"/>
              </w:rPr>
              <w:t xml:space="preserve"> cocientes notables</w:t>
            </w:r>
            <w:r>
              <w:rPr>
                <w:rFonts w:ascii="Arial" w:hAnsi="Arial" w:cs="Arial"/>
                <w:sz w:val="18"/>
                <w:szCs w:val="18"/>
              </w:rPr>
              <w:t xml:space="preserve"> con una forma determinada</w:t>
            </w:r>
          </w:p>
        </w:tc>
      </w:tr>
    </w:tbl>
    <w:p w14:paraId="75A3FE51" w14:textId="77777777" w:rsidR="00311252" w:rsidRDefault="00311252" w:rsidP="008D0D74">
      <w:pPr>
        <w:spacing w:line="276" w:lineRule="auto"/>
        <w:rPr>
          <w:rFonts w:ascii="Times" w:eastAsiaTheme="minorEastAsia" w:hAnsi="Times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5874A696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11252">
              <w:rPr>
                <w:rFonts w:ascii="Times New Roman" w:hAnsi="Times New Roman" w:cs="Times New Roman"/>
                <w:color w:val="000000"/>
              </w:rPr>
              <w:t>08_03_CO_REC26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11DD3DF6" w:rsidR="00CB1FDD" w:rsidRDefault="00311252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/>
                <w:color w:val="000000"/>
                <w:lang w:val="es-MX"/>
              </w:rPr>
              <w:t>Refuerza tu aprendizaje: Los 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1D3E997D" w:rsidR="00CB1FDD" w:rsidRDefault="00311252" w:rsidP="00076AFB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076AFB">
              <w:rPr>
                <w:rFonts w:ascii="Times New Roman" w:hAnsi="Times New Roman" w:cs="Times New Roman"/>
                <w:color w:val="000000"/>
              </w:rPr>
              <w:t>sobre Los</w:t>
            </w:r>
            <w:r w:rsidRPr="00311252">
              <w:rPr>
                <w:rFonts w:ascii="Times New Roman" w:hAnsi="Times New Roman" w:cs="Times New Roman"/>
                <w:color w:val="000000"/>
              </w:rPr>
              <w:t xml:space="preserve">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A1BDD" w:rsidRPr="005D1738" w14:paraId="6C47440C" w14:textId="77777777" w:rsidTr="00C7568E">
        <w:tc>
          <w:tcPr>
            <w:tcW w:w="9033" w:type="dxa"/>
            <w:gridSpan w:val="2"/>
            <w:shd w:val="clear" w:color="auto" w:fill="000000" w:themeFill="text1"/>
          </w:tcPr>
          <w:p w14:paraId="4822709E" w14:textId="77777777" w:rsidR="00DA1BDD" w:rsidRPr="005D1738" w:rsidRDefault="00DA1BDD" w:rsidP="00C756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1BDD" w14:paraId="2DFC6A56" w14:textId="77777777" w:rsidTr="00C7568E">
        <w:tc>
          <w:tcPr>
            <w:tcW w:w="2518" w:type="dxa"/>
          </w:tcPr>
          <w:p w14:paraId="050A7AB9" w14:textId="77777777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E12B025" w14:textId="238464D9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MA_08_03_CO_REC280</w:t>
            </w:r>
          </w:p>
        </w:tc>
      </w:tr>
      <w:tr w:rsidR="00DA1BDD" w14:paraId="27D72EFC" w14:textId="77777777" w:rsidTr="00C7568E">
        <w:tc>
          <w:tcPr>
            <w:tcW w:w="2518" w:type="dxa"/>
          </w:tcPr>
          <w:p w14:paraId="4788387D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EBE5AE" w14:textId="55115A64" w:rsidR="00DA1BDD" w:rsidRPr="00A6175E" w:rsidRDefault="00DA1BDD" w:rsidP="00C7568E">
            <w:pPr>
              <w:rPr>
                <w:rFonts w:ascii="Arial" w:hAnsi="Arial" w:cs="Arial"/>
                <w:sz w:val="18"/>
                <w:szCs w:val="18"/>
              </w:rPr>
            </w:pPr>
            <w:r w:rsidRPr="00DA1BDD">
              <w:rPr>
                <w:rFonts w:ascii="Times New Roman" w:hAnsi="Times New Roman"/>
                <w:color w:val="000000"/>
                <w:lang w:val="es-MX"/>
              </w:rPr>
              <w:t>Proyecto: aplica los productos notables</w:t>
            </w:r>
          </w:p>
        </w:tc>
      </w:tr>
      <w:tr w:rsidR="00DA1BDD" w14:paraId="0E2933DB" w14:textId="77777777" w:rsidTr="00C7568E">
        <w:tc>
          <w:tcPr>
            <w:tcW w:w="2518" w:type="dxa"/>
          </w:tcPr>
          <w:p w14:paraId="05324D2C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F0C7AD" w14:textId="62014BC5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DA1BDD">
              <w:rPr>
                <w:rFonts w:ascii="Arial" w:hAnsi="Arial" w:cs="Arial"/>
                <w:sz w:val="18"/>
                <w:szCs w:val="18"/>
              </w:rPr>
              <w:t>Proyecto que propone usar productos notables como modelo matemático de generalización</w:t>
            </w:r>
          </w:p>
        </w:tc>
      </w:tr>
    </w:tbl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p w14:paraId="0E54865B" w14:textId="77777777" w:rsidR="005C7014" w:rsidRDefault="005C7014" w:rsidP="00A55C0E">
      <w:pPr>
        <w:spacing w:line="276" w:lineRule="auto"/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69EB8804" w:rsidR="004D75CF" w:rsidRPr="00563AF9" w:rsidRDefault="00DA1BDD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MA_08_03_CO_REC310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77777777" w:rsidR="004D75CF" w:rsidRPr="00563AF9" w:rsidRDefault="004D75CF" w:rsidP="00A36F0F"/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F2576" w:rsidRPr="005D1738" w14:paraId="0C76C5A5" w14:textId="77777777" w:rsidTr="00FF2576">
        <w:tc>
          <w:tcPr>
            <w:tcW w:w="9033" w:type="dxa"/>
            <w:gridSpan w:val="2"/>
            <w:shd w:val="clear" w:color="auto" w:fill="000000" w:themeFill="text1"/>
          </w:tcPr>
          <w:p w14:paraId="07F99286" w14:textId="77777777" w:rsidR="00FF2576" w:rsidRPr="005D1738" w:rsidRDefault="00FF2576" w:rsidP="00FF25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F2576" w14:paraId="58DE4485" w14:textId="77777777" w:rsidTr="00FF2576">
        <w:tc>
          <w:tcPr>
            <w:tcW w:w="2518" w:type="dxa"/>
          </w:tcPr>
          <w:p w14:paraId="43890FCD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300289" w14:textId="793F1A68" w:rsidR="00FF2576" w:rsidRPr="00053744" w:rsidRDefault="00DA1BDD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MA_08_03_CO_REC320</w:t>
            </w:r>
          </w:p>
        </w:tc>
      </w:tr>
      <w:tr w:rsidR="00FF2576" w14:paraId="20B31E40" w14:textId="77777777" w:rsidTr="00FF2576">
        <w:tc>
          <w:tcPr>
            <w:tcW w:w="2518" w:type="dxa"/>
          </w:tcPr>
          <w:p w14:paraId="61F77ACE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F1E87" w14:textId="5A27315F" w:rsidR="00FF2576" w:rsidRDefault="00DA1BDD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FF2576">
              <w:rPr>
                <w:rFonts w:ascii="Times New Roman" w:hAnsi="Times New Roman" w:cs="Times New Roman"/>
                <w:color w:val="000000"/>
              </w:rPr>
              <w:t>valuación</w:t>
            </w:r>
            <w:r w:rsidR="0093780F">
              <w:rPr>
                <w:rFonts w:ascii="Times New Roman" w:hAnsi="Times New Roman" w:cs="Times New Roman"/>
                <w:color w:val="000000"/>
              </w:rPr>
              <w:t>: Identidades notables</w:t>
            </w:r>
          </w:p>
        </w:tc>
      </w:tr>
      <w:tr w:rsidR="00FF2576" w14:paraId="30ECFB9D" w14:textId="77777777" w:rsidTr="00FF2576">
        <w:tc>
          <w:tcPr>
            <w:tcW w:w="2518" w:type="dxa"/>
          </w:tcPr>
          <w:p w14:paraId="129C44CF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087E96" w14:textId="1596C0CA" w:rsidR="00FF2576" w:rsidRDefault="00DA1BDD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DA1BDD">
              <w:rPr>
                <w:rFonts w:ascii="Times New Roman" w:hAnsi="Times New Roman" w:cs="Times New Roman"/>
                <w:color w:val="000000"/>
              </w:rPr>
              <w:t>Actividad para poner a prueba las habilidades desarrolladas sobre identidades notables</w:t>
            </w:r>
          </w:p>
        </w:tc>
      </w:tr>
    </w:tbl>
    <w:p w14:paraId="42E5308D" w14:textId="77777777" w:rsidR="00553575" w:rsidRDefault="00553575" w:rsidP="00553575">
      <w:pPr>
        <w:rPr>
          <w:rFonts w:ascii="Times" w:hAnsi="Times"/>
          <w:b/>
        </w:rPr>
      </w:pPr>
    </w:p>
    <w:p w14:paraId="5D685E61" w14:textId="77777777" w:rsidR="00FF2576" w:rsidRDefault="00FF2576" w:rsidP="00553575">
      <w:pPr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FF2576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FF2576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268597BB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A1BDD">
              <w:rPr>
                <w:rFonts w:ascii="Times New Roman" w:hAnsi="Times New Roman" w:cs="Times New Roman"/>
                <w:color w:val="000000"/>
              </w:rPr>
              <w:t>_08_03_CO_REC330</w:t>
            </w:r>
          </w:p>
        </w:tc>
      </w:tr>
      <w:tr w:rsidR="00553575" w14:paraId="17E755EF" w14:textId="77777777" w:rsidTr="00FF2576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FF2576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FF2576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22589" w14:textId="77777777" w:rsidR="00C84BE6" w:rsidRDefault="00C84BE6" w:rsidP="00047892">
      <w:pPr>
        <w:spacing w:after="0"/>
      </w:pPr>
      <w:r>
        <w:separator/>
      </w:r>
    </w:p>
  </w:endnote>
  <w:endnote w:type="continuationSeparator" w:id="0">
    <w:p w14:paraId="2392CF6A" w14:textId="77777777" w:rsidR="00C84BE6" w:rsidRDefault="00C84BE6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FC8FC" w14:textId="77777777" w:rsidR="00C84BE6" w:rsidRDefault="00C84BE6" w:rsidP="00047892">
      <w:pPr>
        <w:spacing w:after="0"/>
      </w:pPr>
      <w:r>
        <w:separator/>
      </w:r>
    </w:p>
  </w:footnote>
  <w:footnote w:type="continuationSeparator" w:id="0">
    <w:p w14:paraId="570DE731" w14:textId="77777777" w:rsidR="00C84BE6" w:rsidRDefault="00C84BE6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076AFB" w:rsidRDefault="00076AFB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076AFB" w:rsidRDefault="00076A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F7F2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76A12"/>
    <w:rsid w:val="00076AFB"/>
    <w:rsid w:val="0008214E"/>
    <w:rsid w:val="00094D70"/>
    <w:rsid w:val="000A1975"/>
    <w:rsid w:val="000A512B"/>
    <w:rsid w:val="000B4A00"/>
    <w:rsid w:val="000C26BE"/>
    <w:rsid w:val="000C294F"/>
    <w:rsid w:val="000C43B8"/>
    <w:rsid w:val="000D1CF0"/>
    <w:rsid w:val="000E333D"/>
    <w:rsid w:val="000E6F7E"/>
    <w:rsid w:val="00100508"/>
    <w:rsid w:val="00103F80"/>
    <w:rsid w:val="001076D6"/>
    <w:rsid w:val="00110C88"/>
    <w:rsid w:val="00112466"/>
    <w:rsid w:val="001142DA"/>
    <w:rsid w:val="0011641E"/>
    <w:rsid w:val="001179A2"/>
    <w:rsid w:val="0012096F"/>
    <w:rsid w:val="00150EC0"/>
    <w:rsid w:val="00152A82"/>
    <w:rsid w:val="00163939"/>
    <w:rsid w:val="00170C36"/>
    <w:rsid w:val="00170CC9"/>
    <w:rsid w:val="00177FCB"/>
    <w:rsid w:val="00182363"/>
    <w:rsid w:val="0019725C"/>
    <w:rsid w:val="001978E6"/>
    <w:rsid w:val="001B1EC5"/>
    <w:rsid w:val="001B746F"/>
    <w:rsid w:val="001C2A59"/>
    <w:rsid w:val="001E3CB1"/>
    <w:rsid w:val="001E4B00"/>
    <w:rsid w:val="001E5B10"/>
    <w:rsid w:val="001F25B3"/>
    <w:rsid w:val="00201219"/>
    <w:rsid w:val="0020122D"/>
    <w:rsid w:val="0020152F"/>
    <w:rsid w:val="00203B38"/>
    <w:rsid w:val="00204459"/>
    <w:rsid w:val="002163FE"/>
    <w:rsid w:val="00245F86"/>
    <w:rsid w:val="00253766"/>
    <w:rsid w:val="00261BD8"/>
    <w:rsid w:val="0026329D"/>
    <w:rsid w:val="00266997"/>
    <w:rsid w:val="00280C22"/>
    <w:rsid w:val="00286019"/>
    <w:rsid w:val="00287A36"/>
    <w:rsid w:val="00291E16"/>
    <w:rsid w:val="00293615"/>
    <w:rsid w:val="002A00BF"/>
    <w:rsid w:val="002A697B"/>
    <w:rsid w:val="002B1269"/>
    <w:rsid w:val="002C52D3"/>
    <w:rsid w:val="002C7563"/>
    <w:rsid w:val="002D652F"/>
    <w:rsid w:val="002E7FD8"/>
    <w:rsid w:val="002F3E49"/>
    <w:rsid w:val="002F6542"/>
    <w:rsid w:val="002F677C"/>
    <w:rsid w:val="003039B5"/>
    <w:rsid w:val="00311252"/>
    <w:rsid w:val="003162AD"/>
    <w:rsid w:val="003357EF"/>
    <w:rsid w:val="00335A44"/>
    <w:rsid w:val="00337F4A"/>
    <w:rsid w:val="00357FF1"/>
    <w:rsid w:val="003754EF"/>
    <w:rsid w:val="00392DE4"/>
    <w:rsid w:val="003C0A23"/>
    <w:rsid w:val="003C1BD0"/>
    <w:rsid w:val="003C411B"/>
    <w:rsid w:val="003E3FF9"/>
    <w:rsid w:val="003E693B"/>
    <w:rsid w:val="00400AFF"/>
    <w:rsid w:val="00403021"/>
    <w:rsid w:val="004137CF"/>
    <w:rsid w:val="0041517D"/>
    <w:rsid w:val="0041535A"/>
    <w:rsid w:val="00425E1D"/>
    <w:rsid w:val="00455476"/>
    <w:rsid w:val="00457E54"/>
    <w:rsid w:val="004642AA"/>
    <w:rsid w:val="00464638"/>
    <w:rsid w:val="0046543D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E3CE4"/>
    <w:rsid w:val="004F0710"/>
    <w:rsid w:val="004F082F"/>
    <w:rsid w:val="004F0E15"/>
    <w:rsid w:val="004F7171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C7014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3669D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B766F"/>
    <w:rsid w:val="007C463C"/>
    <w:rsid w:val="007D3896"/>
    <w:rsid w:val="007D7E13"/>
    <w:rsid w:val="007E0D12"/>
    <w:rsid w:val="007E0D19"/>
    <w:rsid w:val="007E2E0F"/>
    <w:rsid w:val="007E2F01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4F42"/>
    <w:rsid w:val="008461BA"/>
    <w:rsid w:val="008469B7"/>
    <w:rsid w:val="00851230"/>
    <w:rsid w:val="00853EFD"/>
    <w:rsid w:val="00854624"/>
    <w:rsid w:val="008567C5"/>
    <w:rsid w:val="008611D8"/>
    <w:rsid w:val="00862BB0"/>
    <w:rsid w:val="0087666C"/>
    <w:rsid w:val="0088755C"/>
    <w:rsid w:val="0089014E"/>
    <w:rsid w:val="008912E2"/>
    <w:rsid w:val="00893633"/>
    <w:rsid w:val="008A2786"/>
    <w:rsid w:val="008A580E"/>
    <w:rsid w:val="008B56BD"/>
    <w:rsid w:val="008C065F"/>
    <w:rsid w:val="008C2DE6"/>
    <w:rsid w:val="008C2E1A"/>
    <w:rsid w:val="008C5B67"/>
    <w:rsid w:val="008D01DA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15E93"/>
    <w:rsid w:val="00920475"/>
    <w:rsid w:val="00920698"/>
    <w:rsid w:val="00927195"/>
    <w:rsid w:val="00932F93"/>
    <w:rsid w:val="00935595"/>
    <w:rsid w:val="00936D51"/>
    <w:rsid w:val="0093780F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3BFA"/>
    <w:rsid w:val="009B5B97"/>
    <w:rsid w:val="009C347E"/>
    <w:rsid w:val="009C3BEA"/>
    <w:rsid w:val="009C734B"/>
    <w:rsid w:val="009D03A9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57BA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2C44"/>
    <w:rsid w:val="00AD4429"/>
    <w:rsid w:val="00AD4630"/>
    <w:rsid w:val="00AD60C1"/>
    <w:rsid w:val="00AD66CD"/>
    <w:rsid w:val="00AE3711"/>
    <w:rsid w:val="00AE69D1"/>
    <w:rsid w:val="00AF0144"/>
    <w:rsid w:val="00AF3C86"/>
    <w:rsid w:val="00AF6FD3"/>
    <w:rsid w:val="00B0256D"/>
    <w:rsid w:val="00B05AB4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4224"/>
    <w:rsid w:val="00C26277"/>
    <w:rsid w:val="00C27763"/>
    <w:rsid w:val="00C41729"/>
    <w:rsid w:val="00C44971"/>
    <w:rsid w:val="00C45F59"/>
    <w:rsid w:val="00C468BD"/>
    <w:rsid w:val="00C54A4E"/>
    <w:rsid w:val="00C55938"/>
    <w:rsid w:val="00C57AEA"/>
    <w:rsid w:val="00C655A8"/>
    <w:rsid w:val="00C6697B"/>
    <w:rsid w:val="00C7568E"/>
    <w:rsid w:val="00C84BE6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CE6823"/>
    <w:rsid w:val="00D01779"/>
    <w:rsid w:val="00D01FBC"/>
    <w:rsid w:val="00D0288B"/>
    <w:rsid w:val="00D05609"/>
    <w:rsid w:val="00D07DB2"/>
    <w:rsid w:val="00D11317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1BDD"/>
    <w:rsid w:val="00DA2816"/>
    <w:rsid w:val="00DA4CB0"/>
    <w:rsid w:val="00DC3469"/>
    <w:rsid w:val="00DC58CB"/>
    <w:rsid w:val="00DD2988"/>
    <w:rsid w:val="00DF63D8"/>
    <w:rsid w:val="00E05664"/>
    <w:rsid w:val="00E122FD"/>
    <w:rsid w:val="00E12F5D"/>
    <w:rsid w:val="00E21901"/>
    <w:rsid w:val="00E3274D"/>
    <w:rsid w:val="00E426BE"/>
    <w:rsid w:val="00E47481"/>
    <w:rsid w:val="00E60022"/>
    <w:rsid w:val="00E62EC5"/>
    <w:rsid w:val="00E736A3"/>
    <w:rsid w:val="00E75A8C"/>
    <w:rsid w:val="00E760FD"/>
    <w:rsid w:val="00E772C6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EF1556"/>
    <w:rsid w:val="00F05489"/>
    <w:rsid w:val="00F1247D"/>
    <w:rsid w:val="00F14525"/>
    <w:rsid w:val="00F25EA2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2576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30D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atematikiando.files.wordpress.com/2012/03/cubo_producto_notable.jp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http://1.bp.blogspot.com/-lVmv1joelyY/UknwQGQS1bI/AAAAAAAAAR8/WugXmc0eWnQ/s1600/Cubo+de+un+binomio.pn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10158-928F-4446-A0BA-0006D0CC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18</Pages>
  <Words>3118</Words>
  <Characters>17152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47</cp:revision>
  <dcterms:created xsi:type="dcterms:W3CDTF">2015-05-04T20:02:00Z</dcterms:created>
  <dcterms:modified xsi:type="dcterms:W3CDTF">2015-10-27T11:46:00Z</dcterms:modified>
</cp:coreProperties>
</file>