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380F1F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45CAC">
        <w:rPr>
          <w:rFonts w:ascii="Arial" w:hAnsi="Arial"/>
          <w:sz w:val="18"/>
          <w:szCs w:val="18"/>
          <w:lang w:val="es-ES_tradnl"/>
        </w:rPr>
        <w:t xml:space="preserve">  </w:t>
      </w:r>
    </w:p>
    <w:p w:rsidR="00380F1F" w:rsidRDefault="00380F1F" w:rsidP="001B762E">
      <w:pPr>
        <w:rPr>
          <w:rFonts w:ascii="Arial" w:hAnsi="Arial"/>
          <w:sz w:val="18"/>
          <w:szCs w:val="18"/>
          <w:lang w:val="es-ES_tradnl"/>
        </w:rPr>
      </w:pPr>
    </w:p>
    <w:p w:rsidR="00380F1F" w:rsidRPr="006D02A8" w:rsidRDefault="00380F1F" w:rsidP="00380F1F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:rsidR="001B762E" w:rsidRPr="0063490D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B762E" w:rsidRPr="009320AC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900EF5" w:rsidRDefault="00EB6690" w:rsidP="00EB66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45CAC">
        <w:rPr>
          <w:rFonts w:ascii="Arial" w:hAnsi="Arial"/>
          <w:sz w:val="18"/>
          <w:szCs w:val="18"/>
          <w:lang w:val="es-ES_tradnl"/>
        </w:rPr>
        <w:t xml:space="preserve"> </w:t>
      </w:r>
    </w:p>
    <w:p w:rsidR="00900EF5" w:rsidRDefault="00900EF5" w:rsidP="00EB6690">
      <w:pPr>
        <w:rPr>
          <w:rFonts w:ascii="Arial" w:hAnsi="Arial"/>
          <w:sz w:val="18"/>
          <w:szCs w:val="18"/>
          <w:lang w:val="es-ES_tradnl"/>
        </w:rPr>
      </w:pPr>
    </w:p>
    <w:p w:rsidR="00BD44E1" w:rsidRDefault="00BD44E1" w:rsidP="00EB6690">
      <w:pPr>
        <w:rPr>
          <w:rFonts w:ascii="Arial" w:hAnsi="Arial"/>
          <w:sz w:val="18"/>
          <w:szCs w:val="18"/>
          <w:lang w:val="es-ES_tradnl"/>
        </w:rPr>
      </w:pPr>
      <w:r w:rsidRPr="00BD44E1">
        <w:rPr>
          <w:rFonts w:ascii="Arial" w:hAnsi="Arial" w:cs="Arial"/>
          <w:color w:val="000000" w:themeColor="text1"/>
          <w:sz w:val="18"/>
          <w:szCs w:val="18"/>
          <w:lang w:val="es-ES"/>
        </w:rPr>
        <w:t>¿Qué propiedad de la multiplicación de números reales se aplica?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900EF5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945CAC">
        <w:rPr>
          <w:rFonts w:ascii="Arial" w:hAnsi="Arial"/>
          <w:sz w:val="18"/>
          <w:szCs w:val="18"/>
          <w:lang w:val="es-ES_tradnl"/>
        </w:rPr>
        <w:t xml:space="preserve"> </w:t>
      </w:r>
    </w:p>
    <w:p w:rsidR="00900EF5" w:rsidRDefault="00900EF5" w:rsidP="001B762E">
      <w:pPr>
        <w:rPr>
          <w:rFonts w:ascii="Arial" w:hAnsi="Arial"/>
          <w:sz w:val="18"/>
          <w:szCs w:val="18"/>
          <w:lang w:val="es-ES_tradnl"/>
        </w:rPr>
      </w:pPr>
    </w:p>
    <w:p w:rsidR="001B762E" w:rsidRDefault="00BD44E1" w:rsidP="001B762E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BD44E1">
        <w:rPr>
          <w:rFonts w:ascii="Arial" w:hAnsi="Arial" w:cs="Arial"/>
          <w:color w:val="000000" w:themeColor="text1"/>
          <w:sz w:val="18"/>
          <w:szCs w:val="18"/>
          <w:lang w:val="es-ES"/>
        </w:rPr>
        <w:t>Actividad para identificar las propiedades de la multiplicación de números reales</w:t>
      </w:r>
    </w:p>
    <w:p w:rsidR="00BD44E1" w:rsidRPr="000719EE" w:rsidRDefault="00BD44E1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900EF5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945CAC">
        <w:rPr>
          <w:rFonts w:ascii="Arial" w:hAnsi="Arial"/>
          <w:sz w:val="18"/>
          <w:szCs w:val="18"/>
          <w:lang w:val="es-ES_tradnl"/>
        </w:rPr>
        <w:t xml:space="preserve"> </w:t>
      </w:r>
    </w:p>
    <w:p w:rsidR="001B762E" w:rsidRPr="006D02A8" w:rsidRDefault="00900EF5" w:rsidP="001B762E">
      <w:pPr>
        <w:rPr>
          <w:rFonts w:ascii="Arial" w:hAnsi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/>
          <w:sz w:val="18"/>
          <w:szCs w:val="18"/>
          <w:lang w:val="es-ES_tradnl"/>
        </w:rPr>
        <w:t>multiplicación,</w:t>
      </w:r>
      <w:proofErr w:type="gramEnd"/>
      <w:r w:rsidR="00945CAC">
        <w:rPr>
          <w:rFonts w:ascii="Arial" w:hAnsi="Arial"/>
          <w:sz w:val="18"/>
          <w:szCs w:val="18"/>
          <w:lang w:val="es-ES_tradnl"/>
        </w:rPr>
        <w:t>cerrada,</w:t>
      </w:r>
      <w:r>
        <w:rPr>
          <w:rFonts w:ascii="Arial" w:hAnsi="Arial"/>
          <w:sz w:val="18"/>
          <w:szCs w:val="18"/>
          <w:lang w:val="es-ES_tradnl"/>
        </w:rPr>
        <w:t>conmutativa,asociativa,elemento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945CAC">
        <w:rPr>
          <w:rFonts w:ascii="Arial" w:hAnsi="Arial"/>
          <w:sz w:val="18"/>
          <w:szCs w:val="18"/>
          <w:lang w:val="es-ES_tradnl"/>
        </w:rPr>
        <w:t>neutro,</w:t>
      </w:r>
      <w:r>
        <w:rPr>
          <w:rFonts w:ascii="Arial" w:hAnsi="Arial"/>
          <w:sz w:val="18"/>
          <w:szCs w:val="18"/>
          <w:lang w:val="es-ES_tradnl"/>
        </w:rPr>
        <w:t>elemento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inverso,</w:t>
      </w:r>
      <w:r w:rsidR="00945CAC">
        <w:rPr>
          <w:rFonts w:ascii="Arial" w:hAnsi="Arial"/>
          <w:sz w:val="18"/>
          <w:szCs w:val="18"/>
          <w:lang w:val="es-ES_tradnl"/>
        </w:rPr>
        <w:t>distributiva</w:t>
      </w:r>
      <w:proofErr w:type="spellEnd"/>
      <w:r w:rsidR="00945CAC">
        <w:rPr>
          <w:rFonts w:ascii="Arial" w:hAnsi="Arial"/>
          <w:sz w:val="18"/>
          <w:szCs w:val="18"/>
          <w:lang w:val="es-ES_tradnl"/>
        </w:rPr>
        <w:t xml:space="preserve"> 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900EF5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945CAC">
        <w:rPr>
          <w:rFonts w:ascii="Arial" w:hAnsi="Arial"/>
          <w:sz w:val="18"/>
          <w:szCs w:val="18"/>
          <w:lang w:val="es-ES_tradnl"/>
        </w:rPr>
        <w:t xml:space="preserve"> </w:t>
      </w:r>
    </w:p>
    <w:p w:rsidR="001B762E" w:rsidRPr="006D02A8" w:rsidRDefault="00945CAC" w:rsidP="001B76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10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B762E" w:rsidRPr="005F4C68" w:rsidTr="00F755C1">
        <w:tc>
          <w:tcPr>
            <w:tcW w:w="1248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B762E" w:rsidRPr="005F4C68" w:rsidRDefault="00945CA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5F4C68" w:rsidTr="00F755C1">
        <w:tc>
          <w:tcPr>
            <w:tcW w:w="1248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B762E" w:rsidRPr="00AC7496" w:rsidTr="00F755C1">
        <w:tc>
          <w:tcPr>
            <w:tcW w:w="4536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B762E" w:rsidRPr="00AC7496" w:rsidRDefault="00945CA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B762E" w:rsidRPr="000513D9" w:rsidTr="00F755C1">
        <w:tc>
          <w:tcPr>
            <w:tcW w:w="4536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:rsidTr="00F755C1">
        <w:tc>
          <w:tcPr>
            <w:tcW w:w="4536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:rsidTr="00F755C1">
        <w:tc>
          <w:tcPr>
            <w:tcW w:w="4536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BF773B" w:rsidRPr="00B55138" w:rsidRDefault="00BF773B" w:rsidP="00BF77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5F4C68" w:rsidTr="007B5078">
        <w:tc>
          <w:tcPr>
            <w:tcW w:w="2126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:rsidTr="007B5078">
        <w:tc>
          <w:tcPr>
            <w:tcW w:w="2126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F773B" w:rsidRPr="005F4C68" w:rsidRDefault="00945CA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:rsidTr="007B5078">
        <w:tc>
          <w:tcPr>
            <w:tcW w:w="2126" w:type="dxa"/>
          </w:tcPr>
          <w:p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F773B" w:rsidRPr="000719EE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</w:p>
    <w:p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900EF5" w:rsidRDefault="00900EF5" w:rsidP="001B76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:rsidR="001B762E" w:rsidRPr="00125D25" w:rsidRDefault="001B762E" w:rsidP="001B76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45CAC">
        <w:rPr>
          <w:rFonts w:ascii="Arial" w:hAnsi="Arial"/>
          <w:sz w:val="18"/>
          <w:szCs w:val="18"/>
          <w:lang w:val="es-ES_tradnl"/>
        </w:rPr>
        <w:t xml:space="preserve"> ¿</w:t>
      </w:r>
    </w:p>
    <w:p w:rsidR="00900EF5" w:rsidRDefault="00900EF5" w:rsidP="001B762E">
      <w:pPr>
        <w:rPr>
          <w:rFonts w:ascii="Arial" w:hAnsi="Arial"/>
          <w:sz w:val="18"/>
          <w:szCs w:val="18"/>
          <w:lang w:val="es-ES_tradnl"/>
        </w:rPr>
      </w:pPr>
    </w:p>
    <w:p w:rsidR="00BD44E1" w:rsidRDefault="00BD44E1" w:rsidP="00BD44E1">
      <w:pPr>
        <w:rPr>
          <w:rFonts w:ascii="Arial" w:hAnsi="Arial"/>
          <w:sz w:val="18"/>
          <w:szCs w:val="18"/>
          <w:lang w:val="es-ES_tradnl"/>
        </w:rPr>
      </w:pPr>
      <w:r w:rsidRPr="00BD44E1">
        <w:rPr>
          <w:rFonts w:ascii="Arial" w:hAnsi="Arial" w:cs="Arial"/>
          <w:color w:val="000000" w:themeColor="text1"/>
          <w:sz w:val="18"/>
          <w:szCs w:val="18"/>
          <w:lang w:val="es-ES"/>
        </w:rPr>
        <w:t>¿Qué propiedad de la multiplicación de números reales se aplica?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900EF5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945CAC">
        <w:rPr>
          <w:rFonts w:ascii="Arial" w:hAnsi="Arial"/>
          <w:sz w:val="18"/>
          <w:szCs w:val="18"/>
          <w:lang w:val="es-ES_tradnl"/>
        </w:rPr>
        <w:t xml:space="preserve"> </w:t>
      </w:r>
    </w:p>
    <w:p w:rsidR="001B762E" w:rsidRDefault="00945CAC" w:rsidP="001B76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900EF5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45CAC">
        <w:rPr>
          <w:rFonts w:ascii="Arial" w:hAnsi="Arial"/>
          <w:sz w:val="18"/>
          <w:szCs w:val="18"/>
          <w:lang w:val="es-ES_tradnl"/>
        </w:rPr>
        <w:t xml:space="preserve"> </w:t>
      </w:r>
    </w:p>
    <w:p w:rsidR="00900EF5" w:rsidRDefault="00900EF5" w:rsidP="001B762E">
      <w:pPr>
        <w:rPr>
          <w:rFonts w:ascii="Arial" w:hAnsi="Arial"/>
          <w:sz w:val="18"/>
          <w:szCs w:val="18"/>
          <w:lang w:val="es-ES_tradnl"/>
        </w:rPr>
      </w:pPr>
    </w:p>
    <w:p w:rsidR="00E82197" w:rsidRPr="009F074B" w:rsidRDefault="00E82197" w:rsidP="00E8219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Escribe el nombre de la propiedad de la multiplicación de números reales que se aplica en cada operación.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945CAC">
        <w:rPr>
          <w:rFonts w:ascii="Arial" w:hAnsi="Arial"/>
          <w:sz w:val="18"/>
          <w:szCs w:val="18"/>
          <w:lang w:val="es-ES_tradnl"/>
        </w:rPr>
        <w:t xml:space="preserve"> 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945CAC">
        <w:rPr>
          <w:rFonts w:ascii="Arial" w:hAnsi="Arial"/>
          <w:sz w:val="18"/>
          <w:szCs w:val="18"/>
          <w:lang w:val="es-ES_tradnl"/>
        </w:rPr>
        <w:t xml:space="preserve"> N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45CAC">
        <w:rPr>
          <w:rFonts w:ascii="Arial" w:hAnsi="Arial"/>
          <w:sz w:val="18"/>
          <w:szCs w:val="18"/>
          <w:lang w:val="es-ES_tradnl"/>
        </w:rPr>
        <w:t xml:space="preserve"> N</w:t>
      </w:r>
    </w:p>
    <w:p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  <w:r w:rsidR="00945CAC">
        <w:rPr>
          <w:rFonts w:ascii="Arial" w:hAnsi="Arial"/>
          <w:sz w:val="18"/>
          <w:szCs w:val="18"/>
          <w:lang w:val="es-ES_tradnl"/>
        </w:rPr>
        <w:t xml:space="preserve"> N</w:t>
      </w:r>
    </w:p>
    <w:p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:rsidR="00025642" w:rsidRPr="001B762E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RELACIONAR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/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ESCRITO</w:t>
      </w:r>
    </w:p>
    <w:p w:rsidR="008932B9" w:rsidRPr="001B762E" w:rsidRDefault="008932B9" w:rsidP="008932B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CALIFICACIÓN, </w:t>
      </w:r>
      <w:r w:rsidR="00330533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SOLAMENTE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>S</w:t>
      </w:r>
      <w:r w:rsidR="00185F11">
        <w:rPr>
          <w:rFonts w:ascii="Arial" w:hAnsi="Arial"/>
          <w:color w:val="0000FF"/>
          <w:sz w:val="16"/>
          <w:szCs w:val="16"/>
          <w:lang w:val="es-ES_tradnl"/>
        </w:rPr>
        <w:t>I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:rsidR="00F93E33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(incluyendo doble espacios)</w:t>
      </w:r>
    </w:p>
    <w:p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final</w:t>
      </w:r>
    </w:p>
    <w:p w:rsidR="00485C72" w:rsidRPr="001B762E" w:rsidRDefault="00485C72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SI APLIQUEN LOS CRITERIOS DE CALIFICACIÓN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IMPORTANCIA DEL USO DE LOS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>MISMOS.</w:t>
      </w:r>
    </w:p>
    <w:p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9848" w:type="dxa"/>
        <w:tblLook w:val="04A0" w:firstRow="1" w:lastRow="0" w:firstColumn="1" w:lastColumn="0" w:noHBand="0" w:noVBand="1"/>
      </w:tblPr>
      <w:tblGrid>
        <w:gridCol w:w="520"/>
        <w:gridCol w:w="3891"/>
        <w:gridCol w:w="3993"/>
        <w:gridCol w:w="490"/>
        <w:gridCol w:w="477"/>
        <w:gridCol w:w="477"/>
      </w:tblGrid>
      <w:tr w:rsidR="000513D9" w:rsidRPr="00F93E33" w:rsidTr="000513D9">
        <w:tc>
          <w:tcPr>
            <w:tcW w:w="520" w:type="dxa"/>
            <w:shd w:val="clear" w:color="auto" w:fill="E6E6E6"/>
            <w:vAlign w:val="center"/>
          </w:tcPr>
          <w:p w:rsidR="000513D9" w:rsidRPr="00F93E33" w:rsidRDefault="000513D9" w:rsidP="000513D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891" w:type="dxa"/>
            <w:vAlign w:val="center"/>
          </w:tcPr>
          <w:p w:rsidR="000513D9" w:rsidRPr="0085748B" w:rsidRDefault="000513D9" w:rsidP="000513D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5748B">
              <w:rPr>
                <w:rFonts w:ascii="Arial" w:hAnsi="Arial"/>
                <w:sz w:val="18"/>
                <w:szCs w:val="18"/>
                <w:lang w:val="es-ES_tradnl"/>
              </w:rPr>
              <w:t>&lt;&lt;MA_09_01_298.gif&gt;&gt;</w:t>
            </w:r>
          </w:p>
        </w:tc>
        <w:tc>
          <w:tcPr>
            <w:tcW w:w="3993" w:type="dxa"/>
            <w:vAlign w:val="center"/>
          </w:tcPr>
          <w:p w:rsidR="000513D9" w:rsidRPr="00F93E33" w:rsidRDefault="000513D9" w:rsidP="000513D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bookmarkStart w:id="0" w:name="_GoBack"/>
            <w:bookmarkEnd w:id="0"/>
            <w:r>
              <w:rPr>
                <w:rFonts w:ascii="Arial" w:hAnsi="Arial"/>
                <w:sz w:val="18"/>
                <w:szCs w:val="18"/>
                <w:lang w:val="es-ES_tradnl"/>
              </w:rPr>
              <w:t>Propiedad interna</w:t>
            </w:r>
          </w:p>
        </w:tc>
        <w:tc>
          <w:tcPr>
            <w:tcW w:w="490" w:type="dxa"/>
            <w:vAlign w:val="center"/>
          </w:tcPr>
          <w:p w:rsidR="000513D9" w:rsidRPr="00F93E33" w:rsidRDefault="000513D9" w:rsidP="000513D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0513D9" w:rsidRPr="00F93E33" w:rsidRDefault="000513D9" w:rsidP="000513D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0513D9" w:rsidRPr="00F93E33" w:rsidRDefault="000513D9" w:rsidP="000513D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0513D9" w:rsidRPr="00F93E33" w:rsidTr="000513D9">
        <w:tc>
          <w:tcPr>
            <w:tcW w:w="520" w:type="dxa"/>
            <w:shd w:val="clear" w:color="auto" w:fill="E6E6E6"/>
            <w:vAlign w:val="center"/>
          </w:tcPr>
          <w:p w:rsidR="000513D9" w:rsidRPr="00F93E33" w:rsidRDefault="000513D9" w:rsidP="000513D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891" w:type="dxa"/>
            <w:vAlign w:val="center"/>
          </w:tcPr>
          <w:p w:rsidR="000513D9" w:rsidRPr="0085748B" w:rsidRDefault="000513D9" w:rsidP="000513D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5748B">
              <w:rPr>
                <w:rFonts w:ascii="Arial" w:hAnsi="Arial"/>
                <w:sz w:val="18"/>
                <w:szCs w:val="18"/>
                <w:lang w:val="es-ES_tradnl"/>
              </w:rPr>
              <w:t>&lt;&lt;MA_09_01_299.gif&gt;&gt;</w:t>
            </w:r>
          </w:p>
          <w:p w:rsidR="000513D9" w:rsidRPr="0085748B" w:rsidRDefault="000513D9" w:rsidP="000513D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5748B">
              <w:rPr>
                <w:rFonts w:ascii="Arial" w:hAnsi="Arial"/>
                <w:sz w:val="18"/>
                <w:szCs w:val="18"/>
                <w:lang w:val="es-ES_tradnl"/>
              </w:rPr>
              <w:t>&lt;&lt;MA_09_01_300.gif&gt;&gt;</w:t>
            </w:r>
          </w:p>
        </w:tc>
        <w:tc>
          <w:tcPr>
            <w:tcW w:w="3993" w:type="dxa"/>
            <w:vAlign w:val="center"/>
          </w:tcPr>
          <w:p w:rsidR="000513D9" w:rsidRPr="00F93E33" w:rsidRDefault="000513D9" w:rsidP="000513D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Propiedad conmutativa</w:t>
            </w:r>
          </w:p>
        </w:tc>
        <w:tc>
          <w:tcPr>
            <w:tcW w:w="490" w:type="dxa"/>
            <w:vAlign w:val="center"/>
          </w:tcPr>
          <w:p w:rsidR="000513D9" w:rsidRPr="00F93E33" w:rsidRDefault="000513D9" w:rsidP="000513D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0513D9" w:rsidRPr="00F93E33" w:rsidRDefault="000513D9" w:rsidP="000513D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0513D9" w:rsidRPr="00F93E33" w:rsidRDefault="000513D9" w:rsidP="000513D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0513D9" w:rsidRPr="00F93E33" w:rsidTr="000513D9">
        <w:tc>
          <w:tcPr>
            <w:tcW w:w="520" w:type="dxa"/>
            <w:shd w:val="clear" w:color="auto" w:fill="E6E6E6"/>
            <w:vAlign w:val="center"/>
          </w:tcPr>
          <w:p w:rsidR="000513D9" w:rsidRPr="00F93E33" w:rsidRDefault="000513D9" w:rsidP="000513D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891" w:type="dxa"/>
            <w:vAlign w:val="center"/>
          </w:tcPr>
          <w:p w:rsidR="000513D9" w:rsidRPr="0085748B" w:rsidRDefault="000513D9" w:rsidP="000513D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5748B">
              <w:rPr>
                <w:rFonts w:ascii="Arial" w:hAnsi="Arial"/>
                <w:sz w:val="18"/>
                <w:szCs w:val="18"/>
                <w:lang w:val="es-ES_tradnl"/>
              </w:rPr>
              <w:t>&lt;&lt;MA_09_01_301.gif&gt;&gt;</w:t>
            </w:r>
          </w:p>
          <w:p w:rsidR="000513D9" w:rsidRPr="0085748B" w:rsidRDefault="000513D9" w:rsidP="000513D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5748B">
              <w:rPr>
                <w:rFonts w:ascii="Arial" w:hAnsi="Arial"/>
                <w:sz w:val="18"/>
                <w:szCs w:val="18"/>
                <w:lang w:val="es-ES_tradnl"/>
              </w:rPr>
              <w:t>&lt;&lt;MA_09_01_302.gif&gt;&gt;</w:t>
            </w:r>
          </w:p>
          <w:p w:rsidR="000513D9" w:rsidRPr="0085748B" w:rsidRDefault="000513D9" w:rsidP="000513D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5748B">
              <w:rPr>
                <w:rFonts w:ascii="Arial" w:hAnsi="Arial"/>
                <w:sz w:val="18"/>
                <w:szCs w:val="18"/>
                <w:lang w:val="es-ES_tradnl"/>
              </w:rPr>
              <w:t>105 = 105</w:t>
            </w:r>
          </w:p>
        </w:tc>
        <w:tc>
          <w:tcPr>
            <w:tcW w:w="3993" w:type="dxa"/>
            <w:vAlign w:val="center"/>
          </w:tcPr>
          <w:p w:rsidR="000513D9" w:rsidRPr="00F93E33" w:rsidRDefault="000513D9" w:rsidP="000513D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Propiedad asociativa </w:t>
            </w:r>
          </w:p>
        </w:tc>
        <w:tc>
          <w:tcPr>
            <w:tcW w:w="490" w:type="dxa"/>
            <w:vAlign w:val="center"/>
          </w:tcPr>
          <w:p w:rsidR="000513D9" w:rsidRPr="00F93E33" w:rsidRDefault="000513D9" w:rsidP="000513D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0513D9" w:rsidRPr="00F93E33" w:rsidRDefault="000513D9" w:rsidP="000513D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0513D9" w:rsidRPr="00F93E33" w:rsidRDefault="000513D9" w:rsidP="000513D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0513D9" w:rsidRPr="00F93E33" w:rsidTr="000513D9">
        <w:tc>
          <w:tcPr>
            <w:tcW w:w="520" w:type="dxa"/>
            <w:shd w:val="clear" w:color="auto" w:fill="E6E6E6"/>
            <w:vAlign w:val="center"/>
          </w:tcPr>
          <w:p w:rsidR="000513D9" w:rsidRPr="00F93E33" w:rsidRDefault="000513D9" w:rsidP="000513D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891" w:type="dxa"/>
            <w:vAlign w:val="center"/>
          </w:tcPr>
          <w:p w:rsidR="000513D9" w:rsidRPr="0085748B" w:rsidRDefault="000513D9" w:rsidP="000513D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5748B">
              <w:rPr>
                <w:rFonts w:ascii="Arial" w:hAnsi="Arial"/>
                <w:sz w:val="18"/>
                <w:szCs w:val="18"/>
                <w:lang w:val="es-ES_tradnl"/>
              </w:rPr>
              <w:t>&lt;&lt;MA_09_01_303.gif&gt;&gt;</w:t>
            </w:r>
          </w:p>
        </w:tc>
        <w:tc>
          <w:tcPr>
            <w:tcW w:w="3993" w:type="dxa"/>
            <w:vAlign w:val="center"/>
          </w:tcPr>
          <w:p w:rsidR="000513D9" w:rsidRPr="00F93E33" w:rsidRDefault="000513D9" w:rsidP="000513D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Propiedad del elemento neutro</w:t>
            </w:r>
          </w:p>
        </w:tc>
        <w:tc>
          <w:tcPr>
            <w:tcW w:w="490" w:type="dxa"/>
            <w:vAlign w:val="center"/>
          </w:tcPr>
          <w:p w:rsidR="000513D9" w:rsidRPr="00F93E33" w:rsidRDefault="000513D9" w:rsidP="000513D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0513D9" w:rsidRPr="00F93E33" w:rsidRDefault="000513D9" w:rsidP="000513D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0513D9" w:rsidRPr="00F93E33" w:rsidRDefault="000513D9" w:rsidP="000513D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0513D9" w:rsidRPr="00F93E33" w:rsidTr="000513D9">
        <w:tc>
          <w:tcPr>
            <w:tcW w:w="520" w:type="dxa"/>
            <w:shd w:val="clear" w:color="auto" w:fill="E6E6E6"/>
            <w:vAlign w:val="center"/>
          </w:tcPr>
          <w:p w:rsidR="000513D9" w:rsidRPr="00F93E33" w:rsidRDefault="000513D9" w:rsidP="000513D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891" w:type="dxa"/>
            <w:vAlign w:val="center"/>
          </w:tcPr>
          <w:p w:rsidR="000513D9" w:rsidRPr="0085748B" w:rsidRDefault="000513D9" w:rsidP="000513D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5748B">
              <w:rPr>
                <w:rFonts w:ascii="Arial" w:hAnsi="Arial"/>
                <w:sz w:val="18"/>
                <w:szCs w:val="18"/>
                <w:lang w:val="es-ES_tradnl"/>
              </w:rPr>
              <w:t>&lt;&lt;MA_09_01_304.gif&gt;&gt;</w:t>
            </w:r>
          </w:p>
        </w:tc>
        <w:tc>
          <w:tcPr>
            <w:tcW w:w="3993" w:type="dxa"/>
            <w:vAlign w:val="center"/>
          </w:tcPr>
          <w:p w:rsidR="000513D9" w:rsidRPr="00F93E33" w:rsidRDefault="000513D9" w:rsidP="000513D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Propiedad del elemento inverso </w:t>
            </w:r>
          </w:p>
        </w:tc>
        <w:tc>
          <w:tcPr>
            <w:tcW w:w="490" w:type="dxa"/>
            <w:vAlign w:val="center"/>
          </w:tcPr>
          <w:p w:rsidR="000513D9" w:rsidRPr="00F93E33" w:rsidRDefault="000513D9" w:rsidP="000513D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0513D9" w:rsidRPr="00F93E33" w:rsidRDefault="000513D9" w:rsidP="000513D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0513D9" w:rsidRPr="00F93E33" w:rsidRDefault="000513D9" w:rsidP="000513D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0513D9" w:rsidRPr="00F93E33" w:rsidTr="000513D9">
        <w:tc>
          <w:tcPr>
            <w:tcW w:w="520" w:type="dxa"/>
            <w:shd w:val="clear" w:color="auto" w:fill="E6E6E6"/>
            <w:vAlign w:val="center"/>
          </w:tcPr>
          <w:p w:rsidR="000513D9" w:rsidRPr="00F93E33" w:rsidRDefault="000513D9" w:rsidP="000513D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91" w:type="dxa"/>
            <w:vAlign w:val="center"/>
          </w:tcPr>
          <w:p w:rsidR="000513D9" w:rsidRPr="0085748B" w:rsidRDefault="000513D9" w:rsidP="000513D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5748B">
              <w:rPr>
                <w:rFonts w:ascii="Arial" w:hAnsi="Arial"/>
                <w:sz w:val="18"/>
                <w:szCs w:val="18"/>
                <w:lang w:val="es-ES_tradnl"/>
              </w:rPr>
              <w:t>&lt;&lt;MA_09_01_305.gif&gt;&gt;</w:t>
            </w:r>
          </w:p>
          <w:p w:rsidR="000513D9" w:rsidRPr="0085748B" w:rsidRDefault="000513D9" w:rsidP="000513D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5748B">
              <w:rPr>
                <w:rFonts w:ascii="Arial" w:hAnsi="Arial"/>
                <w:sz w:val="18"/>
                <w:szCs w:val="18"/>
                <w:lang w:val="es-ES_tradnl"/>
              </w:rPr>
              <w:t>&lt;&lt;MA_09_01_306.gif&gt;&gt;</w:t>
            </w:r>
          </w:p>
          <w:p w:rsidR="000513D9" w:rsidRPr="0085748B" w:rsidRDefault="000513D9" w:rsidP="000513D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5748B">
              <w:rPr>
                <w:rFonts w:ascii="Arial" w:hAnsi="Arial"/>
                <w:sz w:val="18"/>
                <w:szCs w:val="18"/>
                <w:lang w:val="es-ES_tradnl"/>
              </w:rPr>
              <w:t>55 = 55</w:t>
            </w:r>
          </w:p>
        </w:tc>
        <w:tc>
          <w:tcPr>
            <w:tcW w:w="3993" w:type="dxa"/>
            <w:vAlign w:val="center"/>
          </w:tcPr>
          <w:p w:rsidR="000513D9" w:rsidRPr="00F93E33" w:rsidRDefault="000513D9" w:rsidP="000513D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Propiedad distributiva </w:t>
            </w:r>
          </w:p>
        </w:tc>
        <w:tc>
          <w:tcPr>
            <w:tcW w:w="490" w:type="dxa"/>
            <w:vAlign w:val="center"/>
          </w:tcPr>
          <w:p w:rsidR="000513D9" w:rsidRPr="00F93E33" w:rsidRDefault="000513D9" w:rsidP="000513D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0513D9" w:rsidRPr="00F93E33" w:rsidRDefault="000513D9" w:rsidP="000513D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0513D9" w:rsidRPr="00F93E33" w:rsidRDefault="000513D9" w:rsidP="000513D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:rsidR="00F93E33" w:rsidRPr="00AC7FAC" w:rsidRDefault="00F93E33" w:rsidP="00F93E33">
      <w:pPr>
        <w:rPr>
          <w:rFonts w:asciiTheme="majorHAnsi" w:hAnsiTheme="majorHAnsi"/>
          <w:lang w:val="es-ES_tradnl"/>
        </w:rPr>
      </w:pPr>
    </w:p>
    <w:p w:rsidR="00F93E33" w:rsidRPr="00254FDB" w:rsidRDefault="00F93E33" w:rsidP="00CB02D2">
      <w:pPr>
        <w:rPr>
          <w:rFonts w:ascii="Arial" w:hAnsi="Arial"/>
          <w:lang w:val="es-ES_tradnl"/>
        </w:rPr>
      </w:pPr>
    </w:p>
    <w:sectPr w:rsidR="00F93E33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13D9"/>
    <w:rsid w:val="0005228B"/>
    <w:rsid w:val="00054002"/>
    <w:rsid w:val="00104E5C"/>
    <w:rsid w:val="00185F11"/>
    <w:rsid w:val="001B3983"/>
    <w:rsid w:val="001B762E"/>
    <w:rsid w:val="001D2148"/>
    <w:rsid w:val="001E2043"/>
    <w:rsid w:val="00230D9D"/>
    <w:rsid w:val="00254FDB"/>
    <w:rsid w:val="002B7E96"/>
    <w:rsid w:val="002E30A7"/>
    <w:rsid w:val="002E4EE6"/>
    <w:rsid w:val="00326C60"/>
    <w:rsid w:val="00330533"/>
    <w:rsid w:val="00340C3A"/>
    <w:rsid w:val="00345260"/>
    <w:rsid w:val="00353644"/>
    <w:rsid w:val="00380F1F"/>
    <w:rsid w:val="003D72B3"/>
    <w:rsid w:val="004375B6"/>
    <w:rsid w:val="0045712C"/>
    <w:rsid w:val="00485C72"/>
    <w:rsid w:val="00543DBC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3B23"/>
    <w:rsid w:val="0074775C"/>
    <w:rsid w:val="007A2B2C"/>
    <w:rsid w:val="007B25C8"/>
    <w:rsid w:val="007B521F"/>
    <w:rsid w:val="007C28CE"/>
    <w:rsid w:val="007D0493"/>
    <w:rsid w:val="008932B9"/>
    <w:rsid w:val="00900EF5"/>
    <w:rsid w:val="00945CAC"/>
    <w:rsid w:val="00A14B9C"/>
    <w:rsid w:val="00A22796"/>
    <w:rsid w:val="00A61B6D"/>
    <w:rsid w:val="00A74CE5"/>
    <w:rsid w:val="00A925B6"/>
    <w:rsid w:val="00AC45C1"/>
    <w:rsid w:val="00AC7496"/>
    <w:rsid w:val="00AC7FAC"/>
    <w:rsid w:val="00AE458C"/>
    <w:rsid w:val="00AF23DF"/>
    <w:rsid w:val="00B0282E"/>
    <w:rsid w:val="00B45ECD"/>
    <w:rsid w:val="00B92165"/>
    <w:rsid w:val="00BC129D"/>
    <w:rsid w:val="00BD1FFA"/>
    <w:rsid w:val="00BD44E1"/>
    <w:rsid w:val="00BF773B"/>
    <w:rsid w:val="00C0683E"/>
    <w:rsid w:val="00C209AE"/>
    <w:rsid w:val="00C34A1F"/>
    <w:rsid w:val="00C35567"/>
    <w:rsid w:val="00C7411E"/>
    <w:rsid w:val="00C82D30"/>
    <w:rsid w:val="00C842F8"/>
    <w:rsid w:val="00C84826"/>
    <w:rsid w:val="00C92E0A"/>
    <w:rsid w:val="00CA5658"/>
    <w:rsid w:val="00CB02D2"/>
    <w:rsid w:val="00CD2245"/>
    <w:rsid w:val="00D15A42"/>
    <w:rsid w:val="00D660AD"/>
    <w:rsid w:val="00DE1C4F"/>
    <w:rsid w:val="00E07FF0"/>
    <w:rsid w:val="00E54DA3"/>
    <w:rsid w:val="00E61A4B"/>
    <w:rsid w:val="00E7707B"/>
    <w:rsid w:val="00E814BE"/>
    <w:rsid w:val="00E82197"/>
    <w:rsid w:val="00E84C33"/>
    <w:rsid w:val="00EA3E65"/>
    <w:rsid w:val="00EB0CCB"/>
    <w:rsid w:val="00EB6690"/>
    <w:rsid w:val="00EC398E"/>
    <w:rsid w:val="00F157B9"/>
    <w:rsid w:val="00F44F99"/>
    <w:rsid w:val="00F57E22"/>
    <w:rsid w:val="00F80068"/>
    <w:rsid w:val="00F819D0"/>
    <w:rsid w:val="00F93E33"/>
    <w:rsid w:val="00FA04FB"/>
    <w:rsid w:val="00FA2E5A"/>
    <w:rsid w:val="00FD4E51"/>
    <w:rsid w:val="00FE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5271405-4CC6-4AB3-8293-DE6202DD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B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2F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42F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42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9</cp:revision>
  <dcterms:created xsi:type="dcterms:W3CDTF">2015-02-22T02:07:00Z</dcterms:created>
  <dcterms:modified xsi:type="dcterms:W3CDTF">2015-04-01T03:43:00Z</dcterms:modified>
</cp:coreProperties>
</file>