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BBD2FC9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ins w:id="0" w:author="anderson" w:date="2015-04-01T10:04:00Z">
        <w:r w:rsidR="00702272">
          <w:rPr>
            <w:rFonts w:asciiTheme="majorHAnsi" w:hAnsiTheme="majorHAnsi"/>
            <w:b/>
            <w:lang w:val="es-ES_tradnl"/>
          </w:rPr>
          <w:t>g</w:t>
        </w:r>
      </w:ins>
      <w:del w:id="1" w:author="anderson" w:date="2015-04-01T10:04:00Z">
        <w:r w:rsidRPr="000537AE" w:rsidDel="00702272">
          <w:rPr>
            <w:rFonts w:asciiTheme="majorHAnsi" w:hAnsiTheme="majorHAnsi"/>
            <w:b/>
            <w:lang w:val="es-ES_tradnl"/>
          </w:rPr>
          <w:delText>G</w:delText>
        </w:r>
      </w:del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1F52D4" w:rsidRPr="001F52D4">
        <w:rPr>
          <w:rFonts w:asciiTheme="majorHAnsi" w:hAnsiTheme="majorHAnsi"/>
          <w:b/>
          <w:lang w:val="es-ES_tradnl"/>
        </w:rPr>
        <w:t xml:space="preserve">M10B: </w:t>
      </w:r>
      <w:del w:id="2" w:author="anderson" w:date="2015-04-01T10:04:00Z">
        <w:r w:rsidR="001F52D4" w:rsidRPr="001F52D4" w:rsidDel="00702272">
          <w:rPr>
            <w:rFonts w:asciiTheme="majorHAnsi" w:hAnsiTheme="majorHAnsi"/>
            <w:b/>
            <w:lang w:val="es-ES_tradnl"/>
          </w:rPr>
          <w:delText>C</w:delText>
        </w:r>
      </w:del>
      <w:ins w:id="3" w:author="anderson" w:date="2015-04-01T10:04:00Z">
        <w:r w:rsidR="00702272">
          <w:rPr>
            <w:rFonts w:asciiTheme="majorHAnsi" w:hAnsiTheme="majorHAnsi"/>
            <w:b/>
            <w:lang w:val="es-ES_tradnl"/>
          </w:rPr>
          <w:t>c</w:t>
        </w:r>
      </w:ins>
      <w:r w:rsidR="001F52D4" w:rsidRPr="001F52D4">
        <w:rPr>
          <w:rFonts w:asciiTheme="majorHAnsi" w:hAnsiTheme="majorHAnsi"/>
          <w:b/>
          <w:lang w:val="es-ES_tradnl"/>
        </w:rPr>
        <w:t>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0AEC2E" w:rsidR="00E61A4B" w:rsidRPr="006D02A8" w:rsidRDefault="00145693" w:rsidP="00CB02D2">
      <w:pPr>
        <w:rPr>
          <w:rFonts w:ascii="Arial" w:hAnsi="Arial"/>
          <w:sz w:val="18"/>
          <w:szCs w:val="18"/>
          <w:lang w:val="es-ES_tradnl"/>
        </w:rPr>
      </w:pPr>
      <w:r w:rsidRPr="00227438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2E0712B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4" w:author="anderson" w:date="2015-04-01T10:04:00Z">
        <w:r w:rsidRPr="00254FDB" w:rsidDel="00702272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5" w:author="anderson" w:date="2015-04-01T10:04:00Z">
        <w:r w:rsidR="00702272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702272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702272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6" w:author="anderson" w:date="2015-04-01T10:04:00Z">
        <w:r w:rsidRPr="00254FDB" w:rsidDel="00702272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7" w:author="anderson" w:date="2015-04-01T10:04:00Z">
        <w:r w:rsidR="00702272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702272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8" w:author="anderson" w:date="2015-04-01T10:04:00Z">
        <w:r w:rsidR="00340C3A" w:rsidRPr="00254FDB" w:rsidDel="00702272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9" w:author="anderson" w:date="2015-04-01T10:04:00Z">
        <w:r w:rsidR="00702272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2D37D7C" w:rsidR="00E14BD5" w:rsidRPr="000719EE" w:rsidRDefault="00CA5CBD" w:rsidP="00E14BD5">
      <w:pPr>
        <w:rPr>
          <w:rFonts w:ascii="Arial" w:hAnsi="Arial" w:cs="Arial"/>
          <w:sz w:val="18"/>
          <w:szCs w:val="18"/>
          <w:lang w:val="es-ES_tradnl"/>
        </w:rPr>
      </w:pPr>
      <w:r w:rsidRPr="00227438">
        <w:rPr>
          <w:rFonts w:ascii="Times New Roman" w:hAnsi="Times New Roman" w:cs="Times New Roman"/>
          <w:color w:val="000000"/>
          <w:lang w:val="es-CO"/>
        </w:rPr>
        <w:t>Simetría de la función 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1540D12" w14:textId="77777777" w:rsidR="00CA5CBD" w:rsidRPr="00CA5CBD" w:rsidRDefault="00CA5CBD" w:rsidP="00CA5CBD">
      <w:pPr>
        <w:rPr>
          <w:rFonts w:ascii="Arial" w:hAnsi="Arial" w:cs="Arial"/>
          <w:sz w:val="18"/>
          <w:szCs w:val="18"/>
          <w:lang w:val="es-CO"/>
        </w:rPr>
      </w:pPr>
      <w:r w:rsidRPr="00CA5CBD">
        <w:rPr>
          <w:rFonts w:ascii="Times New Roman" w:hAnsi="Times New Roman" w:cs="Times New Roman"/>
          <w:color w:val="000000"/>
          <w:lang w:val="es-CO"/>
        </w:rPr>
        <w:t xml:space="preserve">A partir de </w:t>
      </w:r>
      <w:r>
        <w:rPr>
          <w:rFonts w:ascii="Times New Roman" w:hAnsi="Times New Roman" w:cs="Times New Roman"/>
          <w:color w:val="000000"/>
          <w:lang w:val="es-CO"/>
        </w:rPr>
        <w:t>la expresión analítica de una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funci</w:t>
      </w:r>
      <w:r>
        <w:rPr>
          <w:rFonts w:ascii="Times New Roman" w:hAnsi="Times New Roman" w:cs="Times New Roman"/>
          <w:color w:val="000000"/>
          <w:lang w:val="es-CO"/>
        </w:rPr>
        <w:t xml:space="preserve">ón, determinar los </w:t>
      </w:r>
      <w:r w:rsidRPr="00CA5CBD">
        <w:rPr>
          <w:rFonts w:ascii="Times New Roman" w:hAnsi="Times New Roman" w:cs="Times New Roman"/>
          <w:color w:val="000000"/>
          <w:lang w:val="es-CO"/>
        </w:rPr>
        <w:t>sector</w:t>
      </w:r>
      <w:r>
        <w:rPr>
          <w:rFonts w:ascii="Times New Roman" w:hAnsi="Times New Roman" w:cs="Times New Roman"/>
          <w:color w:val="000000"/>
          <w:lang w:val="es-CO"/>
        </w:rPr>
        <w:t>es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simétrico</w:t>
      </w:r>
      <w:r>
        <w:rPr>
          <w:rFonts w:ascii="Times New Roman" w:hAnsi="Times New Roman" w:cs="Times New Roman"/>
          <w:color w:val="000000"/>
          <w:lang w:val="es-CO"/>
        </w:rPr>
        <w:t>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para que la función sea par.</w:t>
      </w:r>
    </w:p>
    <w:p w14:paraId="5A70135C" w14:textId="77777777" w:rsidR="000719EE" w:rsidRPr="00CA5C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48AA1A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B26D8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1FCCCD" w:rsidR="005F4C68" w:rsidRPr="005F4C68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7008D44" w:rsidR="002E4EE6" w:rsidRPr="00AC7496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A7FC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1B385DC5" w:rsidR="008626F0" w:rsidRPr="005F4C68" w:rsidRDefault="00CA5C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C846E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34B201F0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0" w:author="anderson" w:date="2015-04-01T10:05:00Z">
        <w:r w:rsidRPr="00254FDB" w:rsidDel="00702272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1" w:author="anderson" w:date="2015-04-01T10:05:00Z">
        <w:r w:rsidR="00702272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702272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702272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2" w:author="anderson" w:date="2015-04-01T10:05:00Z">
        <w:r w:rsidRPr="00254FDB" w:rsidDel="00702272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3" w:author="anderson" w:date="2015-04-01T10:05:00Z">
        <w:r w:rsidR="00702272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702272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4" w:author="anderson" w:date="2015-04-01T10:05:00Z">
        <w:r w:rsidRPr="00254FDB" w:rsidDel="00702272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5" w:author="anderson" w:date="2015-04-01T10:05:00Z">
        <w:r w:rsidR="00702272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092E43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r w:rsidRPr="00227438">
        <w:rPr>
          <w:rFonts w:ascii="Times New Roman" w:hAnsi="Times New Roman" w:cs="Times New Roman"/>
          <w:color w:val="000000"/>
          <w:lang w:val="es-CO"/>
        </w:rPr>
        <w:t>Simetría de la función 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40977C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A02B97B" w:rsidR="000719EE" w:rsidRP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las imágenes en donde corresponda para que satisfaga</w:t>
      </w:r>
      <w:ins w:id="16" w:author="anderson" w:date="2015-04-03T10:13:00Z">
        <w:r w:rsidR="00FA7FC0">
          <w:rPr>
            <w:rFonts w:ascii="Arial" w:hAnsi="Arial" w:cs="Arial"/>
            <w:sz w:val="18"/>
            <w:szCs w:val="18"/>
            <w:lang w:val="es-ES_tradnl"/>
          </w:rPr>
          <w:t>n</w:t>
        </w:r>
      </w:ins>
      <w:bookmarkStart w:id="17" w:name="_GoBack"/>
      <w:bookmarkEnd w:id="17"/>
      <w:r>
        <w:rPr>
          <w:rFonts w:ascii="Arial" w:hAnsi="Arial" w:cs="Arial"/>
          <w:sz w:val="18"/>
          <w:szCs w:val="18"/>
          <w:lang w:val="es-ES_tradnl"/>
        </w:rPr>
        <w:t xml:space="preserve"> la condición enunciada</w:t>
      </w:r>
      <w:r w:rsidR="00227438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0D287B8" w14:textId="570AA4EA" w:rsidR="00C36AEF" w:rsidRPr="00C36AEF" w:rsidRDefault="00C36AEF" w:rsidP="00C36AE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U</w:t>
      </w:r>
      <w:r w:rsidRPr="00C36AEF">
        <w:rPr>
          <w:rFonts w:ascii="Times New Roman" w:hAnsi="Times New Roman" w:cs="Times New Roman"/>
          <w:lang w:val="es-CO"/>
        </w:rPr>
        <w:t xml:space="preserve">na función es par si es simétrica respecto al eje </w:t>
      </w:r>
      <w:r w:rsidRPr="00C36AEF">
        <w:rPr>
          <w:rFonts w:ascii="Times New Roman" w:hAnsi="Times New Roman" w:cs="Times New Roman"/>
          <w:i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 xml:space="preserve">. Visualmente significaría que si la función se grafica en los cuadrantes I y IV y se pone un espejo sobre el eje </w:t>
      </w:r>
      <w:r w:rsidRPr="00227438">
        <w:rPr>
          <w:rFonts w:ascii="Times New Roman" w:hAnsi="Times New Roman" w:cs="Times New Roman"/>
          <w:i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>, el reflejo hacia los cuadrantes II y III generará la función completa.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E6576E7" w:rsid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617502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36AEF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58F6A37" w:rsidR="00584F8B" w:rsidRPr="00CD652E" w:rsidRDefault="00C36AE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EA81D9" w:rsidR="000719EE" w:rsidRDefault="00C36A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AF94A1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C36AE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8BA3B87" w:rsidR="006D02A8" w:rsidRDefault="00C36A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Función par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BEC7275" w14:textId="5FB85D6D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3EE50E64" wp14:editId="15C0232E">
            <wp:extent cx="1695218" cy="187444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14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13" cy="18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466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28791D8F" w:rsidR="00076303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MA_10_01_CO_REC140_F1</w:t>
      </w: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12618C" w14:textId="05E425A8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1C8549DE" wp14:editId="773931E4">
            <wp:extent cx="1694815" cy="183143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14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198" cy="1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66C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11625E" w14:textId="5A08F389" w:rsidR="00BD6FEE" w:rsidRDefault="00BD6FEE" w:rsidP="00BD6FEE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EF17E2" w14:textId="35D54D85" w:rsidR="00076303" w:rsidRDefault="00D27407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530BC341" wp14:editId="2C355238">
            <wp:extent cx="224790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1_CO_REC14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7BB" w14:textId="77777777" w:rsidR="00BD6FEE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7BBC0C" w14:textId="27AAEA00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043DC87" w14:textId="77777777" w:rsidR="0000304D" w:rsidRPr="00BD6FEE" w:rsidRDefault="0000304D" w:rsidP="00D27407">
      <w:pPr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731285" w14:textId="5A3BA6AF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lastRenderedPageBreak/>
        <w:drawing>
          <wp:inline distT="0" distB="0" distL="0" distR="0" wp14:anchorId="3D76786B" wp14:editId="257A806E">
            <wp:extent cx="2113810" cy="2361121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1_CO_REC14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33" cy="23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614E0F" w14:textId="1FB06B43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35CBF0A" w14:textId="77777777" w:rsidR="0000304D" w:rsidRPr="0079139B" w:rsidRDefault="0000304D" w:rsidP="00D27407">
      <w:pPr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E0EE9B1" w14:textId="1A05FCF7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72C64D18" wp14:editId="04BC58EA">
            <wp:extent cx="2059751" cy="230073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14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555" cy="23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4C7E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0FAE33" w14:textId="2B9BF09B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02D6B9" w14:textId="1822243B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w:drawing>
          <wp:inline distT="0" distB="0" distL="0" distR="0" wp14:anchorId="70D4B024" wp14:editId="03156CCB">
            <wp:extent cx="234315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1_CO_REC14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B2E4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86A42BA" w14:textId="5CB440C9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sectPr w:rsidR="0000304D" w:rsidRP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45693"/>
    <w:rsid w:val="001B092E"/>
    <w:rsid w:val="001B3983"/>
    <w:rsid w:val="001D2148"/>
    <w:rsid w:val="001E2043"/>
    <w:rsid w:val="001F52D4"/>
    <w:rsid w:val="002233BF"/>
    <w:rsid w:val="00227438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7E8E"/>
    <w:rsid w:val="006C5EF2"/>
    <w:rsid w:val="006D02A8"/>
    <w:rsid w:val="006E1C59"/>
    <w:rsid w:val="006E32EF"/>
    <w:rsid w:val="00702272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6FEE"/>
    <w:rsid w:val="00C0683E"/>
    <w:rsid w:val="00C209AE"/>
    <w:rsid w:val="00C219A9"/>
    <w:rsid w:val="00C34A1F"/>
    <w:rsid w:val="00C35567"/>
    <w:rsid w:val="00C36AEF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5CBD"/>
    <w:rsid w:val="00CB02D2"/>
    <w:rsid w:val="00CD0B3B"/>
    <w:rsid w:val="00CD2245"/>
    <w:rsid w:val="00CE7115"/>
    <w:rsid w:val="00D15A42"/>
    <w:rsid w:val="00D27407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A7FC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435A3AB5-0273-4B9C-88BC-15A462C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6A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microsoft.com/office/2011/relationships/people" Target="people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anderson</cp:lastModifiedBy>
  <cp:revision>7</cp:revision>
  <dcterms:created xsi:type="dcterms:W3CDTF">2015-03-13T12:47:00Z</dcterms:created>
  <dcterms:modified xsi:type="dcterms:W3CDTF">2015-04-03T00:15:00Z</dcterms:modified>
</cp:coreProperties>
</file>