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CBDF6A1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4A4A9C" w:rsidRPr="004A4A9C">
        <w:rPr>
          <w:rFonts w:asciiTheme="majorHAnsi" w:hAnsiTheme="majorHAnsi"/>
          <w:b/>
          <w:lang w:val="es-ES_tradnl"/>
        </w:rPr>
        <w:t>M2C: Rellenar huecos desde desplegable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9FE1908" w:rsidR="00E61A4B" w:rsidRPr="006D02A8" w:rsidRDefault="0062130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90071E">
        <w:rPr>
          <w:rFonts w:ascii="Times New Roman" w:hAnsi="Times New Roman" w:cs="Times New Roman"/>
          <w:lang w:val="es-CO"/>
        </w:rPr>
        <w:t>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9E7F0F" w14:textId="77777777" w:rsidR="00856F41" w:rsidRPr="006D02A8" w:rsidRDefault="00856F41" w:rsidP="00856F4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97D128F" w14:textId="2F8B78BB" w:rsidR="00856F41" w:rsidRPr="000719EE" w:rsidRDefault="00621301" w:rsidP="00856F41">
      <w:pPr>
        <w:rPr>
          <w:rFonts w:ascii="Arial" w:hAnsi="Arial" w:cs="Arial"/>
          <w:sz w:val="18"/>
          <w:szCs w:val="18"/>
          <w:lang w:val="es-ES_tradnl"/>
        </w:rPr>
      </w:pPr>
      <w:r w:rsidRPr="00C61FFA">
        <w:rPr>
          <w:rFonts w:ascii="Times New Roman" w:hAnsi="Times New Roman" w:cs="Times New Roman"/>
          <w:color w:val="000000"/>
          <w:lang w:val="es-CO"/>
        </w:rPr>
        <w:t>Completar la representación tabular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47500B58" w14:textId="53F77785" w:rsidR="00621301" w:rsidRPr="00C61FFA" w:rsidRDefault="00621301" w:rsidP="00621301">
      <w:pPr>
        <w:rPr>
          <w:rFonts w:ascii="Times New Roman" w:hAnsi="Times New Roman" w:cs="Times New Roman"/>
          <w:lang w:val="es-CO"/>
        </w:rPr>
      </w:pPr>
      <w:r w:rsidRPr="00C61FFA">
        <w:rPr>
          <w:rFonts w:ascii="Times New Roman" w:hAnsi="Times New Roman" w:cs="Times New Roman"/>
          <w:color w:val="000000"/>
          <w:lang w:val="es-CO"/>
        </w:rPr>
        <w:t>Completar la representación tabular para la función “Ser raíz cuadrada negativa de”</w:t>
      </w:r>
      <w:r w:rsidR="00D95D07"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621301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C398253" w:rsidR="000719EE" w:rsidRPr="000719EE" w:rsidRDefault="00665D5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representación </w:t>
      </w:r>
      <w:proofErr w:type="spellStart"/>
      <w:r>
        <w:rPr>
          <w:rFonts w:ascii="Times New Roman" w:hAnsi="Times New Roman" w:cs="Times New Roman"/>
          <w:lang w:val="es-ES_tradnl"/>
        </w:rPr>
        <w:t>tabular,función,</w:t>
      </w:r>
      <w:bookmarkStart w:id="0" w:name="_GoBack"/>
      <w:bookmarkEnd w:id="0"/>
      <w:r w:rsidR="00621301" w:rsidRPr="00C61FFA">
        <w:rPr>
          <w:rFonts w:ascii="Times New Roman" w:hAnsi="Times New Roman" w:cs="Times New Roman"/>
          <w:lang w:val="es-ES_tradnl"/>
        </w:rPr>
        <w:t>relación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325552B" w:rsidR="000719EE" w:rsidRPr="000719EE" w:rsidRDefault="006213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10 </w:t>
      </w:r>
      <w:r w:rsidRPr="00C61FFA">
        <w:rPr>
          <w:rFonts w:ascii="Times New Roman" w:hAnsi="Times New Roman" w:cs="Times New Roman"/>
          <w:lang w:val="es-ES_tradnl"/>
        </w:rPr>
        <w:t>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A410785" w:rsidR="005F4C68" w:rsidRPr="005F4C68" w:rsidRDefault="0062130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BCA5C4C" w:rsidR="002E4EE6" w:rsidRPr="00AC7496" w:rsidRDefault="0062130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665D5C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F37803E" w14:textId="77777777" w:rsidR="000B2FCA" w:rsidRPr="00B55138" w:rsidRDefault="000B2FCA" w:rsidP="000B2FC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B2FCA" w:rsidRPr="005F4C68" w14:paraId="6F50212E" w14:textId="77777777" w:rsidTr="007B5078">
        <w:tc>
          <w:tcPr>
            <w:tcW w:w="2126" w:type="dxa"/>
          </w:tcPr>
          <w:p w14:paraId="2F3F8D4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1BFD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0DC92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7AA9AF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07CBF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128EBE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EF75C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2854FB9" w14:textId="7D43A76C" w:rsidR="000B2FCA" w:rsidRPr="005F4C68" w:rsidRDefault="0062130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B2FCA" w:rsidRPr="005F4C68" w14:paraId="1032C8A3" w14:textId="77777777" w:rsidTr="007B5078">
        <w:tc>
          <w:tcPr>
            <w:tcW w:w="2126" w:type="dxa"/>
          </w:tcPr>
          <w:p w14:paraId="7015CBA8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F32E63E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EB795E4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3FE1C9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69C127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C7C525E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A76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4D310A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39D9BC9B" w14:textId="77777777" w:rsidTr="007B5078">
        <w:tc>
          <w:tcPr>
            <w:tcW w:w="2126" w:type="dxa"/>
          </w:tcPr>
          <w:p w14:paraId="0747D342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9804DB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A331F6D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6499BA6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E4FD4F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BD6768D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D8EB133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630D1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1254D0A" w14:textId="77777777" w:rsidR="000B2FCA" w:rsidRPr="000719EE" w:rsidRDefault="000B2FCA" w:rsidP="000B2FC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77AD5F1" w:rsidR="000719EE" w:rsidRPr="000719EE" w:rsidRDefault="006213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51D8A33" w14:textId="77777777" w:rsidR="00621301" w:rsidRPr="00C61FFA" w:rsidRDefault="00621301" w:rsidP="00621301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Completa</w:t>
      </w:r>
      <w:r w:rsidRPr="00C61FFA">
        <w:rPr>
          <w:rFonts w:ascii="Times New Roman" w:hAnsi="Times New Roman" w:cs="Times New Roman"/>
          <w:color w:val="000000"/>
          <w:lang w:val="es-CO"/>
        </w:rPr>
        <w:t xml:space="preserve"> la representación tabular para la función “Ser raíz cuadrada negativa de”</w:t>
      </w:r>
    </w:p>
    <w:p w14:paraId="6028E8CA" w14:textId="77777777" w:rsidR="000719EE" w:rsidRPr="00621301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94B97AD" w:rsidR="000719EE" w:rsidRPr="000719EE" w:rsidRDefault="006213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E00B9A0" w:rsidR="000719EE" w:rsidRPr="000719EE" w:rsidRDefault="00621301" w:rsidP="000719EE">
      <w:pPr>
        <w:rPr>
          <w:rFonts w:ascii="Arial" w:hAnsi="Arial" w:cs="Arial"/>
          <w:sz w:val="18"/>
          <w:szCs w:val="18"/>
          <w:lang w:val="es-ES_tradnl"/>
        </w:rPr>
      </w:pPr>
      <w:r w:rsidRPr="00C61FFA">
        <w:rPr>
          <w:rFonts w:ascii="Times New Roman" w:hAnsi="Times New Roman" w:cs="Times New Roman"/>
          <w:lang w:val="es-ES_tradnl"/>
        </w:rPr>
        <w:t xml:space="preserve">Despliega las opciones que aparecen en cada parte de la tabla y elije la que consideres que corresponde para </w:t>
      </w:r>
      <w:r w:rsidRPr="00C61FFA">
        <w:rPr>
          <w:rFonts w:ascii="Times New Roman" w:hAnsi="Times New Roman" w:cs="Times New Roman"/>
          <w:color w:val="000000"/>
          <w:lang w:val="es-CO"/>
        </w:rPr>
        <w:t>completar la representación tabular para la función “Ser raíz cuadrada negativa de”</w:t>
      </w:r>
      <w:r w:rsidR="00D95D07">
        <w:rPr>
          <w:rFonts w:ascii="Times New Roman" w:hAnsi="Times New Roman" w:cs="Times New Roman"/>
          <w:color w:val="000000"/>
          <w:lang w:val="es-CO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F3EC83F" w:rsidR="000719EE" w:rsidRPr="000719EE" w:rsidRDefault="00621301" w:rsidP="000719EE">
      <w:pPr>
        <w:rPr>
          <w:rFonts w:ascii="Arial" w:hAnsi="Arial" w:cs="Arial"/>
          <w:sz w:val="18"/>
          <w:szCs w:val="18"/>
          <w:lang w:val="es-ES_tradnl"/>
        </w:rPr>
      </w:pPr>
      <w:r w:rsidRPr="00C61FFA">
        <w:rPr>
          <w:rFonts w:ascii="Times New Roman" w:hAnsi="Times New Roman" w:cs="Times New Roman"/>
          <w:lang w:val="es-ES_tradnl"/>
        </w:rPr>
        <w:t>Recuerda que todos los números reales tienen dos raíces cuadradas, una positiva y otra negativa. Por ejemplo, las raíces cuadradas de 4 son 2 y -2, mientras que las raíces cuadradas de 30 son aproximadamente 5,477226 y -5,477226.</w:t>
      </w:r>
      <w:r>
        <w:rPr>
          <w:rFonts w:ascii="Times New Roman" w:hAnsi="Times New Roman" w:cs="Times New Roman"/>
          <w:lang w:val="es-ES_tradnl"/>
        </w:rPr>
        <w:t xml:space="preserve"> En ambos casos la primera es la raíz cuadrada positiva, mientras que la segunda es la raíz cuadrada negativa.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6951844" w:rsidR="000719EE" w:rsidRPr="000719EE" w:rsidRDefault="006213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0D0BA73" w:rsidR="000719EE" w:rsidRPr="000719EE" w:rsidRDefault="0062130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B50984E" w14:textId="5C0E3353" w:rsidR="004A4A9C" w:rsidRDefault="004A4A9C" w:rsidP="004A4A9C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12. </w:t>
      </w:r>
      <w:r>
        <w:rPr>
          <w:rFonts w:ascii="Arial" w:hAnsi="Arial"/>
          <w:color w:val="0000FF"/>
          <w:sz w:val="16"/>
          <w:szCs w:val="16"/>
          <w:lang w:val="es-ES_tradnl"/>
        </w:rPr>
        <w:t>RELLENAR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DESDE DESPLEGABLES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ESCRIBE TEXTO EN EL CUAL SE DEBERÁ INCLUIR UN ASTERISCO ENTRE CORCHETES [*] EN CADA UNO DE LOS ESPACIOS EN DÓNDE QUEDARÁN HUECOS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CON RESPUSTAS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A </w:t>
      </w:r>
      <w:r>
        <w:rPr>
          <w:rFonts w:ascii="Arial" w:hAnsi="Arial"/>
          <w:color w:val="0000FF"/>
          <w:sz w:val="16"/>
          <w:szCs w:val="16"/>
          <w:lang w:val="es-ES_tradnl"/>
        </w:rPr>
        <w:t>ELEGIR</w:t>
      </w:r>
      <w:r w:rsidR="00621301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2A9CCA6B" w14:textId="77777777" w:rsidR="00621301" w:rsidRDefault="00621301" w:rsidP="004A4A9C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7D3E9CB" w14:textId="5E0E9747" w:rsidR="00621301" w:rsidRDefault="00621301" w:rsidP="004A4A9C">
      <w:pPr>
        <w:rPr>
          <w:rFonts w:ascii="Times New Roman" w:hAnsi="Times New Roman" w:cs="Times New Roman"/>
          <w:lang w:val="es-CO"/>
        </w:rPr>
      </w:pPr>
      <w:r w:rsidRPr="004165A0">
        <w:rPr>
          <w:rFonts w:ascii="Times New Roman" w:hAnsi="Times New Roman" w:cs="Times New Roman"/>
          <w:b/>
          <w:lang w:val="es-CO"/>
        </w:rPr>
        <w:t>Descripción de la relación:</w:t>
      </w:r>
      <w:r w:rsidRPr="004165A0">
        <w:rPr>
          <w:rFonts w:ascii="Times New Roman" w:hAnsi="Times New Roman" w:cs="Times New Roman"/>
          <w:lang w:val="es-CO"/>
        </w:rPr>
        <w:t xml:space="preserve"> “Ser la raíz cuadrada negativa de”</w:t>
      </w:r>
    </w:p>
    <w:p w14:paraId="70CE5A0E" w14:textId="23A65A7D" w:rsidR="00621301" w:rsidRDefault="00621301" w:rsidP="004A4A9C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4165A0">
        <w:rPr>
          <w:rFonts w:ascii="Times New Roman" w:hAnsi="Times New Roman" w:cs="Times New Roman"/>
          <w:b/>
          <w:lang w:val="es-CO"/>
        </w:rPr>
        <w:t xml:space="preserve">Elementos del conjunto de partida: </w:t>
      </w:r>
      <w:r w:rsidRPr="004165A0">
        <w:rPr>
          <w:rFonts w:ascii="Times New Roman" w:hAnsi="Times New Roman" w:cs="Times New Roman"/>
          <w:lang w:val="es-ES_tradnl"/>
        </w:rPr>
        <w:t>[</w:t>
      </w:r>
      <w:r w:rsidRPr="00621301">
        <w:rPr>
          <w:rFonts w:ascii="Times New Roman" w:hAnsi="Times New Roman" w:cs="Times New Roman"/>
          <w:color w:val="FF0000"/>
          <w:lang w:val="es-ES_tradnl"/>
        </w:rPr>
        <w:t>*</w:t>
      </w:r>
      <w:r w:rsidRPr="004165A0">
        <w:rPr>
          <w:rFonts w:ascii="Times New Roman" w:hAnsi="Times New Roman" w:cs="Times New Roman"/>
          <w:lang w:val="es-ES_tradnl"/>
        </w:rPr>
        <w:t>]</w:t>
      </w:r>
    </w:p>
    <w:p w14:paraId="07BCE724" w14:textId="32E5009F" w:rsidR="00621301" w:rsidRDefault="00621301" w:rsidP="004A4A9C">
      <w:pPr>
        <w:rPr>
          <w:rFonts w:ascii="Times New Roman" w:hAnsi="Times New Roman" w:cs="Times New Roman"/>
          <w:lang w:val="es-CO"/>
        </w:rPr>
      </w:pPr>
      <w:r w:rsidRPr="004165A0">
        <w:rPr>
          <w:rFonts w:ascii="Times New Roman" w:hAnsi="Times New Roman" w:cs="Times New Roman"/>
          <w:b/>
          <w:lang w:val="es-CO"/>
        </w:rPr>
        <w:t xml:space="preserve">Elementos del conjunto de llegada: </w:t>
      </w:r>
      <w:r w:rsidRPr="004165A0">
        <w:rPr>
          <w:rFonts w:ascii="Times New Roman" w:hAnsi="Times New Roman" w:cs="Times New Roman"/>
          <w:lang w:val="es-CO"/>
        </w:rPr>
        <w:t>[</w:t>
      </w:r>
      <w:r w:rsidRPr="00621301">
        <w:rPr>
          <w:rFonts w:ascii="Times New Roman" w:hAnsi="Times New Roman" w:cs="Times New Roman"/>
          <w:color w:val="FF0000"/>
          <w:lang w:val="es-CO"/>
        </w:rPr>
        <w:t>*</w:t>
      </w:r>
      <w:r>
        <w:rPr>
          <w:rFonts w:ascii="Times New Roman" w:hAnsi="Times New Roman" w:cs="Times New Roman"/>
          <w:lang w:val="es-CO"/>
        </w:rPr>
        <w:t>]</w:t>
      </w:r>
    </w:p>
    <w:p w14:paraId="6D491E44" w14:textId="77777777" w:rsidR="00621301" w:rsidRDefault="00621301" w:rsidP="004A4A9C">
      <w:pPr>
        <w:rPr>
          <w:rFonts w:ascii="Times New Roman" w:hAnsi="Times New Roman" w:cs="Times New Roman"/>
          <w:lang w:val="es-CO"/>
        </w:rPr>
      </w:pPr>
    </w:p>
    <w:p w14:paraId="291B0A52" w14:textId="0D67A9C2" w:rsidR="00621301" w:rsidRPr="00D95D07" w:rsidRDefault="00621301" w:rsidP="004A4A9C">
      <w:pPr>
        <w:rPr>
          <w:rFonts w:ascii="Times New Roman" w:hAnsi="Times New Roman" w:cs="Times New Roman"/>
          <w:color w:val="F79646" w:themeColor="accent6"/>
          <w:lang w:val="es-CO"/>
        </w:rPr>
      </w:pPr>
      <w:r w:rsidRPr="00621301">
        <w:rPr>
          <w:rFonts w:ascii="Times New Roman" w:hAnsi="Times New Roman" w:cs="Times New Roman"/>
          <w:b/>
          <w:lang w:val="es-CO"/>
        </w:rPr>
        <w:t xml:space="preserve">Ecuación o regla para relacionar los elementos. </w:t>
      </w:r>
      <m:oMath>
        <m:r>
          <m:rPr>
            <m:sty m:val="bi"/>
          </m:rPr>
          <w:rPr>
            <w:rFonts w:ascii="Cambria Math" w:hAnsi="Cambria Math" w:cs="Times New Roman"/>
            <w:color w:val="F79646" w:themeColor="accent6"/>
          </w:rPr>
          <m:t>y</m:t>
        </m:r>
        <m:r>
          <m:rPr>
            <m:sty m:val="bi"/>
          </m:rPr>
          <w:rPr>
            <w:rFonts w:ascii="Cambria Math" w:hAnsi="Cambria Math" w:cs="Times New Roman"/>
            <w:color w:val="F79646" w:themeColor="accent6"/>
            <w:lang w:val="es-CO"/>
          </w:rPr>
          <m:t>=</m:t>
        </m:r>
        <m:r>
          <m:rPr>
            <m:sty m:val="bi"/>
          </m:rPr>
          <w:rPr>
            <w:rFonts w:ascii="Cambria Math" w:hAnsi="Cambria Math" w:cs="Times New Roman"/>
            <w:color w:val="F79646" w:themeColor="accent6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color w:val="F79646" w:themeColor="accent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F79646" w:themeColor="accent6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color w:val="F79646" w:themeColor="accent6"/>
            <w:lang w:val="es-CO"/>
          </w:rPr>
          <m:t>=</m:t>
        </m:r>
      </m:oMath>
      <w:r w:rsidRPr="00621301">
        <w:rPr>
          <w:rFonts w:ascii="Times New Roman" w:hAnsi="Times New Roman" w:cs="Times New Roman"/>
          <w:b/>
          <w:color w:val="F79646" w:themeColor="accent6"/>
          <w:lang w:val="es-CO"/>
        </w:rPr>
        <w:t xml:space="preserve">: </w:t>
      </w:r>
      <m:oMath>
        <m:r>
          <w:rPr>
            <w:rFonts w:ascii="Cambria Math" w:hAnsi="Cambria Math" w:cs="Times New Roman"/>
            <w:color w:val="F79646" w:themeColor="accent6"/>
            <w:lang w:val="es-CO"/>
          </w:rPr>
          <m:t>-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F79646" w:themeColor="accent6"/>
              </w:rPr>
            </m:ctrlPr>
          </m:radPr>
          <m:deg/>
          <m:e>
            <m:r>
              <w:rPr>
                <w:rFonts w:ascii="Cambria Math" w:hAnsi="Cambria Math" w:cs="Times New Roman"/>
                <w:color w:val="F79646" w:themeColor="accent6"/>
              </w:rPr>
              <m:t>x</m:t>
            </m:r>
          </m:e>
        </m:rad>
      </m:oMath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21301" w:rsidRPr="00621301" w14:paraId="6D3C56AE" w14:textId="77777777" w:rsidTr="00D64AE6">
        <w:tc>
          <w:tcPr>
            <w:tcW w:w="4489" w:type="dxa"/>
          </w:tcPr>
          <w:p w14:paraId="3166AABA" w14:textId="77777777" w:rsidR="00621301" w:rsidRPr="00621301" w:rsidRDefault="00621301" w:rsidP="00D64AE6">
            <w:pPr>
              <w:rPr>
                <w:rFonts w:ascii="Times New Roman" w:hAnsi="Times New Roman" w:cs="Times New Roman"/>
                <w:b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</w:rPr>
                  <m:t>x</m:t>
                </m:r>
              </m:oMath>
            </m:oMathPara>
          </w:p>
        </w:tc>
        <w:tc>
          <w:tcPr>
            <w:tcW w:w="4489" w:type="dxa"/>
          </w:tcPr>
          <w:p w14:paraId="4AB06C6C" w14:textId="77777777" w:rsidR="00621301" w:rsidRPr="00621301" w:rsidRDefault="00621301" w:rsidP="00D64AE6">
            <w:pPr>
              <w:rPr>
                <w:rFonts w:ascii="Times New Roman" w:hAnsi="Times New Roman" w:cs="Times New Roman"/>
                <w:b/>
                <w:color w:val="0070C0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70C0"/>
                  </w:rPr>
                  <m:t>y=f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color w:val="0070C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70C0"/>
                      </w:rPr>
                      <m:t>x</m:t>
                    </m:r>
                  </m:e>
                </m:d>
              </m:oMath>
            </m:oMathPara>
          </w:p>
        </w:tc>
      </w:tr>
      <w:tr w:rsidR="00621301" w:rsidRPr="00621301" w14:paraId="680AEC7D" w14:textId="77777777" w:rsidTr="00D64AE6">
        <w:trPr>
          <w:trHeight w:val="77"/>
        </w:trPr>
        <w:tc>
          <w:tcPr>
            <w:tcW w:w="4489" w:type="dxa"/>
          </w:tcPr>
          <w:p w14:paraId="3ED63D2F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</w:rPr>
                  <m:t>-5</m:t>
                </m:r>
              </m:oMath>
            </m:oMathPara>
          </w:p>
        </w:tc>
        <w:tc>
          <w:tcPr>
            <w:tcW w:w="4489" w:type="dxa"/>
          </w:tcPr>
          <w:p w14:paraId="3BF6042C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0070C0"/>
                <w:lang w:val="es-CO"/>
              </w:rPr>
            </w:pPr>
            <w:r w:rsidRPr="00323D25">
              <w:rPr>
                <w:rFonts w:ascii="Times New Roman" w:hAnsi="Times New Roman" w:cs="Times New Roman"/>
                <w:color w:val="FF0000"/>
                <w:lang w:val="es-CO"/>
              </w:rPr>
              <w:t>[*]</w:t>
            </w:r>
          </w:p>
        </w:tc>
      </w:tr>
      <w:tr w:rsidR="00621301" w:rsidRPr="00665D5C" w14:paraId="586172C4" w14:textId="77777777" w:rsidTr="00D64AE6">
        <w:tc>
          <w:tcPr>
            <w:tcW w:w="4489" w:type="dxa"/>
          </w:tcPr>
          <w:p w14:paraId="061F75D1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</w:rPr>
                  <m:t>-4.3</m:t>
                </m:r>
              </m:oMath>
            </m:oMathPara>
          </w:p>
        </w:tc>
        <w:tc>
          <w:tcPr>
            <w:tcW w:w="4489" w:type="dxa"/>
          </w:tcPr>
          <w:p w14:paraId="7FF796CF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0070C0"/>
                <w:lang w:val="es-CO"/>
              </w:rPr>
            </w:pPr>
            <w:r w:rsidRPr="00621301">
              <w:rPr>
                <w:rFonts w:ascii="Times New Roman" w:hAnsi="Times New Roman" w:cs="Times New Roman"/>
                <w:color w:val="0070C0"/>
                <w:lang w:val="es-CO"/>
              </w:rPr>
              <w:t>No está en el conjunto de salida</w:t>
            </w:r>
          </w:p>
        </w:tc>
      </w:tr>
      <w:tr w:rsidR="00621301" w:rsidRPr="00665D5C" w14:paraId="72BB217C" w14:textId="77777777" w:rsidTr="00D64AE6">
        <w:tc>
          <w:tcPr>
            <w:tcW w:w="4489" w:type="dxa"/>
          </w:tcPr>
          <w:p w14:paraId="2D7CB4E0" w14:textId="77777777" w:rsidR="00621301" w:rsidRPr="00621301" w:rsidRDefault="00621301" w:rsidP="00D64AE6">
            <w:pPr>
              <w:rPr>
                <w:rFonts w:ascii="Times New Roman" w:hAnsi="Times New Roman" w:cs="Times New Roman"/>
                <w:color w:val="FF000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color w:val="FF0000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FF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4489" w:type="dxa"/>
          </w:tcPr>
          <w:p w14:paraId="2433CFE4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0070C0"/>
                <w:lang w:val="es-CO"/>
              </w:rPr>
            </w:pPr>
            <w:r w:rsidRPr="00621301">
              <w:rPr>
                <w:rFonts w:ascii="Times New Roman" w:hAnsi="Times New Roman" w:cs="Times New Roman"/>
                <w:color w:val="0070C0"/>
                <w:lang w:val="es-CO"/>
              </w:rPr>
              <w:t>No está en el conjunto de salida</w:t>
            </w:r>
          </w:p>
        </w:tc>
      </w:tr>
      <w:tr w:rsidR="00621301" w:rsidRPr="00621301" w14:paraId="6D0CEDA9" w14:textId="77777777" w:rsidTr="00D64AE6">
        <w:tc>
          <w:tcPr>
            <w:tcW w:w="4489" w:type="dxa"/>
          </w:tcPr>
          <w:p w14:paraId="10009314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color w:val="FF0000"/>
                  </w:rPr>
                  <m:t>-1</m:t>
                </m:r>
              </m:oMath>
            </m:oMathPara>
          </w:p>
        </w:tc>
        <w:tc>
          <w:tcPr>
            <w:tcW w:w="4489" w:type="dxa"/>
          </w:tcPr>
          <w:p w14:paraId="011711A7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0070C0"/>
                <w:lang w:val="es-CO"/>
              </w:rPr>
            </w:pPr>
            <w:r w:rsidRPr="00323D25">
              <w:rPr>
                <w:rFonts w:ascii="Times New Roman" w:hAnsi="Times New Roman" w:cs="Times New Roman"/>
                <w:color w:val="FF0000"/>
                <w:lang w:val="es-CO"/>
              </w:rPr>
              <w:t>[*]</w:t>
            </w:r>
          </w:p>
        </w:tc>
      </w:tr>
      <w:tr w:rsidR="00621301" w:rsidRPr="00665D5C" w14:paraId="6C2E74EA" w14:textId="77777777" w:rsidTr="00D64AE6">
        <w:tc>
          <w:tcPr>
            <w:tcW w:w="4489" w:type="dxa"/>
          </w:tcPr>
          <w:p w14:paraId="24065CDD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FF000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489" w:type="dxa"/>
          </w:tcPr>
          <w:p w14:paraId="23256207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0070C0"/>
                <w:lang w:val="es-CO"/>
              </w:rPr>
            </w:pPr>
            <w:r w:rsidRPr="00621301">
              <w:rPr>
                <w:rFonts w:ascii="Times New Roman" w:hAnsi="Times New Roman" w:cs="Times New Roman"/>
                <w:color w:val="0070C0"/>
                <w:lang w:val="es-CO"/>
              </w:rPr>
              <w:t>No está en el conjunto de salida</w:t>
            </w:r>
          </w:p>
        </w:tc>
      </w:tr>
      <w:tr w:rsidR="00621301" w:rsidRPr="00621301" w14:paraId="378F3E5D" w14:textId="77777777" w:rsidTr="00D64AE6">
        <w:tc>
          <w:tcPr>
            <w:tcW w:w="4489" w:type="dxa"/>
          </w:tcPr>
          <w:p w14:paraId="4D48350F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</w:rPr>
                  <m:t>0</m:t>
                </m:r>
              </m:oMath>
            </m:oMathPara>
          </w:p>
        </w:tc>
        <w:tc>
          <w:tcPr>
            <w:tcW w:w="4489" w:type="dxa"/>
          </w:tcPr>
          <w:p w14:paraId="66286A9F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70C0"/>
                  </w:rPr>
                  <m:t>0</m:t>
                </m:r>
              </m:oMath>
            </m:oMathPara>
          </w:p>
        </w:tc>
      </w:tr>
      <w:tr w:rsidR="00621301" w:rsidRPr="00621301" w14:paraId="46D1318E" w14:textId="77777777" w:rsidTr="00D64AE6">
        <w:tc>
          <w:tcPr>
            <w:tcW w:w="4489" w:type="dxa"/>
          </w:tcPr>
          <w:p w14:paraId="0D583F25" w14:textId="77777777" w:rsidR="00621301" w:rsidRPr="00621301" w:rsidRDefault="00621301" w:rsidP="00D64AE6">
            <w:pPr>
              <w:jc w:val="center"/>
              <w:rPr>
                <w:rFonts w:ascii="Times New Roman" w:eastAsia="Cambria" w:hAnsi="Times New Roman" w:cs="Times New Roman"/>
                <w:color w:val="FF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</w:rPr>
                  <m:t>1</m:t>
                </m:r>
              </m:oMath>
            </m:oMathPara>
          </w:p>
        </w:tc>
        <w:tc>
          <w:tcPr>
            <w:tcW w:w="4489" w:type="dxa"/>
          </w:tcPr>
          <w:p w14:paraId="0D7B1B40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323D25">
              <w:rPr>
                <w:rFonts w:ascii="Times New Roman" w:hAnsi="Times New Roman" w:cs="Times New Roman"/>
                <w:color w:val="FF0000"/>
              </w:rPr>
              <w:t>[*]</w:t>
            </w:r>
          </w:p>
        </w:tc>
      </w:tr>
      <w:tr w:rsidR="00621301" w:rsidRPr="00621301" w14:paraId="1975ACB7" w14:textId="77777777" w:rsidTr="00D64AE6">
        <w:tc>
          <w:tcPr>
            <w:tcW w:w="4489" w:type="dxa"/>
          </w:tcPr>
          <w:p w14:paraId="6266DD1D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</w:rPr>
                  <m:t>1,4142</m:t>
                </m:r>
              </m:oMath>
            </m:oMathPara>
          </w:p>
        </w:tc>
        <w:tc>
          <w:tcPr>
            <w:tcW w:w="4489" w:type="dxa"/>
          </w:tcPr>
          <w:p w14:paraId="1F3D9B25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70C0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70C0"/>
                  </w:rPr>
                  <m:t>1,1892</m:t>
                </m:r>
              </m:oMath>
            </m:oMathPara>
          </w:p>
        </w:tc>
      </w:tr>
      <w:tr w:rsidR="00621301" w:rsidRPr="00621301" w14:paraId="748E5C86" w14:textId="77777777" w:rsidTr="00D64AE6">
        <w:tc>
          <w:tcPr>
            <w:tcW w:w="4489" w:type="dxa"/>
          </w:tcPr>
          <w:p w14:paraId="526FACE4" w14:textId="77777777" w:rsidR="00621301" w:rsidRPr="00621301" w:rsidRDefault="00621301" w:rsidP="00D64AE6">
            <w:pPr>
              <w:jc w:val="center"/>
              <w:rPr>
                <w:rFonts w:ascii="Times New Roman" w:eastAsia="Cambria" w:hAnsi="Times New Roman" w:cs="Times New Roman"/>
                <w:color w:val="FF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</w:rPr>
                  <m:t>2</m:t>
                </m:r>
              </m:oMath>
            </m:oMathPara>
          </w:p>
        </w:tc>
        <w:tc>
          <w:tcPr>
            <w:tcW w:w="4489" w:type="dxa"/>
          </w:tcPr>
          <w:p w14:paraId="21487A73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70C0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i/>
                        <w:color w:val="0070C0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70C0"/>
                      </w:rPr>
                      <m:t>2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70C0"/>
                  </w:rPr>
                  <m:t>≅-1,414214</m:t>
                </m:r>
              </m:oMath>
            </m:oMathPara>
          </w:p>
        </w:tc>
      </w:tr>
      <w:tr w:rsidR="00621301" w:rsidRPr="00621301" w14:paraId="450A136B" w14:textId="77777777" w:rsidTr="00D64AE6">
        <w:tc>
          <w:tcPr>
            <w:tcW w:w="4489" w:type="dxa"/>
          </w:tcPr>
          <w:p w14:paraId="14807D37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</w:rPr>
                  <m:t>3</m:t>
                </m:r>
              </m:oMath>
            </m:oMathPara>
          </w:p>
        </w:tc>
        <w:tc>
          <w:tcPr>
            <w:tcW w:w="4489" w:type="dxa"/>
          </w:tcPr>
          <w:p w14:paraId="20505643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323D25">
              <w:rPr>
                <w:rFonts w:ascii="Times New Roman" w:hAnsi="Times New Roman" w:cs="Times New Roman"/>
                <w:color w:val="FF0000"/>
              </w:rPr>
              <w:t>[*]</w:t>
            </w:r>
          </w:p>
        </w:tc>
      </w:tr>
      <w:tr w:rsidR="00621301" w:rsidRPr="00621301" w14:paraId="64441E8D" w14:textId="77777777" w:rsidTr="00D64AE6">
        <w:tc>
          <w:tcPr>
            <w:tcW w:w="4489" w:type="dxa"/>
          </w:tcPr>
          <w:p w14:paraId="2E97C9DD" w14:textId="77777777" w:rsidR="00621301" w:rsidRPr="00621301" w:rsidRDefault="00621301" w:rsidP="00D64AE6">
            <w:pPr>
              <w:jc w:val="center"/>
              <w:rPr>
                <w:rFonts w:ascii="Times New Roman" w:eastAsia="Cambria" w:hAnsi="Times New Roman" w:cs="Times New Roman"/>
                <w:color w:val="FF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</w:rPr>
                  <m:t>π</m:t>
                </m:r>
              </m:oMath>
            </m:oMathPara>
          </w:p>
        </w:tc>
        <w:tc>
          <w:tcPr>
            <w:tcW w:w="4489" w:type="dxa"/>
          </w:tcPr>
          <w:p w14:paraId="1027DC89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70C0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i/>
                        <w:color w:val="0070C0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70C0"/>
                      </w:rPr>
                      <m:t>π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70C0"/>
                  </w:rPr>
                  <m:t>≅-1,7724539</m:t>
                </m:r>
              </m:oMath>
            </m:oMathPara>
          </w:p>
        </w:tc>
      </w:tr>
      <w:tr w:rsidR="00621301" w:rsidRPr="00621301" w14:paraId="5883E04F" w14:textId="77777777" w:rsidTr="00D64AE6">
        <w:tc>
          <w:tcPr>
            <w:tcW w:w="4489" w:type="dxa"/>
          </w:tcPr>
          <w:p w14:paraId="2454FC90" w14:textId="77777777" w:rsidR="00621301" w:rsidRPr="00621301" w:rsidRDefault="00621301" w:rsidP="00D64AE6">
            <w:pPr>
              <w:jc w:val="center"/>
              <w:rPr>
                <w:rFonts w:ascii="Times New Roman" w:eastAsia="Cambria" w:hAnsi="Times New Roman" w:cs="Times New Roman"/>
                <w:color w:val="FF0000"/>
              </w:rPr>
            </w:pPr>
            <w:r w:rsidRPr="00621301">
              <w:rPr>
                <w:rFonts w:ascii="Times New Roman" w:eastAsia="Cambria" w:hAnsi="Times New Roman" w:cs="Times New Roman"/>
                <w:color w:val="FF0000"/>
              </w:rPr>
              <w:t>4</w:t>
            </w:r>
          </w:p>
        </w:tc>
        <w:tc>
          <w:tcPr>
            <w:tcW w:w="4489" w:type="dxa"/>
          </w:tcPr>
          <w:p w14:paraId="6B69E505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70C0"/>
                  </w:rPr>
                  <m:t>-2</m:t>
                </m:r>
              </m:oMath>
            </m:oMathPara>
          </w:p>
        </w:tc>
      </w:tr>
      <w:tr w:rsidR="00621301" w:rsidRPr="00D16783" w14:paraId="28B1FB7C" w14:textId="77777777" w:rsidTr="00D64AE6">
        <w:tc>
          <w:tcPr>
            <w:tcW w:w="4489" w:type="dxa"/>
          </w:tcPr>
          <w:p w14:paraId="56411B54" w14:textId="77777777" w:rsidR="00621301" w:rsidRPr="00621301" w:rsidRDefault="00621301" w:rsidP="00D64AE6">
            <w:pPr>
              <w:jc w:val="center"/>
              <w:rPr>
                <w:rFonts w:ascii="Times New Roman" w:eastAsia="Cambria" w:hAnsi="Times New Roman" w:cs="Times New Roman"/>
                <w:color w:val="FF0000"/>
              </w:rPr>
            </w:pPr>
            <w:r w:rsidRPr="00621301">
              <w:rPr>
                <w:rFonts w:ascii="Times New Roman" w:eastAsia="Cambria" w:hAnsi="Times New Roman" w:cs="Times New Roman"/>
                <w:color w:val="FF0000"/>
              </w:rPr>
              <w:t>5</w:t>
            </w:r>
          </w:p>
        </w:tc>
        <w:tc>
          <w:tcPr>
            <w:tcW w:w="4489" w:type="dxa"/>
          </w:tcPr>
          <w:p w14:paraId="1AC23D2F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70C0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i/>
                        <w:color w:val="0070C0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70C0"/>
                      </w:rPr>
                      <m:t>5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70C0"/>
                  </w:rPr>
                  <m:t>≅-2,236068</m:t>
                </m:r>
              </m:oMath>
            </m:oMathPara>
          </w:p>
        </w:tc>
      </w:tr>
    </w:tbl>
    <w:p w14:paraId="76B0E7A7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2FD14C80" w:rsidR="00742D83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 ESCRIBE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>PARA CADA HUECO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([*]) </w:t>
      </w:r>
      <w:r w:rsidR="004A4A9C" w:rsidRPr="00FE4CAF">
        <w:rPr>
          <w:rFonts w:ascii="Arial" w:hAnsi="Arial"/>
          <w:b/>
          <w:color w:val="0000FF"/>
          <w:sz w:val="16"/>
          <w:szCs w:val="16"/>
          <w:lang w:val="es-ES_tradnl"/>
        </w:rPr>
        <w:t>CUATRO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POSIBLES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INDICANDO LA RESPUESTA CORRECTA EN NEGRITA,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: LAS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LISTAS DE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RESPUESTAS DEBEN IR EN EL ORDEN DE APARICIÓN)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4A4A9C" w:rsidRPr="004A4A9C">
        <w:rPr>
          <w:rFonts w:ascii="Arial" w:hAnsi="Arial"/>
          <w:color w:val="0000FF"/>
          <w:sz w:val="16"/>
          <w:szCs w:val="16"/>
          <w:lang w:val="es-ES_tradnl"/>
        </w:rPr>
        <w:t>CONSIDERE QUE EL ORDEN EN QUE SE ENLISTAN LAS CUATRO POSIBLES RESPUESTAS ES COMO TENDRÁ EL DESPLIEGUE LA LISTA EN PANTALLA</w:t>
      </w:r>
      <w:r w:rsidR="004024B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EJEMPLO: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24D3925" w14:textId="2CB172B0" w:rsidR="008752D9" w:rsidRPr="004A4A9C" w:rsidRDefault="008752D9" w:rsidP="008752D9">
      <w:pPr>
        <w:rPr>
          <w:rFonts w:ascii="Arial" w:hAnsi="Arial"/>
          <w:sz w:val="16"/>
          <w:szCs w:val="16"/>
          <w:lang w:val="es-ES_tradnl"/>
        </w:rPr>
      </w:pPr>
      <w:r w:rsidRPr="004A4A9C">
        <w:rPr>
          <w:rFonts w:ascii="Arial" w:hAnsi="Arial"/>
          <w:color w:val="FF0000"/>
          <w:sz w:val="16"/>
          <w:szCs w:val="16"/>
          <w:lang w:val="es-ES_tradnl"/>
        </w:rPr>
        <w:t xml:space="preserve">* </w:t>
      </w:r>
      <w:r w:rsidRPr="009510B5">
        <w:rPr>
          <w:rFonts w:ascii="Arial" w:hAnsi="Arial"/>
          <w:color w:val="0000FF"/>
          <w:sz w:val="16"/>
          <w:szCs w:val="16"/>
          <w:lang w:val="es-ES_tradnl"/>
        </w:rPr>
        <w:t xml:space="preserve">Palabra 1 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(Opciones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,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  <w:r w:rsidRPr="009510B5">
        <w:rPr>
          <w:rFonts w:ascii="Arial" w:hAnsi="Arial" w:cs="Arial"/>
          <w:b/>
          <w:color w:val="0000FF"/>
          <w:sz w:val="16"/>
          <w:szCs w:val="16"/>
          <w:lang w:val="es-ES_tradnl"/>
        </w:rPr>
        <w:t>23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caracteres máximo cada 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una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)</w:t>
      </w:r>
    </w:p>
    <w:p w14:paraId="378BA769" w14:textId="77777777" w:rsidR="002F3F12" w:rsidRPr="004024BA" w:rsidRDefault="002F3F1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777777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9510B5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9510B5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2FAE652" w14:textId="77777777" w:rsidR="00C43F55" w:rsidRPr="009510B5" w:rsidRDefault="00C43F5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1884DD6" w14:textId="5962E858" w:rsidR="006D02A8" w:rsidRPr="009510B5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14204465" w:rsidR="00B5250C" w:rsidRPr="0072270A" w:rsidRDefault="00B5250C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D4174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29529A5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3BBD876" w14:textId="77777777" w:rsidR="00B5250C" w:rsidRPr="009510B5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EE0E8DB" w14:textId="2832202A" w:rsidR="004024BA" w:rsidRPr="009510B5" w:rsidRDefault="004024BA" w:rsidP="004024B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* </w:t>
      </w:r>
      <w:r w:rsidR="008752D9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1 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8752D9"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FA1E60D" w14:textId="77777777" w:rsidR="00323D25" w:rsidRPr="004165A0" w:rsidRDefault="00323D25" w:rsidP="00323D25">
      <w:pPr>
        <w:rPr>
          <w:rFonts w:ascii="Times New Roman" w:hAnsi="Times New Roman" w:cs="Times New Roman"/>
          <w:lang w:val="es-ES_tradnl"/>
        </w:rPr>
      </w:pPr>
      <w:r w:rsidRPr="004165A0">
        <w:rPr>
          <w:rFonts w:ascii="Times New Roman" w:hAnsi="Times New Roman" w:cs="Times New Roman"/>
          <w:lang w:val="es-ES_tradnl"/>
        </w:rPr>
        <w:t>Los reales;</w:t>
      </w:r>
    </w:p>
    <w:p w14:paraId="610375FC" w14:textId="77777777" w:rsidR="00323D25" w:rsidRPr="004165A0" w:rsidRDefault="00323D25" w:rsidP="00323D25">
      <w:pPr>
        <w:rPr>
          <w:rFonts w:ascii="Times New Roman" w:hAnsi="Times New Roman" w:cs="Times New Roman"/>
          <w:b/>
          <w:lang w:val="es-ES_tradnl"/>
        </w:rPr>
      </w:pPr>
      <w:r w:rsidRPr="004165A0">
        <w:rPr>
          <w:rFonts w:ascii="Times New Roman" w:hAnsi="Times New Roman" w:cs="Times New Roman"/>
          <w:b/>
          <w:lang w:val="es-CO"/>
        </w:rPr>
        <w:t>Los reales positivos y el cero</w:t>
      </w:r>
      <w:r w:rsidRPr="004165A0">
        <w:rPr>
          <w:rFonts w:ascii="Times New Roman" w:hAnsi="Times New Roman" w:cs="Times New Roman"/>
          <w:b/>
          <w:lang w:val="es-ES_tradnl"/>
        </w:rPr>
        <w:t>;</w:t>
      </w:r>
    </w:p>
    <w:p w14:paraId="5CD228A6" w14:textId="77777777" w:rsidR="00323D25" w:rsidRPr="004165A0" w:rsidRDefault="00323D25" w:rsidP="00323D25">
      <w:pPr>
        <w:rPr>
          <w:rFonts w:ascii="Times New Roman" w:hAnsi="Times New Roman" w:cs="Times New Roman"/>
          <w:lang w:val="es-ES_tradnl"/>
        </w:rPr>
      </w:pPr>
      <w:r w:rsidRPr="004165A0">
        <w:rPr>
          <w:rFonts w:ascii="Times New Roman" w:hAnsi="Times New Roman" w:cs="Times New Roman"/>
          <w:lang w:val="es-ES_tradnl"/>
        </w:rPr>
        <w:t>Los reales negativos;</w:t>
      </w:r>
    </w:p>
    <w:p w14:paraId="056E5BEC" w14:textId="77777777" w:rsidR="00323D25" w:rsidRPr="004165A0" w:rsidRDefault="00323D25" w:rsidP="00323D25">
      <w:pPr>
        <w:rPr>
          <w:rFonts w:ascii="Times New Roman" w:hAnsi="Times New Roman" w:cs="Times New Roman"/>
          <w:lang w:val="es-ES_tradnl"/>
        </w:rPr>
      </w:pPr>
      <w:r w:rsidRPr="004165A0">
        <w:rPr>
          <w:rFonts w:ascii="Times New Roman" w:hAnsi="Times New Roman" w:cs="Times New Roman"/>
          <w:lang w:val="es-ES_tradnl"/>
        </w:rPr>
        <w:t>Los naturales y el cero;</w:t>
      </w:r>
    </w:p>
    <w:p w14:paraId="43ACD005" w14:textId="77777777" w:rsidR="0072270A" w:rsidRPr="009510B5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A6277A0" w14:textId="77777777" w:rsidR="004024BA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2557DAC" w14:textId="77777777" w:rsidR="00DE56B0" w:rsidRPr="009510B5" w:rsidRDefault="00DE56B0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54B121F" w14:textId="4DF9419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ED8AEF6" w14:textId="77777777" w:rsidR="00323D25" w:rsidRPr="004165A0" w:rsidRDefault="00323D25" w:rsidP="00323D25">
      <w:pPr>
        <w:rPr>
          <w:rFonts w:ascii="Times New Roman" w:hAnsi="Times New Roman" w:cs="Times New Roman"/>
          <w:lang w:val="es-ES_tradnl"/>
        </w:rPr>
      </w:pPr>
      <w:r w:rsidRPr="004165A0">
        <w:rPr>
          <w:rFonts w:ascii="Times New Roman" w:hAnsi="Times New Roman" w:cs="Times New Roman"/>
          <w:lang w:val="es-ES_tradnl"/>
        </w:rPr>
        <w:t>Los reales;</w:t>
      </w:r>
    </w:p>
    <w:p w14:paraId="09BD1333" w14:textId="77777777" w:rsidR="00323D25" w:rsidRPr="004165A0" w:rsidRDefault="00323D25" w:rsidP="00323D25">
      <w:pPr>
        <w:rPr>
          <w:rFonts w:ascii="Times New Roman" w:hAnsi="Times New Roman" w:cs="Times New Roman"/>
          <w:lang w:val="es-ES_tradnl"/>
        </w:rPr>
      </w:pPr>
      <w:r w:rsidRPr="004165A0">
        <w:rPr>
          <w:rFonts w:ascii="Times New Roman" w:hAnsi="Times New Roman" w:cs="Times New Roman"/>
          <w:lang w:val="es-CO"/>
        </w:rPr>
        <w:t>Los reales positivos y el cero</w:t>
      </w:r>
      <w:r w:rsidRPr="004165A0">
        <w:rPr>
          <w:rFonts w:ascii="Times New Roman" w:hAnsi="Times New Roman" w:cs="Times New Roman"/>
          <w:lang w:val="es-ES_tradnl"/>
        </w:rPr>
        <w:t>;</w:t>
      </w:r>
    </w:p>
    <w:p w14:paraId="35963A82" w14:textId="77777777" w:rsidR="00323D25" w:rsidRPr="004165A0" w:rsidRDefault="00323D25" w:rsidP="00323D25">
      <w:pPr>
        <w:rPr>
          <w:rFonts w:ascii="Times New Roman" w:hAnsi="Times New Roman" w:cs="Times New Roman"/>
          <w:b/>
          <w:lang w:val="es-ES_tradnl"/>
        </w:rPr>
      </w:pPr>
      <w:r w:rsidRPr="004165A0">
        <w:rPr>
          <w:rFonts w:ascii="Times New Roman" w:hAnsi="Times New Roman" w:cs="Times New Roman"/>
          <w:b/>
          <w:lang w:val="es-ES_tradnl"/>
        </w:rPr>
        <w:t>Los reales negativos y el cero;</w:t>
      </w:r>
    </w:p>
    <w:p w14:paraId="5F4F62CB" w14:textId="77777777" w:rsidR="00323D25" w:rsidRPr="00C61FFA" w:rsidRDefault="00323D25" w:rsidP="00323D25">
      <w:pPr>
        <w:rPr>
          <w:rFonts w:ascii="Times New Roman" w:hAnsi="Times New Roman" w:cs="Times New Roman"/>
          <w:lang w:val="es-ES_tradnl"/>
        </w:rPr>
      </w:pPr>
      <w:r w:rsidRPr="004165A0">
        <w:rPr>
          <w:rFonts w:ascii="Times New Roman" w:hAnsi="Times New Roman" w:cs="Times New Roman"/>
          <w:lang w:val="es-ES_tradnl"/>
        </w:rPr>
        <w:t>Los naturales y el cero;</w:t>
      </w:r>
    </w:p>
    <w:p w14:paraId="7E93F94E" w14:textId="77777777" w:rsidR="004024BA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72F72D7" w14:textId="77777777" w:rsidR="00DE56B0" w:rsidRPr="009510B5" w:rsidRDefault="00DE56B0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DD030C8" w14:textId="77777777" w:rsidR="004024BA" w:rsidRPr="009510B5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C030F66" w14:textId="09BDCB3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EAF0DFF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95AD5F3" w14:textId="77777777" w:rsidR="00323D25" w:rsidRPr="00323D25" w:rsidRDefault="00323D25" w:rsidP="00323D25">
      <w:pPr>
        <w:rPr>
          <w:rFonts w:ascii="Times New Roman" w:hAnsi="Times New Roman" w:cs="Times New Roman"/>
          <w:lang w:val="es-ES_tradnl"/>
        </w:rPr>
      </w:pPr>
      <w:r w:rsidRPr="00323D25">
        <w:rPr>
          <w:rFonts w:ascii="Times New Roman" w:hAnsi="Times New Roman" w:cs="Times New Roman"/>
          <w:lang w:val="es-ES_tradnl"/>
        </w:rPr>
        <w:t>2,236068</w:t>
      </w:r>
    </w:p>
    <w:p w14:paraId="1CCE8A25" w14:textId="77777777" w:rsidR="00323D25" w:rsidRPr="00323D25" w:rsidRDefault="00323D25" w:rsidP="00323D25">
      <w:pPr>
        <w:tabs>
          <w:tab w:val="left" w:pos="1122"/>
        </w:tabs>
        <w:rPr>
          <w:rFonts w:ascii="Times New Roman" w:hAnsi="Times New Roman" w:cs="Times New Roman"/>
          <w:lang w:val="es-ES_tradnl"/>
        </w:rPr>
      </w:pPr>
      <w:r w:rsidRPr="00323D25">
        <w:rPr>
          <w:rFonts w:ascii="Times New Roman" w:hAnsi="Times New Roman" w:cs="Times New Roman"/>
          <w:lang w:val="es-ES_tradnl"/>
        </w:rPr>
        <w:lastRenderedPageBreak/>
        <w:t>-25</w:t>
      </w:r>
    </w:p>
    <w:p w14:paraId="3A967021" w14:textId="77777777" w:rsidR="00323D25" w:rsidRPr="00323D25" w:rsidRDefault="00323D25" w:rsidP="00323D25">
      <w:pPr>
        <w:rPr>
          <w:rFonts w:ascii="Times New Roman" w:hAnsi="Times New Roman" w:cs="Times New Roman"/>
          <w:lang w:val="es-ES_tradnl"/>
        </w:rPr>
      </w:pPr>
      <w:r w:rsidRPr="00323D25">
        <w:rPr>
          <w:rFonts w:ascii="Times New Roman" w:hAnsi="Times New Roman" w:cs="Times New Roman"/>
          <w:lang w:val="es-ES_tradnl"/>
        </w:rPr>
        <w:t>-2,236068</w:t>
      </w:r>
    </w:p>
    <w:p w14:paraId="38586ECA" w14:textId="77777777" w:rsidR="00323D25" w:rsidRPr="00323D25" w:rsidRDefault="00323D25" w:rsidP="00323D25">
      <w:pPr>
        <w:rPr>
          <w:rFonts w:ascii="Times New Roman" w:hAnsi="Times New Roman" w:cs="Times New Roman"/>
          <w:b/>
          <w:lang w:val="es-ES_tradnl"/>
        </w:rPr>
      </w:pPr>
      <w:r w:rsidRPr="00323D25">
        <w:rPr>
          <w:rFonts w:ascii="Times New Roman" w:hAnsi="Times New Roman" w:cs="Times New Roman"/>
          <w:b/>
          <w:lang w:val="es-CO"/>
        </w:rPr>
        <w:t>No está en el conjunto de salida</w:t>
      </w:r>
    </w:p>
    <w:p w14:paraId="55D1A839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CB8C73A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34D518C3" w14:textId="2940254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7F4D6B0" w14:textId="77777777" w:rsidR="00323D25" w:rsidRPr="00323D25" w:rsidRDefault="00323D25" w:rsidP="00323D25">
      <w:pPr>
        <w:rPr>
          <w:rFonts w:ascii="Times New Roman" w:hAnsi="Times New Roman" w:cs="Times New Roman"/>
          <w:lang w:val="es-ES_tradnl"/>
        </w:rPr>
      </w:pPr>
      <w:r w:rsidRPr="00323D25">
        <w:rPr>
          <w:rFonts w:ascii="Times New Roman" w:hAnsi="Times New Roman" w:cs="Times New Roman"/>
          <w:lang w:val="es-ES_tradnl"/>
        </w:rPr>
        <w:t>1</w:t>
      </w:r>
    </w:p>
    <w:p w14:paraId="66DD00C4" w14:textId="77777777" w:rsidR="00323D25" w:rsidRPr="00323D25" w:rsidRDefault="00323D25" w:rsidP="00323D25">
      <w:pPr>
        <w:rPr>
          <w:rFonts w:ascii="Times New Roman" w:hAnsi="Times New Roman" w:cs="Times New Roman"/>
          <w:b/>
          <w:lang w:val="es-ES_tradnl"/>
        </w:rPr>
      </w:pPr>
      <w:r w:rsidRPr="00323D25">
        <w:rPr>
          <w:rFonts w:ascii="Times New Roman" w:hAnsi="Times New Roman" w:cs="Times New Roman"/>
          <w:b/>
          <w:lang w:val="es-CO"/>
        </w:rPr>
        <w:t>No está en el conjunto de salida</w:t>
      </w:r>
    </w:p>
    <w:p w14:paraId="47734F72" w14:textId="77777777" w:rsidR="00323D25" w:rsidRPr="00323D25" w:rsidRDefault="00323D25" w:rsidP="00323D25">
      <w:pPr>
        <w:rPr>
          <w:rFonts w:ascii="Times New Roman" w:hAnsi="Times New Roman" w:cs="Times New Roman"/>
          <w:lang w:val="es-ES_tradnl"/>
        </w:rPr>
      </w:pPr>
      <w:r w:rsidRPr="00323D25">
        <w:rPr>
          <w:rFonts w:ascii="Times New Roman" w:hAnsi="Times New Roman" w:cs="Times New Roman"/>
          <w:lang w:val="es-ES_tradnl"/>
        </w:rPr>
        <w:t>-1</w:t>
      </w:r>
    </w:p>
    <w:p w14:paraId="2DBBA600" w14:textId="77777777" w:rsidR="00323D25" w:rsidRPr="00323D25" w:rsidRDefault="00323D25" w:rsidP="00323D25">
      <w:pPr>
        <w:rPr>
          <w:rFonts w:ascii="Times New Roman" w:hAnsi="Times New Roman" w:cs="Times New Roman"/>
          <w:lang w:val="es-ES_tradnl"/>
        </w:rPr>
      </w:pPr>
      <w:r w:rsidRPr="00323D25">
        <w:rPr>
          <w:rFonts w:ascii="Times New Roman" w:hAnsi="Times New Roman" w:cs="Times New Roman"/>
          <w:lang w:val="es-ES_tradnl"/>
        </w:rPr>
        <w:t>0</w:t>
      </w:r>
    </w:p>
    <w:p w14:paraId="67CD14E6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144C1F5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E23B014" w14:textId="562F35A9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C5FF880" w14:textId="77777777" w:rsidR="00323D25" w:rsidRPr="00323D25" w:rsidRDefault="00323D25" w:rsidP="00323D25">
      <w:pPr>
        <w:rPr>
          <w:rFonts w:ascii="Times New Roman" w:hAnsi="Times New Roman" w:cs="Times New Roman"/>
          <w:lang w:val="es-ES_tradnl"/>
        </w:rPr>
      </w:pPr>
      <w:r w:rsidRPr="00323D25">
        <w:rPr>
          <w:rFonts w:ascii="Times New Roman" w:hAnsi="Times New Roman" w:cs="Times New Roman"/>
          <w:lang w:val="es-ES_tradnl"/>
        </w:rPr>
        <w:t>1</w:t>
      </w:r>
    </w:p>
    <w:p w14:paraId="38CD3851" w14:textId="77777777" w:rsidR="00323D25" w:rsidRPr="00323D25" w:rsidRDefault="00323D25" w:rsidP="00323D25">
      <w:pPr>
        <w:rPr>
          <w:rFonts w:ascii="Times New Roman" w:hAnsi="Times New Roman" w:cs="Times New Roman"/>
          <w:lang w:val="es-ES_tradnl"/>
        </w:rPr>
      </w:pPr>
      <w:r w:rsidRPr="00323D25">
        <w:rPr>
          <w:rFonts w:ascii="Times New Roman" w:hAnsi="Times New Roman" w:cs="Times New Roman"/>
          <w:lang w:val="es-CO"/>
        </w:rPr>
        <w:t>No está en el conjunto de salida</w:t>
      </w:r>
    </w:p>
    <w:p w14:paraId="33F651F8" w14:textId="77777777" w:rsidR="00323D25" w:rsidRPr="00323D25" w:rsidRDefault="00323D25" w:rsidP="00323D25">
      <w:pPr>
        <w:rPr>
          <w:rFonts w:ascii="Times New Roman" w:hAnsi="Times New Roman" w:cs="Times New Roman"/>
          <w:b/>
          <w:lang w:val="es-ES_tradnl"/>
        </w:rPr>
      </w:pPr>
      <w:r w:rsidRPr="00323D25">
        <w:rPr>
          <w:rFonts w:ascii="Times New Roman" w:hAnsi="Times New Roman" w:cs="Times New Roman"/>
          <w:b/>
          <w:lang w:val="es-ES_tradnl"/>
        </w:rPr>
        <w:t>-1</w:t>
      </w:r>
    </w:p>
    <w:p w14:paraId="0BB36912" w14:textId="77777777" w:rsidR="00323D25" w:rsidRPr="00323D25" w:rsidRDefault="00323D25" w:rsidP="00323D25">
      <w:pPr>
        <w:rPr>
          <w:rFonts w:ascii="Times New Roman" w:hAnsi="Times New Roman" w:cs="Times New Roman"/>
          <w:lang w:val="es-ES_tradnl"/>
        </w:rPr>
      </w:pPr>
      <w:r w:rsidRPr="00323D25">
        <w:rPr>
          <w:rFonts w:ascii="Times New Roman" w:hAnsi="Times New Roman" w:cs="Times New Roman"/>
          <w:lang w:val="es-ES_tradnl"/>
        </w:rPr>
        <w:t>0</w:t>
      </w:r>
    </w:p>
    <w:p w14:paraId="57543BC1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5855086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0ED30A74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A26D4CB" w14:textId="32EAC46F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8EB9517" w14:textId="77777777" w:rsidR="00323D25" w:rsidRPr="00323D25" w:rsidRDefault="00665D5C" w:rsidP="00323D25">
      <w:pPr>
        <w:rPr>
          <w:rFonts w:ascii="Times New Roman" w:hAnsi="Times New Roman" w:cs="Times New Roman"/>
          <w:lang w:val="es-ES_tradnl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3</m:t>
              </m:r>
            </m:e>
          </m:rad>
          <m:r>
            <w:rPr>
              <w:rFonts w:ascii="Cambria Math" w:hAnsi="Cambria Math" w:cs="Times New Roman"/>
            </w:rPr>
            <m:t>≅1,73205</m:t>
          </m:r>
        </m:oMath>
      </m:oMathPara>
    </w:p>
    <w:p w14:paraId="40C36F5E" w14:textId="77777777" w:rsidR="00323D25" w:rsidRPr="00323D25" w:rsidRDefault="00323D25" w:rsidP="00323D25">
      <w:pPr>
        <w:rPr>
          <w:rFonts w:ascii="Times New Roman" w:hAnsi="Times New Roman" w:cs="Times New Roman"/>
          <w:b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3</m:t>
              </m:r>
            </m:e>
          </m:rad>
          <m:r>
            <m:rPr>
              <m:sty m:val="bi"/>
            </m:rPr>
            <w:rPr>
              <w:rFonts w:ascii="Cambria Math" w:hAnsi="Cambria Math" w:cs="Times New Roman"/>
            </w:rPr>
            <m:t>≅-1,73205</m:t>
          </m:r>
        </m:oMath>
      </m:oMathPara>
    </w:p>
    <w:p w14:paraId="24944516" w14:textId="77777777" w:rsidR="00323D25" w:rsidRPr="00323D25" w:rsidRDefault="00665D5C" w:rsidP="00323D25">
      <w:pPr>
        <w:rPr>
          <w:rFonts w:ascii="Times New Roman" w:hAnsi="Times New Roman" w:cs="Times New Roman"/>
          <w:i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3</m:t>
              </m:r>
            </m:e>
          </m:rad>
          <m:r>
            <w:rPr>
              <w:rFonts w:ascii="Cambria Math" w:hAnsi="Cambria Math" w:cs="Times New Roman"/>
            </w:rPr>
            <m:t>≅-1,73205</m:t>
          </m:r>
        </m:oMath>
      </m:oMathPara>
    </w:p>
    <w:p w14:paraId="672B31F5" w14:textId="77777777" w:rsidR="00323D25" w:rsidRPr="00323D25" w:rsidRDefault="00323D25" w:rsidP="00323D25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3</m:t>
              </m:r>
            </m:e>
          </m:rad>
          <m:r>
            <w:rPr>
              <w:rFonts w:ascii="Cambria Math" w:hAnsi="Cambria Math" w:cs="Times New Roman"/>
            </w:rPr>
            <m:t>≅1,73205</m:t>
          </m:r>
        </m:oMath>
      </m:oMathPara>
    </w:p>
    <w:p w14:paraId="65F52F0F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7C0CB6F0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06EC1D7C" w14:textId="77777777" w:rsidR="004024BA" w:rsidRPr="009510B5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EBE4E61" w14:textId="5EFC842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FAFC25B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4BFFD1E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3883957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15D1C8E4" w14:textId="1C3089F4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E438A62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F8D8731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020BEEC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C148ACD" w14:textId="7B5249ED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0BE0212C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C8CC5D0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30655187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B1DA840" w14:textId="1EEB1597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sz w:val="18"/>
          <w:szCs w:val="18"/>
          <w:highlight w:val="green"/>
          <w:lang w:val="es-ES_tradnl"/>
        </w:rPr>
        <w:t>Palabra 1</w:t>
      </w:r>
      <w:r>
        <w:rPr>
          <w:rFonts w:ascii="Arial" w:hAnsi="Arial"/>
          <w:sz w:val="18"/>
          <w:szCs w:val="18"/>
          <w:highlight w:val="green"/>
          <w:lang w:val="es-ES_tradnl"/>
        </w:rPr>
        <w:t>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92B9C4C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595528D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3917BE71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BCC678F" w14:textId="3BA80B83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AE051EC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741BB255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0AB3CE76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BAD974A" w14:textId="38CE6945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sz w:val="18"/>
          <w:szCs w:val="18"/>
          <w:highlight w:val="green"/>
          <w:lang w:val="es-ES_tradnl"/>
        </w:rPr>
        <w:t>Palabra 1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1D543EA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45449462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B33D3B2" w14:textId="77777777" w:rsidR="004024BA" w:rsidRPr="0072270A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4024B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9EE"/>
    <w:rsid w:val="000B20BA"/>
    <w:rsid w:val="000B2FC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17F44"/>
    <w:rsid w:val="00323D25"/>
    <w:rsid w:val="00326C60"/>
    <w:rsid w:val="00340C3A"/>
    <w:rsid w:val="00342E6F"/>
    <w:rsid w:val="00345260"/>
    <w:rsid w:val="00353644"/>
    <w:rsid w:val="003A458C"/>
    <w:rsid w:val="003D72B3"/>
    <w:rsid w:val="004024BA"/>
    <w:rsid w:val="00411F22"/>
    <w:rsid w:val="00417B06"/>
    <w:rsid w:val="004375B6"/>
    <w:rsid w:val="0045712C"/>
    <w:rsid w:val="00485C72"/>
    <w:rsid w:val="004A4A9C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21301"/>
    <w:rsid w:val="00630169"/>
    <w:rsid w:val="0063490D"/>
    <w:rsid w:val="00647430"/>
    <w:rsid w:val="00665D5C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56F41"/>
    <w:rsid w:val="008752D9"/>
    <w:rsid w:val="008932B9"/>
    <w:rsid w:val="008C6F76"/>
    <w:rsid w:val="009320AC"/>
    <w:rsid w:val="009510B5"/>
    <w:rsid w:val="00953886"/>
    <w:rsid w:val="0099088A"/>
    <w:rsid w:val="00992AB9"/>
    <w:rsid w:val="009F074B"/>
    <w:rsid w:val="00A22796"/>
    <w:rsid w:val="00A61B6D"/>
    <w:rsid w:val="00A74CE5"/>
    <w:rsid w:val="00A925B6"/>
    <w:rsid w:val="00AA0FF1"/>
    <w:rsid w:val="00AB4600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41746"/>
    <w:rsid w:val="00D660AD"/>
    <w:rsid w:val="00D95D07"/>
    <w:rsid w:val="00DE1C4F"/>
    <w:rsid w:val="00DE56B0"/>
    <w:rsid w:val="00DE69EE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B713B61-DD91-4540-9756-495B96EF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686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4</cp:revision>
  <dcterms:created xsi:type="dcterms:W3CDTF">2015-03-06T16:52:00Z</dcterms:created>
  <dcterms:modified xsi:type="dcterms:W3CDTF">2015-03-20T21:35:00Z</dcterms:modified>
</cp:coreProperties>
</file>