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5C21B5F" w:rsidR="0045712C" w:rsidRPr="006B674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6B674B">
        <w:rPr>
          <w:rFonts w:ascii="Times New Roman" w:hAnsi="Times New Roman" w:cs="Times New Roman"/>
          <w:b/>
          <w:lang w:val="es-ES_tradnl"/>
        </w:rPr>
        <w:t>M5</w:t>
      </w:r>
      <w:r w:rsidR="003567CA" w:rsidRPr="006B674B">
        <w:rPr>
          <w:rFonts w:ascii="Times New Roman" w:hAnsi="Times New Roman" w:cs="Times New Roman"/>
          <w:b/>
          <w:lang w:val="es-ES_tradnl"/>
        </w:rPr>
        <w:t>B</w:t>
      </w:r>
      <w:r w:rsidR="00051C59" w:rsidRPr="006B674B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6B674B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6B674B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6B674B" w:rsidRDefault="00254FD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04D7B81D" w:rsidR="00E61A4B" w:rsidRPr="006B674B" w:rsidRDefault="00244AE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</w:rPr>
        <w:t>GUION_MA_G10_02_CO</w:t>
      </w:r>
    </w:p>
    <w:p w14:paraId="73C3E215" w14:textId="77777777" w:rsidR="006D02A8" w:rsidRPr="006B674B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6B674B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6B674B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6B674B" w:rsidRDefault="003C56DF" w:rsidP="003C56DF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543E468C" w14:textId="005EA3ED" w:rsidR="000719EE" w:rsidRDefault="009818F5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agudos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rectángulo</w:t>
      </w:r>
      <w:proofErr w:type="spellEnd"/>
    </w:p>
    <w:p w14:paraId="49C37791" w14:textId="77777777" w:rsidR="009818F5" w:rsidRPr="006B674B" w:rsidRDefault="009818F5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AC7FAC" w:rsidRPr="006B674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6B674B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5A70135C" w14:textId="0D43B0CC" w:rsidR="000719EE" w:rsidRDefault="009818F5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Animación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muestra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que</w:t>
      </w:r>
      <w:proofErr w:type="spellEnd"/>
      <w:r>
        <w:rPr>
          <w:rFonts w:ascii="Times New Roman" w:hAnsi="Times New Roman" w:cs="Times New Roman"/>
          <w:color w:val="000000"/>
        </w:rPr>
        <w:t xml:space="preserve"> los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agudos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rectángulo</w:t>
      </w:r>
      <w:proofErr w:type="spellEnd"/>
      <w:r>
        <w:rPr>
          <w:rFonts w:ascii="Times New Roman" w:hAnsi="Times New Roman" w:cs="Times New Roman"/>
          <w:color w:val="000000"/>
        </w:rPr>
        <w:t xml:space="preserve"> son </w:t>
      </w:r>
      <w:proofErr w:type="spellStart"/>
      <w:r>
        <w:rPr>
          <w:rFonts w:ascii="Times New Roman" w:hAnsi="Times New Roman" w:cs="Times New Roman"/>
          <w:color w:val="000000"/>
        </w:rPr>
        <w:t>complementarios</w:t>
      </w:r>
      <w:proofErr w:type="spellEnd"/>
    </w:p>
    <w:p w14:paraId="78E22EFD" w14:textId="77777777" w:rsidR="009818F5" w:rsidRPr="006B674B" w:rsidRDefault="009818F5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77943377" w:rsidR="000719EE" w:rsidRPr="006B674B" w:rsidRDefault="009818F5" w:rsidP="000719EE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ángulo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complementario,</w:t>
      </w:r>
      <w:r w:rsidR="00AF2A4F">
        <w:rPr>
          <w:rFonts w:ascii="Times New Roman" w:hAnsi="Times New Roman" w:cs="Times New Roman"/>
          <w:lang w:val="es-ES_tradnl"/>
        </w:rPr>
        <w:t>triángulo</w:t>
      </w:r>
      <w:proofErr w:type="spellEnd"/>
      <w:r w:rsidR="00AF2A4F">
        <w:rPr>
          <w:rFonts w:ascii="Times New Roman" w:hAnsi="Times New Roman" w:cs="Times New Roman"/>
          <w:lang w:val="es-ES_tradnl"/>
        </w:rPr>
        <w:t xml:space="preserve"> rectángulo</w:t>
      </w:r>
    </w:p>
    <w:p w14:paraId="4F4162B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726537C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6B674B" w:rsidRDefault="0063490D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6B674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6B674B" w14:paraId="3EF28718" w14:textId="77777777" w:rsidTr="00AC7496">
        <w:tc>
          <w:tcPr>
            <w:tcW w:w="1248" w:type="dxa"/>
          </w:tcPr>
          <w:p w14:paraId="0F71FD18" w14:textId="4CA29615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45DA8FF" w:rsidR="005F4C68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6B674B" w14:paraId="424EB321" w14:textId="77777777" w:rsidTr="00AC7496">
        <w:tc>
          <w:tcPr>
            <w:tcW w:w="1248" w:type="dxa"/>
          </w:tcPr>
          <w:p w14:paraId="79357949" w14:textId="1F32B609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6B674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6B674B" w:rsidRDefault="00AC7496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6B674B" w14:paraId="3F4FCFF6" w14:textId="102574E5" w:rsidTr="00B92165">
        <w:tc>
          <w:tcPr>
            <w:tcW w:w="4536" w:type="dxa"/>
          </w:tcPr>
          <w:p w14:paraId="6FE44A92" w14:textId="06DD1B98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1593AE9E" w14:textId="55DEF9CB" w:rsidTr="00B92165">
        <w:tc>
          <w:tcPr>
            <w:tcW w:w="4536" w:type="dxa"/>
          </w:tcPr>
          <w:p w14:paraId="73E9F5D1" w14:textId="6D86BA7E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616BF0A9" w14:textId="36EE9EF1" w:rsidTr="00B92165">
        <w:tc>
          <w:tcPr>
            <w:tcW w:w="4536" w:type="dxa"/>
          </w:tcPr>
          <w:p w14:paraId="5D9EA602" w14:textId="143FA7BA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6B674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6B674B" w14:paraId="0CEAED7C" w14:textId="6C732F50" w:rsidTr="00B92165">
        <w:tc>
          <w:tcPr>
            <w:tcW w:w="4536" w:type="dxa"/>
          </w:tcPr>
          <w:p w14:paraId="04FC76F0" w14:textId="081E1537" w:rsidR="002E4EE6" w:rsidRPr="006B674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6B674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6828F64E" w:rsidR="002E4EE6" w:rsidRPr="006B674B" w:rsidRDefault="00AF2A4F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6B674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6B674B" w14:paraId="69CACFB7" w14:textId="77777777" w:rsidTr="007B5078">
        <w:tc>
          <w:tcPr>
            <w:tcW w:w="2126" w:type="dxa"/>
          </w:tcPr>
          <w:p w14:paraId="4A1139A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067E0CF8" w:rsidR="00B96819" w:rsidRPr="006B674B" w:rsidRDefault="00AF2A4F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6B674B" w14:paraId="4263E813" w14:textId="77777777" w:rsidTr="007B5078">
        <w:tc>
          <w:tcPr>
            <w:tcW w:w="2126" w:type="dxa"/>
          </w:tcPr>
          <w:p w14:paraId="248F8E60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6B674B" w14:paraId="2ECB8C01" w14:textId="77777777" w:rsidTr="007B5078">
        <w:tc>
          <w:tcPr>
            <w:tcW w:w="2126" w:type="dxa"/>
          </w:tcPr>
          <w:p w14:paraId="0DCB038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6B674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6B674B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6B674B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6B674B" w:rsidRDefault="0005228B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6B674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6B674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6B674B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7EB92985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1-Fácil</w:t>
      </w:r>
    </w:p>
    <w:p w14:paraId="4D4F09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6B674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6B674B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6B674B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6B674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6B674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6B674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6B674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1C778160" w14:textId="6ACEBF8E" w:rsidR="000719EE" w:rsidRDefault="009818F5" w:rsidP="000719EE">
      <w:pPr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agudos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rectángulo</w:t>
      </w:r>
      <w:proofErr w:type="spellEnd"/>
    </w:p>
    <w:p w14:paraId="1897968F" w14:textId="77777777" w:rsidR="009818F5" w:rsidRPr="006B674B" w:rsidRDefault="009818F5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6B674B" w:rsidRDefault="00054002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6B674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6B674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15373A5F" w:rsidR="000719EE" w:rsidRPr="006B674B" w:rsidRDefault="00AF2A4F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6B674B" w:rsidRDefault="00C92E0A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6B674B">
        <w:rPr>
          <w:rFonts w:ascii="Times New Roman" w:hAnsi="Times New Roman" w:cs="Times New Roman"/>
          <w:lang w:val="es-ES_tradnl"/>
        </w:rPr>
        <w:t xml:space="preserve"> 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6B674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6B674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25724581" w:rsidR="000719EE" w:rsidRPr="006B674B" w:rsidRDefault="005F3D3E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Reproduce y pausa el botón de reproducción para que observes cómo cambia la medida de los ángulos.</w:t>
      </w:r>
    </w:p>
    <w:p w14:paraId="67EC4DD2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6B674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0B875997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color w:val="000000"/>
        </w:rPr>
        <w:t xml:space="preserve">Los </w:t>
      </w:r>
      <w:proofErr w:type="spellStart"/>
      <w:r w:rsidRPr="006B674B">
        <w:rPr>
          <w:rFonts w:ascii="Times New Roman" w:hAnsi="Times New Roman" w:cs="Times New Roman"/>
          <w:color w:val="000000"/>
        </w:rPr>
        <w:t>ángulos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1BDE">
        <w:rPr>
          <w:rFonts w:ascii="Times New Roman" w:hAnsi="Times New Roman" w:cs="Times New Roman"/>
          <w:color w:val="000000"/>
        </w:rPr>
        <w:t>agudos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de </w:t>
      </w:r>
      <w:proofErr w:type="gramStart"/>
      <w:r w:rsidRPr="006B674B">
        <w:rPr>
          <w:rFonts w:ascii="Times New Roman" w:hAnsi="Times New Roman" w:cs="Times New Roman"/>
          <w:color w:val="000000"/>
        </w:rPr>
        <w:t>un</w:t>
      </w:r>
      <w:proofErr w:type="gram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74B">
        <w:rPr>
          <w:rFonts w:ascii="Times New Roman" w:hAnsi="Times New Roman" w:cs="Times New Roman"/>
          <w:color w:val="000000"/>
        </w:rPr>
        <w:t>triángulo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B674B">
        <w:rPr>
          <w:rFonts w:ascii="Times New Roman" w:hAnsi="Times New Roman" w:cs="Times New Roman"/>
          <w:color w:val="000000"/>
        </w:rPr>
        <w:t>rectángulo</w:t>
      </w:r>
      <w:proofErr w:type="spellEnd"/>
      <w:r w:rsidRPr="006B674B">
        <w:rPr>
          <w:rFonts w:ascii="Times New Roman" w:hAnsi="Times New Roman" w:cs="Times New Roman"/>
          <w:color w:val="000000"/>
        </w:rPr>
        <w:t xml:space="preserve"> son </w:t>
      </w:r>
      <w:proofErr w:type="spellStart"/>
      <w:r w:rsidRPr="006B674B">
        <w:rPr>
          <w:rFonts w:ascii="Times New Roman" w:hAnsi="Times New Roman" w:cs="Times New Roman"/>
          <w:color w:val="000000"/>
        </w:rPr>
        <w:t>complementarios</w:t>
      </w:r>
      <w:proofErr w:type="spellEnd"/>
      <w:r w:rsidR="009818F5">
        <w:rPr>
          <w:rFonts w:ascii="Times New Roman" w:hAnsi="Times New Roman" w:cs="Times New Roman"/>
          <w:color w:val="000000"/>
        </w:rPr>
        <w:t>.</w:t>
      </w:r>
    </w:p>
    <w:p w14:paraId="7858647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6B674B" w:rsidRDefault="001E2043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6B674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6B674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6B674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6B674B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32388C4" w:rsidR="000719EE" w:rsidRPr="006B674B" w:rsidRDefault="00CE7A77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47BED343" w14:textId="77777777" w:rsidR="00584F8B" w:rsidRPr="006B674B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6B674B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6B674B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3542C383" w:rsidR="00584F8B" w:rsidRPr="006B674B" w:rsidRDefault="00CE7A77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6B674B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6B674B" w:rsidRDefault="006907A4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5D533940" w:rsidR="000719EE" w:rsidRPr="006B674B" w:rsidRDefault="00CE7A77" w:rsidP="00CB02D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6B674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6B674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6B674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6B674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77777777" w:rsidR="009C4689" w:rsidRPr="006B674B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66AEDDB" w14:textId="77777777" w:rsidR="000719EE" w:rsidRPr="006B674B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6B674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6B674B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0</w:t>
      </w:r>
      <w:r w:rsidRPr="006B674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6B674B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6B674B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6B674B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6B674B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6B674B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6B674B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6B674B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6B674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6B674B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6B674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6B674B" w:rsidRDefault="006D02A8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6B674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56965991" w:rsidR="006D02A8" w:rsidRPr="006B674B" w:rsidRDefault="00DB0A1A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 un triángulo rectángulo pueden ser:</w:t>
      </w:r>
    </w:p>
    <w:p w14:paraId="562557D7" w14:textId="43E9B976" w:rsidR="00CD0B3B" w:rsidRPr="006B674B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6B674B" w:rsidRDefault="00CD0B3B" w:rsidP="00B5250C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15BA3B0E" w:rsidR="00B5250C" w:rsidRPr="006B674B" w:rsidRDefault="00357687" w:rsidP="00B52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 triángulo rectángulo tiene un ángulo rectángulo y dos ángulos acutángulos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18CC9B3C" w14:textId="0CB518DF" w:rsidR="00FD6FF8" w:rsidRPr="006B674B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6B674B" w:rsidRDefault="00584F8B" w:rsidP="00584F8B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Video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6B674B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6B674B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68AD0006" w:rsidR="00584F8B" w:rsidRPr="006B674B" w:rsidRDefault="00357687" w:rsidP="00584F8B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7757F184" w14:textId="1A87D12C" w:rsidR="00B5250C" w:rsidRPr="006B674B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6B674B" w:rsidRDefault="009E7DAC" w:rsidP="006D02A8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6B674B">
        <w:rPr>
          <w:rFonts w:ascii="Times New Roman" w:hAnsi="Times New Roman" w:cs="Times New Roman"/>
          <w:highlight w:val="yellow"/>
          <w:lang w:val="es-ES_tradnl"/>
        </w:rPr>
        <w:t>s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247843F5" w:rsidR="00584F8B" w:rsidRDefault="00FC752F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obtusángulo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807DCF5" w14:textId="34D3C680" w:rsidR="00FC752F" w:rsidRPr="00FC752F" w:rsidRDefault="00FC752F" w:rsidP="006D02A8">
      <w:pPr>
        <w:rPr>
          <w:rFonts w:ascii="Times New Roman" w:hAnsi="Times New Roman" w:cs="Times New Roman"/>
          <w:b/>
          <w:lang w:val="es-ES_tradnl"/>
        </w:rPr>
      </w:pPr>
      <w:r w:rsidRPr="00FC752F">
        <w:rPr>
          <w:rFonts w:ascii="Times New Roman" w:hAnsi="Times New Roman" w:cs="Times New Roman"/>
          <w:b/>
          <w:lang w:val="es-ES_tradnl"/>
        </w:rPr>
        <w:t>Los dos acutángulos</w:t>
      </w:r>
      <w:r w:rsidR="009818F5">
        <w:rPr>
          <w:rFonts w:ascii="Times New Roman" w:hAnsi="Times New Roman" w:cs="Times New Roman"/>
          <w:b/>
          <w:lang w:val="es-ES_tradnl"/>
        </w:rPr>
        <w:t>.</w:t>
      </w:r>
    </w:p>
    <w:p w14:paraId="38B4B422" w14:textId="3B72F4B1" w:rsidR="00FC752F" w:rsidRDefault="00FC752F" w:rsidP="00FC75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Uno acutángulo y el otro rectángulo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5AF901D5" w14:textId="4421FC1F" w:rsidR="00357687" w:rsidRPr="006B674B" w:rsidRDefault="00BB3DAB" w:rsidP="006D02A8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Ninguna de las anteriores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CF6A872" w14:textId="5691DFC8" w:rsidR="00584F8B" w:rsidRPr="006B674B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BF9477C" w14:textId="21C642DB" w:rsidR="006B2D23" w:rsidRPr="006B674B" w:rsidRDefault="00BB3DA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rectángulo son iguales cuando:</w:t>
      </w:r>
    </w:p>
    <w:p w14:paraId="65383337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A98C6D6" w14:textId="66D21896" w:rsidR="006B2D23" w:rsidRPr="006B674B" w:rsidRDefault="00384FEF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Dos ángulos de un triángulo son iguales si el triángulo es isósceles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210D2F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2CA8FDA3" w14:textId="5A52C10D" w:rsidR="006B2D23" w:rsidRPr="006B674B" w:rsidRDefault="00384FEF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6A17116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D074E0B" w14:textId="25061ED7" w:rsidR="00516B25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lados </w:t>
      </w:r>
      <m:oMath>
        <m:r>
          <w:rPr>
            <w:rFonts w:ascii="Cambria Math" w:hAnsi="Cambria Math" w:cs="Times New Roman"/>
            <w:lang w:val="es-ES_tradnl"/>
          </w:rPr>
          <m:t>a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>
        <w:rPr>
          <w:rFonts w:ascii="Times New Roman" w:hAnsi="Times New Roman" w:cs="Times New Roman"/>
          <w:lang w:val="es-ES_tradnl"/>
        </w:rPr>
        <w:t xml:space="preserve"> son iguales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1ABD537" w14:textId="76D9EA9B" w:rsidR="00384FEF" w:rsidRPr="00384FEF" w:rsidRDefault="0040297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triángulo es un cartabón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32767096" w14:textId="210A279C" w:rsidR="006B2D23" w:rsidRPr="00384FEF" w:rsidRDefault="00397FC3" w:rsidP="006B2D23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E</w:t>
      </w:r>
      <w:r w:rsidR="00384FEF" w:rsidRPr="00384FEF">
        <w:rPr>
          <w:rFonts w:ascii="Times New Roman" w:hAnsi="Times New Roman" w:cs="Times New Roman"/>
          <w:b/>
          <w:lang w:val="es-ES_tradnl"/>
        </w:rPr>
        <w:t>l triángulo es isósceles</w:t>
      </w:r>
      <w:r w:rsidR="009818F5">
        <w:rPr>
          <w:rFonts w:ascii="Times New Roman" w:hAnsi="Times New Roman" w:cs="Times New Roman"/>
          <w:b/>
          <w:lang w:val="es-ES_tradnl"/>
        </w:rPr>
        <w:t>.</w:t>
      </w:r>
    </w:p>
    <w:p w14:paraId="33C4E73D" w14:textId="1D9E4359" w:rsidR="00384FEF" w:rsidRPr="006B674B" w:rsidRDefault="00397FC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punto </w:t>
      </w:r>
      <m:oMath>
        <m:r>
          <w:rPr>
            <w:rFonts w:ascii="Cambria Math" w:hAnsi="Cambria Math" w:cs="Times New Roman"/>
            <w:lang w:val="es-ES_tradnl"/>
          </w:rPr>
          <m:t>C</m:t>
        </m:r>
      </m:oMath>
      <w:r>
        <w:rPr>
          <w:rFonts w:ascii="Times New Roman" w:hAnsi="Times New Roman" w:cs="Times New Roman"/>
          <w:lang w:val="es-ES_tradnl"/>
        </w:rPr>
        <w:t xml:space="preserve"> está sobre la semicircunferencia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04C9F8F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6B674B" w:rsidRDefault="007D2825" w:rsidP="007D2825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6B674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6B674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5B8A5F3C" w:rsidR="006B2D23" w:rsidRPr="006B674B" w:rsidRDefault="00516B25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Los ángulos </w:t>
      </w:r>
      <m:oMath>
        <m:r>
          <w:rPr>
            <w:rFonts w:ascii="Cambria Math" w:hAnsi="Cambria Math" w:cs="Times New Roman"/>
            <w:lang w:val="es-ES_tradnl"/>
          </w:rPr>
          <m:t>α</m:t>
        </m:r>
      </m:oMath>
      <w:r>
        <w:rPr>
          <w:rFonts w:ascii="Times New Roman" w:hAnsi="Times New Roman" w:cs="Times New Roman"/>
          <w:lang w:val="es-ES_tradnl"/>
        </w:rPr>
        <w:t xml:space="preserve"> y </w:t>
      </w:r>
      <m:oMath>
        <m:r>
          <w:rPr>
            <w:rFonts w:ascii="Cambria Math" w:hAnsi="Cambria Math" w:cs="Times New Roman"/>
            <w:lang w:val="es-ES_tradnl"/>
          </w:rPr>
          <m:t>β</m:t>
        </m:r>
      </m:oMath>
      <w:r>
        <w:rPr>
          <w:rFonts w:ascii="Times New Roman" w:hAnsi="Times New Roman" w:cs="Times New Roman"/>
          <w:lang w:val="es-ES_tradnl"/>
        </w:rPr>
        <w:t xml:space="preserve"> del triángulo rectángulo son</w:t>
      </w:r>
      <w:r w:rsidR="009818F5">
        <w:rPr>
          <w:rFonts w:ascii="Times New Roman" w:hAnsi="Times New Roman" w:cs="Times New Roman"/>
          <w:lang w:val="es-ES_tradnl"/>
        </w:rPr>
        <w:t>:</w:t>
      </w:r>
    </w:p>
    <w:p w14:paraId="5A411A70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66745996" w:rsidR="006B2D23" w:rsidRPr="006B674B" w:rsidRDefault="0004071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</w:rPr>
        <w:t xml:space="preserve">Los </w:t>
      </w:r>
      <w:proofErr w:type="spellStart"/>
      <w:r>
        <w:rPr>
          <w:rFonts w:ascii="Times New Roman" w:hAnsi="Times New Roman" w:cs="Times New Roman"/>
          <w:color w:val="000000"/>
        </w:rPr>
        <w:t>ángulos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agudos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gramStart"/>
      <w:r>
        <w:rPr>
          <w:rFonts w:ascii="Times New Roman" w:hAnsi="Times New Roman" w:cs="Times New Roman"/>
          <w:color w:val="000000"/>
        </w:rPr>
        <w:t>un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triángulo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rectángulo</w:t>
      </w:r>
      <w:proofErr w:type="spellEnd"/>
      <w:r>
        <w:rPr>
          <w:rFonts w:ascii="Times New Roman" w:hAnsi="Times New Roman" w:cs="Times New Roman"/>
          <w:color w:val="000000"/>
        </w:rPr>
        <w:t xml:space="preserve"> son </w:t>
      </w:r>
      <w:proofErr w:type="spellStart"/>
      <w:r>
        <w:rPr>
          <w:rFonts w:ascii="Times New Roman" w:hAnsi="Times New Roman" w:cs="Times New Roman"/>
          <w:color w:val="000000"/>
        </w:rPr>
        <w:t>complementarios</w:t>
      </w:r>
      <w:proofErr w:type="spellEnd"/>
      <w:r w:rsidR="009818F5">
        <w:rPr>
          <w:rFonts w:ascii="Times New Roman" w:hAnsi="Times New Roman" w:cs="Times New Roman"/>
          <w:color w:val="000000"/>
        </w:rPr>
        <w:t>.</w:t>
      </w:r>
    </w:p>
    <w:p w14:paraId="2EE96D12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3A23C49D" w14:textId="27BDCC3A" w:rsidR="006B2D23" w:rsidRPr="006B674B" w:rsidRDefault="0004071A" w:rsidP="006B2D23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 New Roman" w:hAnsi="Times New Roman" w:cs="Times New Roman"/>
          <w:lang w:val="es-ES_tradnl"/>
        </w:rPr>
        <w:t>Complementarios.ggb</w:t>
      </w:r>
      <w:proofErr w:type="spellEnd"/>
    </w:p>
    <w:p w14:paraId="093A81EC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6B674B" w:rsidRDefault="006B2D23" w:rsidP="006B2D23">
      <w:pPr>
        <w:rPr>
          <w:rFonts w:ascii="Times New Roman" w:hAnsi="Times New Roman" w:cs="Times New Roman"/>
          <w:lang w:val="es-ES_tradnl"/>
        </w:rPr>
      </w:pPr>
      <w:r w:rsidRPr="006B674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6B674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6B674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6B674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5347C23F" w14:textId="189DB2B3" w:rsidR="009F5DC7" w:rsidRDefault="002665A1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Iguales a un ángulo llano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4C462A69" w14:textId="74DD4362" w:rsidR="006B2D23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Complementarios, porque suman dos ángulos rectos</w:t>
      </w:r>
      <w:r w:rsidR="009818F5">
        <w:rPr>
          <w:rFonts w:ascii="Times New Roman" w:hAnsi="Times New Roman" w:cs="Times New Roman"/>
          <w:lang w:val="es-ES_tradnl"/>
        </w:rPr>
        <w:t>.</w:t>
      </w:r>
    </w:p>
    <w:p w14:paraId="78B5D294" w14:textId="676EF5F1" w:rsidR="009F5DC7" w:rsidRPr="006B674B" w:rsidRDefault="009F5DC7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Suplementarios, porque suman </w:t>
      </w:r>
      <m:oMath>
        <m:sSup>
          <m:sSupPr>
            <m:ctrlPr>
              <w:rPr>
                <w:rFonts w:ascii="Cambria Math" w:hAnsi="Cambria Math" w:cs="Times New Roman"/>
                <w:i/>
                <w:lang w:val="es-ES_tradnl"/>
              </w:rPr>
            </m:ctrlPr>
          </m:sSupPr>
          <m:e>
            <m:r>
              <w:rPr>
                <w:rFonts w:ascii="Cambria Math" w:hAnsi="Cambria Math" w:cs="Times New Roman"/>
                <w:lang w:val="es-ES_tradnl"/>
              </w:rPr>
              <m:t>180</m:t>
            </m:r>
          </m:e>
          <m:sup>
            <m: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9818F5">
        <w:rPr>
          <w:rFonts w:ascii="Times New Roman" w:hAnsi="Times New Roman" w:cs="Times New Roman"/>
          <w:lang w:val="es-ES_tradnl"/>
        </w:rPr>
        <w:t>.</w:t>
      </w:r>
    </w:p>
    <w:p w14:paraId="1EB04A62" w14:textId="26DE1BC2" w:rsidR="009F5DC7" w:rsidRPr="002665A1" w:rsidRDefault="002665A1" w:rsidP="009F5DC7">
      <w:pPr>
        <w:rPr>
          <w:rFonts w:ascii="Times New Roman" w:hAnsi="Times New Roman" w:cs="Times New Roman"/>
          <w:b/>
          <w:lang w:val="es-ES_tradnl"/>
        </w:rPr>
      </w:pPr>
      <w:r w:rsidRPr="002665A1">
        <w:rPr>
          <w:rFonts w:ascii="Times New Roman" w:hAnsi="Times New Roman" w:cs="Times New Roman"/>
          <w:b/>
          <w:lang w:val="es-ES_tradnl"/>
        </w:rPr>
        <w:t>Com</w:t>
      </w:r>
      <w:r w:rsidR="009F5DC7" w:rsidRPr="002665A1">
        <w:rPr>
          <w:rFonts w:ascii="Times New Roman" w:hAnsi="Times New Roman" w:cs="Times New Roman"/>
          <w:b/>
          <w:lang w:val="es-ES_tradnl"/>
        </w:rPr>
        <w:t xml:space="preserve">plementarios, porque suman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lang w:val="es-ES_tradnl"/>
              </w:rPr>
              <m:t>o</m:t>
            </m:r>
          </m:sup>
        </m:sSup>
      </m:oMath>
      <w:r w:rsidR="009818F5">
        <w:rPr>
          <w:rFonts w:ascii="Times New Roman" w:hAnsi="Times New Roman" w:cs="Times New Roman"/>
          <w:b/>
          <w:lang w:val="es-ES_tradnl"/>
        </w:rPr>
        <w:t>.</w:t>
      </w:r>
      <w:bookmarkStart w:id="0" w:name="_GoBack"/>
      <w:bookmarkEnd w:id="0"/>
    </w:p>
    <w:p w14:paraId="3E51106B" w14:textId="77777777" w:rsidR="007D2825" w:rsidRPr="006B674B" w:rsidRDefault="007D2825" w:rsidP="006B2D23">
      <w:pPr>
        <w:rPr>
          <w:rFonts w:ascii="Times New Roman" w:hAnsi="Times New Roman" w:cs="Times New Roman"/>
          <w:lang w:val="es-ES_tradnl"/>
        </w:rPr>
      </w:pPr>
    </w:p>
    <w:sectPr w:rsidR="007D2825" w:rsidRPr="006B674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071A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31BDE"/>
    <w:rsid w:val="00244AEB"/>
    <w:rsid w:val="00254FDB"/>
    <w:rsid w:val="0025789D"/>
    <w:rsid w:val="002665A1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57687"/>
    <w:rsid w:val="0036258A"/>
    <w:rsid w:val="00384FEF"/>
    <w:rsid w:val="00397FC3"/>
    <w:rsid w:val="003A458C"/>
    <w:rsid w:val="003C56DF"/>
    <w:rsid w:val="003D72B3"/>
    <w:rsid w:val="004024BA"/>
    <w:rsid w:val="00402973"/>
    <w:rsid w:val="00411F22"/>
    <w:rsid w:val="00417B06"/>
    <w:rsid w:val="004375B6"/>
    <w:rsid w:val="0045712C"/>
    <w:rsid w:val="00485C72"/>
    <w:rsid w:val="0049105C"/>
    <w:rsid w:val="00495119"/>
    <w:rsid w:val="004A4A9C"/>
    <w:rsid w:val="00510FE7"/>
    <w:rsid w:val="00516B25"/>
    <w:rsid w:val="0052013C"/>
    <w:rsid w:val="005513FA"/>
    <w:rsid w:val="00551D6E"/>
    <w:rsid w:val="00552D7C"/>
    <w:rsid w:val="00584F8B"/>
    <w:rsid w:val="005B210B"/>
    <w:rsid w:val="005C209B"/>
    <w:rsid w:val="005D3CC8"/>
    <w:rsid w:val="005F3D3E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B674B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10340"/>
    <w:rsid w:val="00923C89"/>
    <w:rsid w:val="009320AC"/>
    <w:rsid w:val="009510B5"/>
    <w:rsid w:val="00953886"/>
    <w:rsid w:val="009818F5"/>
    <w:rsid w:val="0099088A"/>
    <w:rsid w:val="00992AB9"/>
    <w:rsid w:val="009C4689"/>
    <w:rsid w:val="009E7DAC"/>
    <w:rsid w:val="009F074B"/>
    <w:rsid w:val="009F5DC7"/>
    <w:rsid w:val="00A22796"/>
    <w:rsid w:val="00A378A2"/>
    <w:rsid w:val="00A61B6D"/>
    <w:rsid w:val="00A714C4"/>
    <w:rsid w:val="00A74CE5"/>
    <w:rsid w:val="00A925B6"/>
    <w:rsid w:val="00A974E1"/>
    <w:rsid w:val="00AA0FF1"/>
    <w:rsid w:val="00AB22D3"/>
    <w:rsid w:val="00AC165F"/>
    <w:rsid w:val="00AC45C1"/>
    <w:rsid w:val="00AC7496"/>
    <w:rsid w:val="00AC7FAC"/>
    <w:rsid w:val="00AE458C"/>
    <w:rsid w:val="00AF23DF"/>
    <w:rsid w:val="00AF2A4F"/>
    <w:rsid w:val="00B0282E"/>
    <w:rsid w:val="00B45ECD"/>
    <w:rsid w:val="00B51D60"/>
    <w:rsid w:val="00B5250C"/>
    <w:rsid w:val="00B55138"/>
    <w:rsid w:val="00B92165"/>
    <w:rsid w:val="00B96819"/>
    <w:rsid w:val="00BB3DAB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3872"/>
    <w:rsid w:val="00CA5658"/>
    <w:rsid w:val="00CB02D2"/>
    <w:rsid w:val="00CD0B3B"/>
    <w:rsid w:val="00CD2245"/>
    <w:rsid w:val="00CE7115"/>
    <w:rsid w:val="00CE7A77"/>
    <w:rsid w:val="00D15A42"/>
    <w:rsid w:val="00D3600C"/>
    <w:rsid w:val="00D660AD"/>
    <w:rsid w:val="00DB0A1A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97908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C752F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784ED3B-2112-4CA7-A850-B974905D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B0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10</cp:revision>
  <dcterms:created xsi:type="dcterms:W3CDTF">2015-03-30T21:23:00Z</dcterms:created>
  <dcterms:modified xsi:type="dcterms:W3CDTF">2015-05-13T03:41:00Z</dcterms:modified>
</cp:coreProperties>
</file>