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6B674B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6B674B">
        <w:rPr>
          <w:rFonts w:ascii="Times New Roman" w:hAnsi="Times New Roman" w:cs="Times New Roman"/>
          <w:b/>
          <w:lang w:val="es-ES_tradnl"/>
        </w:rPr>
        <w:t>M5</w:t>
      </w:r>
      <w:r w:rsidR="003567CA" w:rsidRPr="006B674B">
        <w:rPr>
          <w:rFonts w:ascii="Times New Roman" w:hAnsi="Times New Roman" w:cs="Times New Roman"/>
          <w:b/>
          <w:lang w:val="es-ES_tradnl"/>
        </w:rPr>
        <w:t>B</w:t>
      </w:r>
      <w:r w:rsidR="00051C59" w:rsidRPr="006B674B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6B674B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6B674B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6B674B" w:rsidRDefault="00254FD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04D7B81D" w:rsidR="00E61A4B" w:rsidRPr="006B674B" w:rsidRDefault="00244AEB" w:rsidP="00CB02D2">
      <w:pPr>
        <w:rPr>
          <w:rFonts w:ascii="Times New Roman" w:hAnsi="Times New Roman" w:cs="Times New Roman"/>
          <w:lang w:val="es-ES_tradnl"/>
        </w:rPr>
      </w:pPr>
      <w:proofErr w:type="spellStart"/>
      <w:r w:rsidRPr="006B674B">
        <w:rPr>
          <w:rFonts w:ascii="Times New Roman" w:hAnsi="Times New Roman" w:cs="Times New Roman"/>
          <w:highlight w:val="yellow"/>
        </w:rPr>
        <w:t>GUION_MA_G10_02_CO</w:t>
      </w:r>
      <w:proofErr w:type="spellEnd"/>
    </w:p>
    <w:p w14:paraId="73C3E215" w14:textId="77777777" w:rsidR="006D02A8" w:rsidRPr="006B674B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6B674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6B674B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6B674B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6B674B" w:rsidRDefault="003C56DF" w:rsidP="003C56DF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6E12C145" w:rsidR="003C56DF" w:rsidRPr="006B674B" w:rsidRDefault="006B674B" w:rsidP="003C56DF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color w:val="000000"/>
        </w:rPr>
        <w:t xml:space="preserve">Los </w:t>
      </w:r>
      <w:proofErr w:type="spellStart"/>
      <w:r w:rsidRPr="006B674B">
        <w:rPr>
          <w:rFonts w:ascii="Times New Roman" w:hAnsi="Times New Roman" w:cs="Times New Roman"/>
          <w:color w:val="000000"/>
        </w:rPr>
        <w:t>ángulos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1BDE">
        <w:rPr>
          <w:rFonts w:ascii="Times New Roman" w:hAnsi="Times New Roman" w:cs="Times New Roman"/>
          <w:color w:val="000000"/>
        </w:rPr>
        <w:t>agudos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de </w:t>
      </w:r>
      <w:proofErr w:type="gramStart"/>
      <w:r w:rsidRPr="006B674B">
        <w:rPr>
          <w:rFonts w:ascii="Times New Roman" w:hAnsi="Times New Roman" w:cs="Times New Roman"/>
          <w:color w:val="000000"/>
        </w:rPr>
        <w:t>un</w:t>
      </w:r>
      <w:proofErr w:type="gramEnd"/>
      <w:r w:rsidRPr="006B674B">
        <w:rPr>
          <w:rFonts w:ascii="Times New Roman" w:hAnsi="Times New Roman" w:cs="Times New Roman"/>
          <w:color w:val="000000"/>
        </w:rPr>
        <w:t xml:space="preserve"> </w:t>
      </w:r>
      <w:r w:rsidRPr="00E97908">
        <w:rPr>
          <w:rFonts w:ascii="Times New Roman" w:hAnsi="Times New Roman" w:cs="Times New Roman"/>
          <w:color w:val="000000"/>
          <w:lang w:val="es-CO"/>
        </w:rPr>
        <w:t>triángulo</w:t>
      </w:r>
      <w:r w:rsidRPr="006B67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B674B">
        <w:rPr>
          <w:rFonts w:ascii="Times New Roman" w:hAnsi="Times New Roman" w:cs="Times New Roman"/>
          <w:color w:val="000000"/>
        </w:rPr>
        <w:t>rectángulo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son </w:t>
      </w:r>
      <w:proofErr w:type="spellStart"/>
      <w:r w:rsidRPr="006B674B">
        <w:rPr>
          <w:rFonts w:ascii="Times New Roman" w:hAnsi="Times New Roman" w:cs="Times New Roman"/>
          <w:color w:val="000000"/>
        </w:rPr>
        <w:t>complementarios</w:t>
      </w:r>
      <w:proofErr w:type="spellEnd"/>
    </w:p>
    <w:p w14:paraId="543E468C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="00AC7FAC" w:rsidRPr="006B674B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6B674B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3B750681" w:rsidR="000719EE" w:rsidRPr="006B674B" w:rsidRDefault="00910340" w:rsidP="000719E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Animación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Geogebra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muestra</w:t>
      </w:r>
      <w:proofErr w:type="spellEnd"/>
      <w:r>
        <w:rPr>
          <w:rFonts w:ascii="Times New Roman" w:hAnsi="Times New Roman" w:cs="Times New Roman"/>
          <w:color w:val="000000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</w:rPr>
        <w:t>propiedad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los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4071A">
        <w:rPr>
          <w:rFonts w:ascii="Times New Roman" w:hAnsi="Times New Roman" w:cs="Times New Roman"/>
          <w:color w:val="000000"/>
        </w:rPr>
        <w:t>agud</w:t>
      </w:r>
      <w:r>
        <w:rPr>
          <w:rFonts w:ascii="Times New Roman" w:hAnsi="Times New Roman" w:cs="Times New Roman"/>
          <w:color w:val="000000"/>
        </w:rPr>
        <w:t>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rectángulo</w:t>
      </w:r>
      <w:proofErr w:type="spellEnd"/>
      <w:r>
        <w:rPr>
          <w:rFonts w:ascii="Times New Roman" w:hAnsi="Times New Roman" w:cs="Times New Roman"/>
          <w:color w:val="000000"/>
        </w:rPr>
        <w:t xml:space="preserve"> son </w:t>
      </w:r>
      <w:proofErr w:type="spellStart"/>
      <w:r>
        <w:rPr>
          <w:rFonts w:ascii="Times New Roman" w:hAnsi="Times New Roman" w:cs="Times New Roman"/>
          <w:color w:val="000000"/>
        </w:rPr>
        <w:t>complementarios</w:t>
      </w:r>
      <w:proofErr w:type="spellEnd"/>
    </w:p>
    <w:p w14:paraId="5A70135C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68023C5C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complementario, triángulo rectángulo</w:t>
      </w:r>
    </w:p>
    <w:p w14:paraId="4F4162B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7726537C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5 minutos</w:t>
      </w:r>
      <w:bookmarkStart w:id="0" w:name="_GoBack"/>
      <w:bookmarkEnd w:id="0"/>
    </w:p>
    <w:p w14:paraId="4D3D1F03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6B674B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6B674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6B674B" w14:paraId="3EF28718" w14:textId="77777777" w:rsidTr="00AC7496">
        <w:tc>
          <w:tcPr>
            <w:tcW w:w="1248" w:type="dxa"/>
          </w:tcPr>
          <w:p w14:paraId="0F71FD18" w14:textId="4CA29615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45DA8FF" w:rsidR="005F4C68" w:rsidRPr="006B674B" w:rsidRDefault="00AF2A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6B674B" w14:paraId="424EB321" w14:textId="77777777" w:rsidTr="00AC7496">
        <w:tc>
          <w:tcPr>
            <w:tcW w:w="1248" w:type="dxa"/>
          </w:tcPr>
          <w:p w14:paraId="79357949" w14:textId="1F32B609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6B674B" w:rsidRDefault="00AC7496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B674B" w14:paraId="3F4FCFF6" w14:textId="102574E5" w:rsidTr="00B92165">
        <w:tc>
          <w:tcPr>
            <w:tcW w:w="4536" w:type="dxa"/>
          </w:tcPr>
          <w:p w14:paraId="6FE44A92" w14:textId="06DD1B98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B674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1593AE9E" w14:textId="55DEF9CB" w:rsidTr="00B92165">
        <w:tc>
          <w:tcPr>
            <w:tcW w:w="4536" w:type="dxa"/>
          </w:tcPr>
          <w:p w14:paraId="73E9F5D1" w14:textId="6D86BA7E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616BF0A9" w14:textId="36EE9EF1" w:rsidTr="00B92165">
        <w:tc>
          <w:tcPr>
            <w:tcW w:w="4536" w:type="dxa"/>
          </w:tcPr>
          <w:p w14:paraId="5D9EA602" w14:textId="143FA7BA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B674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0CEAED7C" w14:textId="6C732F50" w:rsidTr="00B92165">
        <w:tc>
          <w:tcPr>
            <w:tcW w:w="4536" w:type="dxa"/>
          </w:tcPr>
          <w:p w14:paraId="04FC76F0" w14:textId="081E1537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6828F64E" w:rsidR="002E4EE6" w:rsidRPr="006B674B" w:rsidRDefault="00AF2A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6B674B" w:rsidRDefault="00B96819" w:rsidP="00B96819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6B674B" w14:paraId="69CACFB7" w14:textId="77777777" w:rsidTr="007B5078">
        <w:tc>
          <w:tcPr>
            <w:tcW w:w="2126" w:type="dxa"/>
          </w:tcPr>
          <w:p w14:paraId="4A1139A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067E0CF8" w:rsidR="00B96819" w:rsidRPr="006B674B" w:rsidRDefault="00AF2A4F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6B674B" w14:paraId="4263E813" w14:textId="77777777" w:rsidTr="007B5078">
        <w:tc>
          <w:tcPr>
            <w:tcW w:w="2126" w:type="dxa"/>
          </w:tcPr>
          <w:p w14:paraId="248F8E60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6B674B" w14:paraId="2ECB8C01" w14:textId="77777777" w:rsidTr="007B5078">
        <w:tc>
          <w:tcPr>
            <w:tcW w:w="2126" w:type="dxa"/>
          </w:tcPr>
          <w:p w14:paraId="0DCB0383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6B674B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6B674B" w:rsidRDefault="0005228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Fácil, 2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6B674B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7EB92985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D4F097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6B674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6B674B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6B674B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6B674B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6B674B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6B674B" w:rsidRDefault="00054002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B674B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5965866E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color w:val="000000"/>
        </w:rPr>
        <w:t xml:space="preserve">Los </w:t>
      </w:r>
      <w:proofErr w:type="spellStart"/>
      <w:r w:rsidRPr="006B674B">
        <w:rPr>
          <w:rFonts w:ascii="Times New Roman" w:hAnsi="Times New Roman" w:cs="Times New Roman"/>
          <w:color w:val="000000"/>
        </w:rPr>
        <w:t>ángulos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1BDE">
        <w:rPr>
          <w:rFonts w:ascii="Times New Roman" w:hAnsi="Times New Roman" w:cs="Times New Roman"/>
          <w:color w:val="000000"/>
        </w:rPr>
        <w:t>agudos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de </w:t>
      </w:r>
      <w:proofErr w:type="gramStart"/>
      <w:r w:rsidRPr="006B674B">
        <w:rPr>
          <w:rFonts w:ascii="Times New Roman" w:hAnsi="Times New Roman" w:cs="Times New Roman"/>
          <w:color w:val="000000"/>
        </w:rPr>
        <w:t>un</w:t>
      </w:r>
      <w:proofErr w:type="gramEnd"/>
      <w:r w:rsidRPr="006B67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B674B">
        <w:rPr>
          <w:rFonts w:ascii="Times New Roman" w:hAnsi="Times New Roman" w:cs="Times New Roman"/>
          <w:color w:val="000000"/>
        </w:rPr>
        <w:t>triángulo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B674B">
        <w:rPr>
          <w:rFonts w:ascii="Times New Roman" w:hAnsi="Times New Roman" w:cs="Times New Roman"/>
          <w:color w:val="000000"/>
        </w:rPr>
        <w:t>rectángulo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son </w:t>
      </w:r>
      <w:proofErr w:type="spellStart"/>
      <w:r w:rsidRPr="006B674B">
        <w:rPr>
          <w:rFonts w:ascii="Times New Roman" w:hAnsi="Times New Roman" w:cs="Times New Roman"/>
          <w:color w:val="000000"/>
        </w:rPr>
        <w:t>complementarios</w:t>
      </w:r>
      <w:proofErr w:type="spellEnd"/>
    </w:p>
    <w:p w14:paraId="1C778160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6B674B" w:rsidRDefault="00054002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B674B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6B674B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15373A5F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6B674B" w:rsidRDefault="00C92E0A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6B674B">
        <w:rPr>
          <w:rFonts w:ascii="Times New Roman" w:hAnsi="Times New Roman" w:cs="Times New Roman"/>
          <w:lang w:val="es-ES_tradnl"/>
        </w:rPr>
        <w:t xml:space="preserve"> </w:t>
      </w:r>
      <w:r w:rsidR="001B3983" w:rsidRPr="006B674B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6B674B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6B674B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25724581" w:rsidR="000719EE" w:rsidRPr="006B674B" w:rsidRDefault="005F3D3E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Reproduce y pausa el botón de reproducción para que observes cómo cambia la medida de los ángulos.</w:t>
      </w:r>
    </w:p>
    <w:p w14:paraId="67EC4DD2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6B674B" w:rsidRDefault="006907A4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6B674B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6D6E15B8" w:rsidR="000719EE" w:rsidRPr="006B674B" w:rsidRDefault="00CE7A77" w:rsidP="000719EE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color w:val="000000"/>
        </w:rPr>
        <w:t xml:space="preserve">Los </w:t>
      </w:r>
      <w:proofErr w:type="spellStart"/>
      <w:r w:rsidRPr="006B674B">
        <w:rPr>
          <w:rFonts w:ascii="Times New Roman" w:hAnsi="Times New Roman" w:cs="Times New Roman"/>
          <w:color w:val="000000"/>
        </w:rPr>
        <w:t>ángulos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1BDE">
        <w:rPr>
          <w:rFonts w:ascii="Times New Roman" w:hAnsi="Times New Roman" w:cs="Times New Roman"/>
          <w:color w:val="000000"/>
        </w:rPr>
        <w:t>agudos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de </w:t>
      </w:r>
      <w:proofErr w:type="gramStart"/>
      <w:r w:rsidRPr="006B674B">
        <w:rPr>
          <w:rFonts w:ascii="Times New Roman" w:hAnsi="Times New Roman" w:cs="Times New Roman"/>
          <w:color w:val="000000"/>
        </w:rPr>
        <w:t>un</w:t>
      </w:r>
      <w:proofErr w:type="gramEnd"/>
      <w:r w:rsidRPr="006B67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B674B">
        <w:rPr>
          <w:rFonts w:ascii="Times New Roman" w:hAnsi="Times New Roman" w:cs="Times New Roman"/>
          <w:color w:val="000000"/>
        </w:rPr>
        <w:t>triángulo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B674B">
        <w:rPr>
          <w:rFonts w:ascii="Times New Roman" w:hAnsi="Times New Roman" w:cs="Times New Roman"/>
          <w:color w:val="000000"/>
        </w:rPr>
        <w:t>rectángulo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son </w:t>
      </w:r>
      <w:proofErr w:type="spellStart"/>
      <w:r w:rsidRPr="006B674B">
        <w:rPr>
          <w:rFonts w:ascii="Times New Roman" w:hAnsi="Times New Roman" w:cs="Times New Roman"/>
          <w:color w:val="000000"/>
        </w:rPr>
        <w:t>complementarios</w:t>
      </w:r>
      <w:proofErr w:type="spellEnd"/>
    </w:p>
    <w:p w14:paraId="7858647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6B674B" w:rsidRDefault="001E2043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6B674B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6B674B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6B674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6B674B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32388C4" w:rsidR="000719EE" w:rsidRPr="006B674B" w:rsidRDefault="00CE7A77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47BED343" w14:textId="77777777" w:rsidR="00584F8B" w:rsidRPr="006B674B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6B674B" w:rsidRDefault="00584F8B" w:rsidP="00584F8B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6B674B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3542C383" w:rsidR="00584F8B" w:rsidRPr="006B674B" w:rsidRDefault="00CE7A77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6B674B" w:rsidRDefault="006907A4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5D533940" w:rsidR="000719EE" w:rsidRPr="006B674B" w:rsidRDefault="00CE7A77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72847A08" w14:textId="77777777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6B674B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6B674B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6B674B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6B674B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6B674B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6B674B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77777777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66AEDDB" w14:textId="77777777" w:rsidR="000719EE" w:rsidRPr="006B674B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6B674B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6B674B">
        <w:rPr>
          <w:rFonts w:ascii="Times New Roman" w:hAnsi="Times New Roman" w:cs="Times New Roman"/>
          <w:color w:val="0000FF"/>
          <w:lang w:val="es-ES_tradnl"/>
        </w:rPr>
        <w:t>1  MÁX</w:t>
      </w:r>
      <w:proofErr w:type="gramEnd"/>
      <w:r w:rsidRPr="006B674B">
        <w:rPr>
          <w:rFonts w:ascii="Times New Roman" w:hAnsi="Times New Roman" w:cs="Times New Roman"/>
          <w:color w:val="0000FF"/>
          <w:lang w:val="es-ES_tradnl"/>
        </w:rPr>
        <w:t>. 1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0</w:t>
      </w:r>
      <w:r w:rsidRPr="006B674B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6B674B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6B674B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6B674B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6B674B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6B674B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6B674B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6B674B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6B674B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6B674B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6B674B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6B674B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6B674B" w:rsidRDefault="006D02A8" w:rsidP="006D02A8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6B674B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56965991" w:rsidR="006D02A8" w:rsidRPr="006B674B" w:rsidRDefault="00DB0A1A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α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 un triángulo rectángulo pueden ser:</w:t>
      </w:r>
    </w:p>
    <w:p w14:paraId="562557D7" w14:textId="43E9B976" w:rsidR="00CD0B3B" w:rsidRPr="006B674B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6B674B" w:rsidRDefault="00CD0B3B" w:rsidP="00B5250C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204FDA5E" w:rsidR="00B5250C" w:rsidRPr="006B674B" w:rsidRDefault="00357687" w:rsidP="00B52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 triángulo rectángulo tiene un ángulo rectángulo y dos ángulos acutángulos</w:t>
      </w:r>
    </w:p>
    <w:p w14:paraId="18CC9B3C" w14:textId="0CB518DF" w:rsidR="00FD6FF8" w:rsidRPr="006B674B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6B674B" w:rsidRDefault="00584F8B" w:rsidP="00584F8B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Video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6B674B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68AD0006" w:rsidR="00584F8B" w:rsidRPr="006B674B" w:rsidRDefault="00357687" w:rsidP="00584F8B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Complementarios.ggb</w:t>
      </w:r>
      <w:proofErr w:type="spellEnd"/>
    </w:p>
    <w:p w14:paraId="7757F184" w14:textId="1A87D12C" w:rsidR="00B5250C" w:rsidRPr="006B674B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6B674B" w:rsidRDefault="009E7DAC" w:rsidP="006D02A8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6B674B">
        <w:rPr>
          <w:rFonts w:ascii="Times New Roman" w:hAnsi="Times New Roman" w:cs="Times New Roman"/>
          <w:highlight w:val="yellow"/>
          <w:lang w:val="es-ES_tradnl"/>
        </w:rPr>
        <w:t>s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60B4968B" w:rsidR="00584F8B" w:rsidRDefault="00FC752F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Uno acutángulo y el otro obtusángulo</w:t>
      </w:r>
    </w:p>
    <w:p w14:paraId="7807DCF5" w14:textId="213BAAB5" w:rsidR="00FC752F" w:rsidRPr="00FC752F" w:rsidRDefault="00FC752F" w:rsidP="006D02A8">
      <w:pPr>
        <w:rPr>
          <w:rFonts w:ascii="Times New Roman" w:hAnsi="Times New Roman" w:cs="Times New Roman"/>
          <w:b/>
          <w:lang w:val="es-ES_tradnl"/>
        </w:rPr>
      </w:pPr>
      <w:r w:rsidRPr="00FC752F">
        <w:rPr>
          <w:rFonts w:ascii="Times New Roman" w:hAnsi="Times New Roman" w:cs="Times New Roman"/>
          <w:b/>
          <w:lang w:val="es-ES_tradnl"/>
        </w:rPr>
        <w:t>Los dos acutángulos</w:t>
      </w:r>
    </w:p>
    <w:p w14:paraId="38B4B422" w14:textId="307BCC68" w:rsidR="00FC752F" w:rsidRDefault="00FC752F" w:rsidP="00FC75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Uno </w:t>
      </w:r>
      <w:r>
        <w:rPr>
          <w:rFonts w:ascii="Times New Roman" w:hAnsi="Times New Roman" w:cs="Times New Roman"/>
          <w:lang w:val="es-ES_tradnl"/>
        </w:rPr>
        <w:t xml:space="preserve">acutángulo y el otro </w:t>
      </w:r>
      <w:r>
        <w:rPr>
          <w:rFonts w:ascii="Times New Roman" w:hAnsi="Times New Roman" w:cs="Times New Roman"/>
          <w:lang w:val="es-ES_tradnl"/>
        </w:rPr>
        <w:t>rect</w:t>
      </w:r>
      <w:r>
        <w:rPr>
          <w:rFonts w:ascii="Times New Roman" w:hAnsi="Times New Roman" w:cs="Times New Roman"/>
          <w:lang w:val="es-ES_tradnl"/>
        </w:rPr>
        <w:t>ángulo</w:t>
      </w:r>
    </w:p>
    <w:p w14:paraId="5AF901D5" w14:textId="0B337CA8" w:rsidR="00357687" w:rsidRPr="006B674B" w:rsidRDefault="00BB3DAB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Ninguna de las anteriores</w:t>
      </w:r>
    </w:p>
    <w:p w14:paraId="7CF6A872" w14:textId="5691DFC8" w:rsidR="00584F8B" w:rsidRPr="006B674B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6B674B" w:rsidRDefault="007D2825" w:rsidP="007D2825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21C642DB" w:rsidR="006B2D23" w:rsidRPr="006B674B" w:rsidRDefault="00BB3DA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α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</w:t>
      </w:r>
      <w:r>
        <w:rPr>
          <w:rFonts w:ascii="Times New Roman" w:hAnsi="Times New Roman" w:cs="Times New Roman"/>
          <w:lang w:val="es-ES_tradnl"/>
        </w:rPr>
        <w:t>l</w:t>
      </w:r>
      <w:r>
        <w:rPr>
          <w:rFonts w:ascii="Times New Roman" w:hAnsi="Times New Roman" w:cs="Times New Roman"/>
          <w:lang w:val="es-ES_tradnl"/>
        </w:rPr>
        <w:t xml:space="preserve"> triángulo rectángulo </w:t>
      </w:r>
      <w:r>
        <w:rPr>
          <w:rFonts w:ascii="Times New Roman" w:hAnsi="Times New Roman" w:cs="Times New Roman"/>
          <w:lang w:val="es-ES_tradnl"/>
        </w:rPr>
        <w:t>son iguales cuando</w:t>
      </w:r>
      <w:r>
        <w:rPr>
          <w:rFonts w:ascii="Times New Roman" w:hAnsi="Times New Roman" w:cs="Times New Roman"/>
          <w:lang w:val="es-ES_tradnl"/>
        </w:rPr>
        <w:t>:</w:t>
      </w:r>
    </w:p>
    <w:p w14:paraId="65383337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A98C6D6" w14:textId="55BD4D7E" w:rsidR="006B2D23" w:rsidRPr="006B674B" w:rsidRDefault="00384FEF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Dos ángulos de un triángulo son iguales si el triángulo es isósceles</w:t>
      </w:r>
    </w:p>
    <w:p w14:paraId="7210D2FC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2CA8FDA3" w14:textId="5A52C10D" w:rsidR="006B2D23" w:rsidRPr="006B674B" w:rsidRDefault="00384FEF" w:rsidP="006B2D23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Complementarios.ggb</w:t>
      </w:r>
      <w:proofErr w:type="spellEnd"/>
    </w:p>
    <w:p w14:paraId="6A171168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D074E0B" w14:textId="37F0B39F" w:rsidR="00516B25" w:rsidRDefault="00516B25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lados </w:t>
      </w:r>
      <m:oMath>
        <m:r>
          <w:rPr>
            <w:rFonts w:ascii="Cambria Math" w:hAnsi="Cambria Math" w:cs="Times New Roman"/>
            <w:lang w:val="es-ES_tradnl"/>
          </w:rPr>
          <m:t>a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c</m:t>
        </m:r>
      </m:oMath>
      <w:r>
        <w:rPr>
          <w:rFonts w:ascii="Times New Roman" w:hAnsi="Times New Roman" w:cs="Times New Roman"/>
          <w:lang w:val="es-ES_tradnl"/>
        </w:rPr>
        <w:t xml:space="preserve"> son iguales</w:t>
      </w:r>
    </w:p>
    <w:p w14:paraId="71ABD537" w14:textId="045334C4" w:rsidR="00384FEF" w:rsidRPr="00384FEF" w:rsidRDefault="0040297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triángulo es un cartabón</w:t>
      </w:r>
    </w:p>
    <w:p w14:paraId="32767096" w14:textId="21602F13" w:rsidR="006B2D23" w:rsidRPr="00384FEF" w:rsidRDefault="00397FC3" w:rsidP="006B2D23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E</w:t>
      </w:r>
      <w:r w:rsidR="00384FEF" w:rsidRPr="00384FEF">
        <w:rPr>
          <w:rFonts w:ascii="Times New Roman" w:hAnsi="Times New Roman" w:cs="Times New Roman"/>
          <w:b/>
          <w:lang w:val="es-ES_tradnl"/>
        </w:rPr>
        <w:t>l triángulo es isósceles</w:t>
      </w:r>
    </w:p>
    <w:p w14:paraId="33C4E73D" w14:textId="7F8A1289" w:rsidR="00384FEF" w:rsidRPr="006B674B" w:rsidRDefault="00397FC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punto </w:t>
      </w:r>
      <m:oMath>
        <m:r>
          <w:rPr>
            <w:rFonts w:ascii="Cambria Math" w:hAnsi="Cambria Math" w:cs="Times New Roman"/>
            <w:lang w:val="es-ES_tradnl"/>
          </w:rPr>
          <m:t>C</m:t>
        </m:r>
      </m:oMath>
      <w:r>
        <w:rPr>
          <w:rFonts w:ascii="Times New Roman" w:hAnsi="Times New Roman" w:cs="Times New Roman"/>
          <w:lang w:val="es-ES_tradnl"/>
        </w:rPr>
        <w:t xml:space="preserve"> está sobre la semicircunferencia</w:t>
      </w:r>
    </w:p>
    <w:p w14:paraId="04C9F8F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3601635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6B674B" w:rsidRDefault="007D2825" w:rsidP="007D2825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671AB0F4" w:rsidR="006B2D23" w:rsidRPr="006B674B" w:rsidRDefault="00516B25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α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del triángulo rectángulo son</w:t>
      </w:r>
    </w:p>
    <w:p w14:paraId="5A411A70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9EA9EB" w14:textId="3FBF44C3" w:rsidR="006B2D23" w:rsidRPr="006B674B" w:rsidRDefault="0004071A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 xml:space="preserve">os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agudos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rectángulo</w:t>
      </w:r>
      <w:proofErr w:type="spellEnd"/>
      <w:r>
        <w:rPr>
          <w:rFonts w:ascii="Times New Roman" w:hAnsi="Times New Roman" w:cs="Times New Roman"/>
          <w:color w:val="000000"/>
        </w:rPr>
        <w:t xml:space="preserve"> son </w:t>
      </w:r>
      <w:proofErr w:type="spellStart"/>
      <w:r>
        <w:rPr>
          <w:rFonts w:ascii="Times New Roman" w:hAnsi="Times New Roman" w:cs="Times New Roman"/>
          <w:color w:val="000000"/>
        </w:rPr>
        <w:t>complementarios</w:t>
      </w:r>
      <w:proofErr w:type="spellEnd"/>
    </w:p>
    <w:p w14:paraId="2EE96D1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3A23C49D" w14:textId="27BDCC3A" w:rsidR="006B2D23" w:rsidRPr="006B674B" w:rsidRDefault="0004071A" w:rsidP="006B2D23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Complementarios.ggb</w:t>
      </w:r>
      <w:proofErr w:type="spellEnd"/>
    </w:p>
    <w:p w14:paraId="093A81EC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5347C23F" w14:textId="7842C79E" w:rsidR="009F5DC7" w:rsidRDefault="002665A1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Iguales a un ángulo llano</w:t>
      </w:r>
    </w:p>
    <w:p w14:paraId="4C462A69" w14:textId="5C75C940" w:rsidR="006B2D23" w:rsidRDefault="009F5DC7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Complementarios, porque suman dos ángulos rectos</w:t>
      </w:r>
    </w:p>
    <w:p w14:paraId="78B5D294" w14:textId="773066B4" w:rsidR="009F5DC7" w:rsidRPr="006B674B" w:rsidRDefault="009F5DC7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Suplementarios, porque suman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180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</w:p>
    <w:p w14:paraId="1EB04A62" w14:textId="21C24267" w:rsidR="009F5DC7" w:rsidRPr="002665A1" w:rsidRDefault="002665A1" w:rsidP="009F5DC7">
      <w:pPr>
        <w:rPr>
          <w:rFonts w:ascii="Times New Roman" w:hAnsi="Times New Roman" w:cs="Times New Roman"/>
          <w:b/>
          <w:lang w:val="es-ES_tradnl"/>
        </w:rPr>
      </w:pPr>
      <w:r w:rsidRPr="002665A1">
        <w:rPr>
          <w:rFonts w:ascii="Times New Roman" w:hAnsi="Times New Roman" w:cs="Times New Roman"/>
          <w:b/>
          <w:lang w:val="es-ES_tradnl"/>
        </w:rPr>
        <w:t>Com</w:t>
      </w:r>
      <w:r w:rsidR="009F5DC7" w:rsidRPr="002665A1">
        <w:rPr>
          <w:rFonts w:ascii="Times New Roman" w:hAnsi="Times New Roman" w:cs="Times New Roman"/>
          <w:b/>
          <w:lang w:val="es-ES_tradnl"/>
        </w:rPr>
        <w:t xml:space="preserve">plementarios, porque suman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</w:p>
    <w:p w14:paraId="3E51106B" w14:textId="77777777" w:rsidR="007D2825" w:rsidRPr="006B674B" w:rsidRDefault="007D2825" w:rsidP="006B2D23">
      <w:pPr>
        <w:rPr>
          <w:rFonts w:ascii="Times New Roman" w:hAnsi="Times New Roman" w:cs="Times New Roman"/>
          <w:lang w:val="es-ES_tradnl"/>
        </w:rPr>
      </w:pPr>
    </w:p>
    <w:sectPr w:rsidR="007D2825" w:rsidRPr="006B674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071A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31BDE"/>
    <w:rsid w:val="00244AEB"/>
    <w:rsid w:val="00254FDB"/>
    <w:rsid w:val="0025789D"/>
    <w:rsid w:val="002665A1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57687"/>
    <w:rsid w:val="0036258A"/>
    <w:rsid w:val="00384FEF"/>
    <w:rsid w:val="00397FC3"/>
    <w:rsid w:val="003A458C"/>
    <w:rsid w:val="003C56DF"/>
    <w:rsid w:val="003D72B3"/>
    <w:rsid w:val="004024BA"/>
    <w:rsid w:val="00402973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16B25"/>
    <w:rsid w:val="0052013C"/>
    <w:rsid w:val="005513FA"/>
    <w:rsid w:val="00551D6E"/>
    <w:rsid w:val="00552D7C"/>
    <w:rsid w:val="00584F8B"/>
    <w:rsid w:val="005B210B"/>
    <w:rsid w:val="005C209B"/>
    <w:rsid w:val="005D3CC8"/>
    <w:rsid w:val="005F3D3E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B674B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10340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5DC7"/>
    <w:rsid w:val="00A22796"/>
    <w:rsid w:val="00A378A2"/>
    <w:rsid w:val="00A61B6D"/>
    <w:rsid w:val="00A714C4"/>
    <w:rsid w:val="00A74CE5"/>
    <w:rsid w:val="00A925B6"/>
    <w:rsid w:val="00A974E1"/>
    <w:rsid w:val="00AA0FF1"/>
    <w:rsid w:val="00AB22D3"/>
    <w:rsid w:val="00AC165F"/>
    <w:rsid w:val="00AC45C1"/>
    <w:rsid w:val="00AC7496"/>
    <w:rsid w:val="00AC7FAC"/>
    <w:rsid w:val="00AE458C"/>
    <w:rsid w:val="00AF23DF"/>
    <w:rsid w:val="00AF2A4F"/>
    <w:rsid w:val="00B0282E"/>
    <w:rsid w:val="00B45ECD"/>
    <w:rsid w:val="00B51D60"/>
    <w:rsid w:val="00B5250C"/>
    <w:rsid w:val="00B55138"/>
    <w:rsid w:val="00B92165"/>
    <w:rsid w:val="00B96819"/>
    <w:rsid w:val="00BB3DAB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3872"/>
    <w:rsid w:val="00CA5658"/>
    <w:rsid w:val="00CB02D2"/>
    <w:rsid w:val="00CD0B3B"/>
    <w:rsid w:val="00CD2245"/>
    <w:rsid w:val="00CE7115"/>
    <w:rsid w:val="00CE7A77"/>
    <w:rsid w:val="00D15A42"/>
    <w:rsid w:val="00D3600C"/>
    <w:rsid w:val="00D660AD"/>
    <w:rsid w:val="00DB0A1A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97908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752F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784ED3B-2112-4CA7-A850-B974905D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B0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9</cp:revision>
  <dcterms:created xsi:type="dcterms:W3CDTF">2015-03-30T21:23:00Z</dcterms:created>
  <dcterms:modified xsi:type="dcterms:W3CDTF">2015-03-30T22:02:00Z</dcterms:modified>
</cp:coreProperties>
</file>