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F5D902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25DE2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668C572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25DE2" w:rsidRPr="00225DE2">
        <w:t xml:space="preserve"> </w:t>
      </w:r>
      <w:r w:rsidR="00225DE2" w:rsidRPr="00225DE2">
        <w:rPr>
          <w:rFonts w:ascii="Arial" w:hAnsi="Arial"/>
          <w:sz w:val="18"/>
          <w:szCs w:val="18"/>
          <w:lang w:val="es-ES_tradnl"/>
        </w:rPr>
        <w:t>Ángulos complementarios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2A14441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25DE2">
        <w:rPr>
          <w:rFonts w:ascii="Arial" w:hAnsi="Arial"/>
          <w:sz w:val="18"/>
          <w:szCs w:val="18"/>
          <w:lang w:val="es-ES_tradnl"/>
        </w:rPr>
        <w:t xml:space="preserve"> </w:t>
      </w:r>
      <w:r w:rsidR="00225DE2" w:rsidRPr="00225DE2">
        <w:rPr>
          <w:rFonts w:ascii="Arial" w:hAnsi="Arial"/>
          <w:sz w:val="18"/>
          <w:szCs w:val="18"/>
          <w:lang w:val="es-ES_tradnl"/>
        </w:rPr>
        <w:t>Relaciona  cada razón  trigonométrica  con  su  equivalente.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635A676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25DE2">
        <w:rPr>
          <w:rFonts w:ascii="Arial" w:hAnsi="Arial"/>
          <w:sz w:val="18"/>
          <w:szCs w:val="18"/>
          <w:lang w:val="es-ES_tradnl"/>
        </w:rPr>
        <w:t xml:space="preserve"> complemento, seno, coseno, tangente, 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E3DDA0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25DE2">
        <w:rPr>
          <w:rFonts w:ascii="Arial" w:hAnsi="Arial"/>
          <w:sz w:val="18"/>
          <w:szCs w:val="18"/>
          <w:lang w:val="es-ES_tradnl"/>
        </w:rPr>
        <w:t xml:space="preserve">  10 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5E1D878" w:rsidR="00CD652E" w:rsidRPr="005F4C68" w:rsidRDefault="00225D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43A4798" w:rsidR="00CD652E" w:rsidRPr="00AC7496" w:rsidRDefault="00225D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4AD93715" w:rsidR="00205770" w:rsidRPr="005F4C68" w:rsidRDefault="00225DE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D0C06F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25DE2">
        <w:rPr>
          <w:rFonts w:ascii="Arial" w:hAnsi="Arial"/>
          <w:sz w:val="18"/>
          <w:szCs w:val="18"/>
          <w:lang w:val="es-ES_tradnl"/>
        </w:rPr>
        <w:t xml:space="preserve">   1-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5D6A881C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25DE2">
        <w:rPr>
          <w:rFonts w:ascii="Arial" w:hAnsi="Arial"/>
          <w:sz w:val="18"/>
          <w:szCs w:val="18"/>
          <w:lang w:val="es-ES_tradnl"/>
        </w:rPr>
        <w:t xml:space="preserve"> </w:t>
      </w:r>
      <w:r w:rsidR="00225DE2" w:rsidRPr="00225DE2">
        <w:rPr>
          <w:rFonts w:ascii="Arial" w:hAnsi="Arial"/>
          <w:sz w:val="18"/>
          <w:szCs w:val="18"/>
          <w:lang w:val="es-ES_tradnl"/>
        </w:rPr>
        <w:t>Ángulos complementarios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5AF47B8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25DE2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6265491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25DE2">
        <w:rPr>
          <w:rFonts w:ascii="Arial" w:hAnsi="Arial"/>
          <w:sz w:val="18"/>
          <w:szCs w:val="18"/>
          <w:lang w:val="es-ES_tradnl"/>
        </w:rPr>
        <w:t xml:space="preserve">  Relaciona  cada  razón  trigonométrica  con  su  equivalente.</w:t>
      </w:r>
    </w:p>
    <w:p w14:paraId="150B0256" w14:textId="77777777" w:rsidR="00225DE2" w:rsidRPr="009F074B" w:rsidRDefault="00225DE2" w:rsidP="00CD652E">
      <w:pPr>
        <w:rPr>
          <w:rFonts w:ascii="Arial" w:hAnsi="Arial"/>
          <w:sz w:val="18"/>
          <w:szCs w:val="18"/>
          <w:lang w:val="es-ES_tradnl"/>
        </w:rPr>
      </w:pP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B141B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25DE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532947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25DE2">
        <w:rPr>
          <w:rFonts w:ascii="Arial" w:hAnsi="Arial"/>
          <w:sz w:val="18"/>
          <w:szCs w:val="18"/>
          <w:lang w:val="es-ES_tradnl"/>
        </w:rPr>
        <w:t xml:space="preserve"> 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0AACA6" w:rsidR="006907A4" w:rsidRPr="00254FDB" w:rsidRDefault="00225DE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36"/>
                                <w:szCs w:val="36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-∝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10236471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∝</m:t>
                    </m:r>
                  </m:e>
                </m:d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D7C4521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798D079" w14:textId="02E15F7B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cos(∝)</m:t>
                </m:r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73DD85BB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tg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3E988D5" w14:textId="4628A2AE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cot</m:t>
                    </m: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∝</m:t>
                        </m:r>
                      </m:e>
                    </m:d>
                  </m:e>
                </m:func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A287864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cotg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6F4C6438" w14:textId="251DA53D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tg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∝</m:t>
                    </m:r>
                  </m:e>
                </m:d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B4CE01E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cosec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-α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3C988CD6" w14:textId="7D77F27B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sec</m:t>
                    </m:r>
                    <m:ctrlPr>
                      <w:rPr>
                        <w:rFonts w:ascii="Cambria Math" w:eastAsia="MS Mincho" w:hAnsi="Cambria Math" w:cs="Times New Roman"/>
                        <w:i/>
                        <w:sz w:val="36"/>
                        <w:szCs w:val="36"/>
                        <w:lang w:val="es-ES_tradnl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AFF6A04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36"/>
                                <w:szCs w:val="36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-∝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48BF7AA" w14:textId="3F1FF277" w:rsidR="006907A4" w:rsidRPr="00254FDB" w:rsidRDefault="00225DE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cosec(∝)</m:t>
                </m:r>
              </m:oMath>
            </m:oMathPara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25DE2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67</cp:revision>
  <dcterms:created xsi:type="dcterms:W3CDTF">2014-06-16T16:08:00Z</dcterms:created>
  <dcterms:modified xsi:type="dcterms:W3CDTF">2015-04-12T14:52:00Z</dcterms:modified>
</cp:coreProperties>
</file>