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EF2C2B2" w14:textId="350ADA08" w:rsidR="002B79CB" w:rsidRDefault="008A4B8D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funciones de números reales</w:t>
      </w:r>
    </w:p>
    <w:p w14:paraId="1CA398A2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73CD4E5" w14:textId="146F1A93" w:rsidR="000719EE" w:rsidRDefault="003D0B9C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propone analizar varias de las propiedades de una función de números reales</w:t>
      </w:r>
      <w:commentRangeStart w:id="0"/>
      <w:r>
        <w:rPr>
          <w:rFonts w:ascii="Times New Roman" w:hAnsi="Times New Roman" w:cs="Times New Roman"/>
          <w:color w:val="000000"/>
        </w:rPr>
        <w:t>.</w:t>
      </w:r>
      <w:commentRangeEnd w:id="0"/>
      <w:r w:rsidR="002D72D7">
        <w:rPr>
          <w:rStyle w:val="Refdecomentario"/>
        </w:rPr>
        <w:commentReference w:id="0"/>
      </w:r>
    </w:p>
    <w:p w14:paraId="055B4310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05B4A004" w:rsidR="000719EE" w:rsidRDefault="002B79CB" w:rsidP="000719EE">
      <w:pPr>
        <w:rPr>
          <w:rFonts w:ascii="Arial" w:hAnsi="Arial" w:cs="Arial"/>
          <w:sz w:val="18"/>
          <w:szCs w:val="18"/>
        </w:rPr>
      </w:pPr>
      <w:commentRangeStart w:id="1"/>
      <w:r>
        <w:rPr>
          <w:rFonts w:ascii="Arial" w:hAnsi="Arial" w:cs="Arial"/>
          <w:sz w:val="18"/>
          <w:szCs w:val="18"/>
        </w:rPr>
        <w:t>“Funciones”</w:t>
      </w:r>
      <w:commentRangeEnd w:id="1"/>
      <w:r w:rsidR="002D72D7">
        <w:rPr>
          <w:rStyle w:val="Refdecomentario"/>
        </w:rPr>
        <w:commentReference w:id="1"/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75A1C193" w14:textId="77777777" w:rsidR="008A4B8D" w:rsidRDefault="008A4B8D" w:rsidP="00CB02D2">
      <w:pPr>
        <w:rPr>
          <w:rFonts w:ascii="Arial" w:hAnsi="Arial"/>
          <w:sz w:val="18"/>
          <w:szCs w:val="18"/>
        </w:rPr>
      </w:pP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A6AEC7B" w14:textId="58122917" w:rsidR="008A4B8D" w:rsidRDefault="008A4B8D" w:rsidP="008A4B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funciones de números reales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E5199D" w14:textId="77777777" w:rsidR="003D0B9C" w:rsidRDefault="003D0B9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Utiliza lo aprendido para resolver las preguntas:</w:t>
      </w:r>
    </w:p>
    <w:p w14:paraId="064FFD01" w14:textId="3314681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30101DDE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8A14A8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30E9FBD8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3944F952" w14:textId="76F2041C" w:rsidR="003D0B9C" w:rsidRDefault="003D0B9C" w:rsidP="00C5701A">
      <w:pPr>
        <w:rPr>
          <w:rFonts w:ascii="Arial" w:hAnsi="Arial" w:cs="Arial"/>
          <w:sz w:val="18"/>
          <w:szCs w:val="18"/>
        </w:rPr>
      </w:pPr>
      <w:commentRangeStart w:id="2"/>
      <w:r>
        <w:rPr>
          <w:rFonts w:ascii="Arial" w:hAnsi="Arial" w:cs="Arial"/>
          <w:sz w:val="18"/>
          <w:szCs w:val="18"/>
        </w:rPr>
        <w:t xml:space="preserve">Usando la </w:t>
      </w:r>
      <w:proofErr w:type="spellStart"/>
      <w:r>
        <w:rPr>
          <w:rFonts w:ascii="Arial" w:hAnsi="Arial" w:cs="Arial"/>
          <w:sz w:val="18"/>
          <w:szCs w:val="18"/>
        </w:rPr>
        <w:t>grafica</w:t>
      </w:r>
      <w:commentRangeEnd w:id="2"/>
      <w:proofErr w:type="spellEnd"/>
      <w:r w:rsidR="00BC0EB4">
        <w:rPr>
          <w:rStyle w:val="Refdecomentario"/>
        </w:rPr>
        <w:commentReference w:id="2"/>
      </w:r>
      <w:r>
        <w:rPr>
          <w:rFonts w:ascii="Arial" w:hAnsi="Arial" w:cs="Arial"/>
          <w:sz w:val="18"/>
          <w:szCs w:val="18"/>
        </w:rPr>
        <w:t xml:space="preserve"> de la </w:t>
      </w:r>
      <w:commentRangeStart w:id="3"/>
      <w:r>
        <w:rPr>
          <w:rFonts w:ascii="Arial" w:hAnsi="Arial" w:cs="Arial"/>
          <w:sz w:val="18"/>
          <w:szCs w:val="18"/>
        </w:rPr>
        <w:t>función hallar:</w:t>
      </w:r>
      <w:commentRangeEnd w:id="3"/>
      <w:r w:rsidR="008A14A8">
        <w:rPr>
          <w:rStyle w:val="Refdecomentario"/>
        </w:rPr>
        <w:commentReference w:id="3"/>
      </w:r>
    </w:p>
    <w:p w14:paraId="323D747A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7AAA2E54" w14:textId="0CC3223B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6DC04DB1" w14:textId="1772947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23E4C8B" w14:textId="5C188E3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28FE12F3" w14:textId="12B1AF7A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45A59756" w14:textId="2A1BDCA4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  <w:commentRangeStart w:id="4"/>
      <w:r>
        <w:rPr>
          <w:rFonts w:ascii="Arial" w:hAnsi="Arial" w:cs="Arial"/>
          <w:sz w:val="18"/>
          <w:szCs w:val="18"/>
        </w:rPr>
        <w:t>.</w:t>
      </w:r>
      <w:commentRangeEnd w:id="4"/>
      <w:r w:rsidR="008A14A8">
        <w:rPr>
          <w:rStyle w:val="Refdecomentario"/>
        </w:rPr>
        <w:commentReference w:id="4"/>
      </w:r>
    </w:p>
    <w:p w14:paraId="5E44CC77" w14:textId="7B10F7B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  <w:commentRangeStart w:id="5"/>
      <w:r>
        <w:rPr>
          <w:rFonts w:ascii="Arial" w:hAnsi="Arial" w:cs="Arial"/>
          <w:sz w:val="18"/>
          <w:szCs w:val="18"/>
        </w:rPr>
        <w:t>.</w:t>
      </w:r>
      <w:commentRangeEnd w:id="5"/>
      <w:r w:rsidR="008A14A8">
        <w:rPr>
          <w:rStyle w:val="Refdecomentario"/>
        </w:rPr>
        <w:commentReference w:id="5"/>
      </w:r>
    </w:p>
    <w:p w14:paraId="090AB6BC" w14:textId="51F97A44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  <w:commentRangeStart w:id="6"/>
      <w:r>
        <w:rPr>
          <w:rFonts w:ascii="Arial" w:hAnsi="Arial" w:cs="Arial"/>
          <w:sz w:val="18"/>
          <w:szCs w:val="18"/>
        </w:rPr>
        <w:t>.</w:t>
      </w:r>
      <w:commentRangeEnd w:id="6"/>
      <w:r w:rsidR="008A14A8">
        <w:rPr>
          <w:rStyle w:val="Refdecomentario"/>
        </w:rPr>
        <w:commentReference w:id="6"/>
      </w:r>
    </w:p>
    <w:p w14:paraId="54FB9113" w14:textId="70706C58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  <w:commentRangeStart w:id="7"/>
      <w:r>
        <w:rPr>
          <w:rFonts w:ascii="Arial" w:hAnsi="Arial" w:cs="Arial"/>
          <w:sz w:val="18"/>
          <w:szCs w:val="18"/>
        </w:rPr>
        <w:t>.</w:t>
      </w:r>
      <w:commentRangeEnd w:id="7"/>
      <w:r w:rsidR="008A14A8">
        <w:rPr>
          <w:rStyle w:val="Refdecomentario"/>
        </w:rPr>
        <w:commentReference w:id="7"/>
      </w:r>
    </w:p>
    <w:p w14:paraId="6AD45FE9" w14:textId="09EC46D7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relativos y </w:t>
      </w:r>
      <w:commentRangeStart w:id="8"/>
      <w:r>
        <w:rPr>
          <w:rFonts w:ascii="Arial" w:hAnsi="Arial" w:cs="Arial"/>
          <w:sz w:val="18"/>
          <w:szCs w:val="18"/>
        </w:rPr>
        <w:t>donde los alcanzan.</w:t>
      </w:r>
      <w:commentRangeEnd w:id="8"/>
      <w:r w:rsidR="00BC0EB4">
        <w:rPr>
          <w:rStyle w:val="Refdecomentario"/>
        </w:rPr>
        <w:commentReference w:id="8"/>
      </w:r>
    </w:p>
    <w:p w14:paraId="23F9722B" w14:textId="48664F9E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Mínimos relativos y </w:t>
      </w:r>
      <w:commentRangeStart w:id="9"/>
      <w:r>
        <w:rPr>
          <w:rFonts w:ascii="Arial" w:hAnsi="Arial" w:cs="Arial"/>
          <w:sz w:val="18"/>
          <w:szCs w:val="18"/>
        </w:rPr>
        <w:t>donde los alcanzan.</w:t>
      </w:r>
      <w:commentRangeEnd w:id="9"/>
      <w:r w:rsidR="00BC0EB4">
        <w:rPr>
          <w:rStyle w:val="Refdecomentario"/>
        </w:rPr>
        <w:commentReference w:id="9"/>
      </w:r>
    </w:p>
    <w:p w14:paraId="405EEE8B" w14:textId="38366B7A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absolutos y </w:t>
      </w:r>
      <w:commentRangeStart w:id="10"/>
      <w:r>
        <w:rPr>
          <w:rFonts w:ascii="Arial" w:hAnsi="Arial" w:cs="Arial"/>
          <w:sz w:val="18"/>
          <w:szCs w:val="18"/>
        </w:rPr>
        <w:t>donde los alcanzan</w:t>
      </w:r>
      <w:commentRangeEnd w:id="10"/>
      <w:r w:rsidR="00BC0EB4">
        <w:rPr>
          <w:rStyle w:val="Refdecomentario"/>
        </w:rPr>
        <w:commentReference w:id="10"/>
      </w:r>
    </w:p>
    <w:p w14:paraId="09D4BC1A" w14:textId="6D7E804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commentRangeStart w:id="11"/>
      <w:r>
        <w:rPr>
          <w:rFonts w:ascii="Arial" w:hAnsi="Arial" w:cs="Arial"/>
          <w:sz w:val="18"/>
          <w:szCs w:val="18"/>
        </w:rPr>
        <w:t>Mínimo absoluto y donde los alcanzan.</w:t>
      </w:r>
      <w:commentRangeEnd w:id="11"/>
      <w:r w:rsidR="006D12A2">
        <w:rPr>
          <w:rStyle w:val="Refdecomentario"/>
        </w:rPr>
        <w:commentReference w:id="11"/>
      </w:r>
    </w:p>
    <w:p w14:paraId="4A5C4A44" w14:textId="3BA38C8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</w:t>
      </w:r>
      <w:commentRangeStart w:id="12"/>
      <w:r>
        <w:rPr>
          <w:rFonts w:ascii="Arial" w:hAnsi="Arial" w:cs="Arial"/>
          <w:sz w:val="18"/>
          <w:szCs w:val="18"/>
        </w:rPr>
        <w:t>.</w:t>
      </w:r>
      <w:commentRangeEnd w:id="12"/>
      <w:r w:rsidR="00BC0EB4">
        <w:rPr>
          <w:rStyle w:val="Refdecomentario"/>
        </w:rPr>
        <w:commentReference w:id="12"/>
      </w:r>
    </w:p>
    <w:p w14:paraId="1B984534" w14:textId="0C529FBD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  <w:commentRangeStart w:id="13"/>
      <w:r>
        <w:rPr>
          <w:rFonts w:ascii="Arial" w:hAnsi="Arial" w:cs="Arial"/>
          <w:sz w:val="18"/>
          <w:szCs w:val="18"/>
        </w:rPr>
        <w:t>.</w:t>
      </w:r>
      <w:commentRangeEnd w:id="13"/>
      <w:r w:rsidR="00BC0EB4">
        <w:rPr>
          <w:rStyle w:val="Refdecomentario"/>
        </w:rPr>
        <w:commentReference w:id="13"/>
      </w:r>
    </w:p>
    <w:p w14:paraId="1B6F5DDF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commentRangeStart w:id="14"/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commentRangeEnd w:id="14"/>
      <w:proofErr w:type="spellEnd"/>
      <w:r w:rsidR="00BC0EB4">
        <w:rPr>
          <w:rStyle w:val="Refdecomentario"/>
        </w:rPr>
        <w:commentReference w:id="14"/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0E129AE8" w14:textId="533A25BB" w:rsidR="00EB633B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</w:t>
      </w:r>
      <w:commentRangeStart w:id="15"/>
      <w:r>
        <w:rPr>
          <w:rFonts w:ascii="Arial" w:hAnsi="Arial" w:cs="Arial"/>
          <w:sz w:val="18"/>
          <w:szCs w:val="18"/>
        </w:rPr>
        <w:t>i</w:t>
      </w:r>
      <w:commentRangeEnd w:id="15"/>
      <w:r w:rsidR="00BC0EB4">
        <w:rPr>
          <w:rStyle w:val="Refdecomentario"/>
        </w:rPr>
        <w:commentReference w:id="15"/>
      </w:r>
      <w:r>
        <w:rPr>
          <w:rFonts w:ascii="Arial" w:hAnsi="Arial" w:cs="Arial"/>
          <w:sz w:val="18"/>
          <w:szCs w:val="18"/>
        </w:rPr>
        <w:t>cíl</w:t>
      </w:r>
    </w:p>
    <w:p w14:paraId="574A2A00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78C647B4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69B9BD3F" w14:textId="7DB47501" w:rsidR="003D0B9C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CBC8896" wp14:editId="675A0811">
            <wp:extent cx="3200823" cy="256065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72" cy="25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A17" w14:textId="77777777" w:rsidR="002B79CB" w:rsidRDefault="002B79CB" w:rsidP="00DE2253">
      <w:pPr>
        <w:rPr>
          <w:rFonts w:ascii="Arial" w:hAnsi="Arial" w:cs="Arial"/>
          <w:sz w:val="18"/>
          <w:szCs w:val="18"/>
        </w:rPr>
      </w:pPr>
    </w:p>
    <w:p w14:paraId="0979E483" w14:textId="77777777" w:rsidR="003D0B9C" w:rsidRPr="00254D62" w:rsidRDefault="003D0B9C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6CB8163B" w14:textId="77777777" w:rsidR="002B79CB" w:rsidRDefault="002B79CB" w:rsidP="005B1760">
      <w:pPr>
        <w:rPr>
          <w:rFonts w:ascii="Arial" w:hAnsi="Arial" w:cs="Arial"/>
          <w:sz w:val="18"/>
          <w:szCs w:val="18"/>
        </w:rPr>
      </w:pPr>
    </w:p>
    <w:p w14:paraId="6839C12A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0AB467AD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  <w:commentRangeStart w:id="16"/>
      <w:r>
        <w:rPr>
          <w:rFonts w:ascii="Arial" w:hAnsi="Arial" w:cs="Arial"/>
          <w:sz w:val="18"/>
          <w:szCs w:val="18"/>
        </w:rPr>
        <w:t>Usando la grafica de la función hallar:</w:t>
      </w:r>
      <w:commentRangeEnd w:id="16"/>
      <w:r w:rsidR="00BC0EB4">
        <w:rPr>
          <w:rStyle w:val="Refdecomentario"/>
        </w:rPr>
        <w:commentReference w:id="16"/>
      </w:r>
    </w:p>
    <w:p w14:paraId="45FA19EF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26C1C79C" w14:textId="77777777" w:rsidR="003D0B9C" w:rsidRP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731360B8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97263C3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4469FF7D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317B3B79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  <w:commentRangeStart w:id="17"/>
      <w:r>
        <w:rPr>
          <w:rFonts w:ascii="Arial" w:hAnsi="Arial" w:cs="Arial"/>
          <w:sz w:val="18"/>
          <w:szCs w:val="18"/>
        </w:rPr>
        <w:t>.</w:t>
      </w:r>
      <w:commentRangeEnd w:id="17"/>
      <w:r w:rsidR="00BC0EB4">
        <w:rPr>
          <w:rStyle w:val="Refdecomentario"/>
        </w:rPr>
        <w:commentReference w:id="17"/>
      </w:r>
    </w:p>
    <w:p w14:paraId="5FA55B5C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  <w:commentRangeStart w:id="18"/>
      <w:r>
        <w:rPr>
          <w:rFonts w:ascii="Arial" w:hAnsi="Arial" w:cs="Arial"/>
          <w:sz w:val="18"/>
          <w:szCs w:val="18"/>
        </w:rPr>
        <w:t>.</w:t>
      </w:r>
      <w:commentRangeEnd w:id="18"/>
      <w:r w:rsidR="00BC0EB4">
        <w:rPr>
          <w:rStyle w:val="Refdecomentario"/>
        </w:rPr>
        <w:commentReference w:id="18"/>
      </w:r>
    </w:p>
    <w:p w14:paraId="65AEC06C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  <w:commentRangeStart w:id="19"/>
      <w:r>
        <w:rPr>
          <w:rFonts w:ascii="Arial" w:hAnsi="Arial" w:cs="Arial"/>
          <w:sz w:val="18"/>
          <w:szCs w:val="18"/>
        </w:rPr>
        <w:t>.</w:t>
      </w:r>
      <w:commentRangeEnd w:id="19"/>
      <w:r w:rsidR="00BC0EB4">
        <w:rPr>
          <w:rStyle w:val="Refdecomentario"/>
        </w:rPr>
        <w:commentReference w:id="19"/>
      </w:r>
    </w:p>
    <w:p w14:paraId="7C18CD91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constante.</w:t>
      </w:r>
    </w:p>
    <w:p w14:paraId="5E9327D0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relativos y </w:t>
      </w:r>
      <w:commentRangeStart w:id="20"/>
      <w:r>
        <w:rPr>
          <w:rFonts w:ascii="Arial" w:hAnsi="Arial" w:cs="Arial"/>
          <w:sz w:val="18"/>
          <w:szCs w:val="18"/>
        </w:rPr>
        <w:t>donde los alcanzan.</w:t>
      </w:r>
      <w:commentRangeEnd w:id="20"/>
      <w:r w:rsidR="00BC0EB4">
        <w:rPr>
          <w:rStyle w:val="Refdecomentario"/>
        </w:rPr>
        <w:commentReference w:id="20"/>
      </w:r>
    </w:p>
    <w:p w14:paraId="4E6B456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Mínimos relativos y </w:t>
      </w:r>
      <w:commentRangeStart w:id="21"/>
      <w:r>
        <w:rPr>
          <w:rFonts w:ascii="Arial" w:hAnsi="Arial" w:cs="Arial"/>
          <w:sz w:val="18"/>
          <w:szCs w:val="18"/>
        </w:rPr>
        <w:t>donde los alcanzan.</w:t>
      </w:r>
      <w:commentRangeEnd w:id="21"/>
      <w:r w:rsidR="00BC0EB4">
        <w:rPr>
          <w:rStyle w:val="Refdecomentario"/>
        </w:rPr>
        <w:commentReference w:id="21"/>
      </w:r>
    </w:p>
    <w:p w14:paraId="04518CE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absolutos </w:t>
      </w:r>
      <w:commentRangeStart w:id="22"/>
      <w:r>
        <w:rPr>
          <w:rFonts w:ascii="Arial" w:hAnsi="Arial" w:cs="Arial"/>
          <w:sz w:val="18"/>
          <w:szCs w:val="18"/>
        </w:rPr>
        <w:t>y donde los alcanzan.</w:t>
      </w:r>
      <w:commentRangeEnd w:id="22"/>
      <w:r w:rsidR="006D12A2">
        <w:rPr>
          <w:rStyle w:val="Refdecomentario"/>
        </w:rPr>
        <w:commentReference w:id="22"/>
      </w:r>
    </w:p>
    <w:p w14:paraId="47966A21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commentRangeStart w:id="23"/>
      <w:r>
        <w:rPr>
          <w:rFonts w:ascii="Arial" w:hAnsi="Arial" w:cs="Arial"/>
          <w:sz w:val="18"/>
          <w:szCs w:val="18"/>
        </w:rPr>
        <w:t>Mínimo absoluto y donde los alcanzan.</w:t>
      </w:r>
      <w:commentRangeEnd w:id="23"/>
      <w:r w:rsidR="006D12A2">
        <w:rPr>
          <w:rStyle w:val="Refdecomentario"/>
        </w:rPr>
        <w:commentReference w:id="23"/>
      </w:r>
    </w:p>
    <w:p w14:paraId="70725E6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Intervalos de concavidad hacia arriba</w:t>
      </w:r>
      <w:commentRangeStart w:id="24"/>
      <w:r>
        <w:rPr>
          <w:rFonts w:ascii="Arial" w:hAnsi="Arial" w:cs="Arial"/>
          <w:sz w:val="18"/>
          <w:szCs w:val="18"/>
        </w:rPr>
        <w:t>.</w:t>
      </w:r>
      <w:commentRangeEnd w:id="24"/>
      <w:r w:rsidR="00DC39A7">
        <w:rPr>
          <w:rStyle w:val="Refdecomentario"/>
        </w:rPr>
        <w:commentReference w:id="24"/>
      </w:r>
    </w:p>
    <w:p w14:paraId="6E9BD31B" w14:textId="77777777" w:rsidR="003D0B9C" w:rsidRP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  <w:commentRangeStart w:id="25"/>
      <w:r>
        <w:rPr>
          <w:rFonts w:ascii="Arial" w:hAnsi="Arial" w:cs="Arial"/>
          <w:sz w:val="18"/>
          <w:szCs w:val="18"/>
        </w:rPr>
        <w:t>.</w:t>
      </w:r>
      <w:commentRangeEnd w:id="25"/>
      <w:r w:rsidR="00DC39A7">
        <w:rPr>
          <w:rStyle w:val="Refdecomentario"/>
        </w:rPr>
        <w:commentReference w:id="25"/>
      </w:r>
    </w:p>
    <w:p w14:paraId="1A70E3A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77DADEAD" w14:textId="77777777" w:rsidR="003D0B9C" w:rsidRPr="007F74EA" w:rsidRDefault="003D0B9C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ECE3FA6" w14:textId="0DB7AA38" w:rsidR="005B1760" w:rsidRDefault="003D0B9C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</w:t>
      </w:r>
      <w:commentRangeStart w:id="26"/>
      <w:r>
        <w:rPr>
          <w:rFonts w:ascii="Arial" w:hAnsi="Arial" w:cs="Arial"/>
          <w:sz w:val="18"/>
          <w:szCs w:val="18"/>
        </w:rPr>
        <w:t>i</w:t>
      </w:r>
      <w:commentRangeEnd w:id="26"/>
      <w:r w:rsidR="00DC39A7">
        <w:rPr>
          <w:rStyle w:val="Refdecomentario"/>
        </w:rPr>
        <w:commentReference w:id="26"/>
      </w:r>
      <w:r>
        <w:rPr>
          <w:rFonts w:ascii="Arial" w:hAnsi="Arial" w:cs="Arial"/>
          <w:sz w:val="18"/>
          <w:szCs w:val="18"/>
        </w:rPr>
        <w:t>cil</w:t>
      </w:r>
    </w:p>
    <w:p w14:paraId="06D3FDAE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69E5C6C5" w14:textId="77777777" w:rsidR="0051251C" w:rsidRDefault="0051251C" w:rsidP="005B1760">
      <w:pPr>
        <w:rPr>
          <w:rFonts w:ascii="Arial" w:hAnsi="Arial" w:cs="Arial"/>
          <w:sz w:val="18"/>
          <w:szCs w:val="18"/>
        </w:rPr>
      </w:pPr>
    </w:p>
    <w:p w14:paraId="296C9E58" w14:textId="0145315E" w:rsidR="005B1760" w:rsidRDefault="00215DC5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6839221" wp14:editId="67726C0F">
            <wp:extent cx="3772323" cy="3063386"/>
            <wp:effectExtent l="0" t="0" r="12700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22" cy="30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5DD5" w14:textId="77777777" w:rsidR="00215DC5" w:rsidRDefault="00215DC5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  <w:bookmarkStart w:id="27" w:name="_GoBack"/>
      <w:bookmarkEnd w:id="27"/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229D7E99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0F0E6ED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1E7A558C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5630AE48" w14:textId="0D02DEED" w:rsidR="003D0B9C" w:rsidRDefault="003D0B9C" w:rsidP="003D0B9C">
      <w:pPr>
        <w:rPr>
          <w:rFonts w:ascii="Arial" w:hAnsi="Arial" w:cs="Arial"/>
          <w:sz w:val="18"/>
          <w:szCs w:val="18"/>
        </w:rPr>
      </w:pPr>
      <w:commentRangeStart w:id="28"/>
      <w:r>
        <w:rPr>
          <w:rFonts w:ascii="Arial" w:hAnsi="Arial" w:cs="Arial"/>
          <w:sz w:val="18"/>
          <w:szCs w:val="18"/>
        </w:rPr>
        <w:t>Usando la grafica de la función hallar</w:t>
      </w:r>
      <w:r w:rsidR="00F50DD9">
        <w:rPr>
          <w:rFonts w:ascii="Arial" w:hAnsi="Arial" w:cs="Arial"/>
          <w:sz w:val="18"/>
          <w:szCs w:val="18"/>
        </w:rPr>
        <w:t xml:space="preserve"> aproximadamente</w:t>
      </w:r>
      <w:r>
        <w:rPr>
          <w:rFonts w:ascii="Arial" w:hAnsi="Arial" w:cs="Arial"/>
          <w:sz w:val="18"/>
          <w:szCs w:val="18"/>
        </w:rPr>
        <w:t>:</w:t>
      </w:r>
      <w:commentRangeEnd w:id="28"/>
      <w:r w:rsidR="00DC39A7">
        <w:rPr>
          <w:rStyle w:val="Refdecomentario"/>
        </w:rPr>
        <w:commentReference w:id="28"/>
      </w:r>
    </w:p>
    <w:p w14:paraId="249AD281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628A6A3D" w14:textId="77777777" w:rsidR="003D0B9C" w:rsidRP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731A9C05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5EE0614D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6101BFFB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1B2EE770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</w:t>
      </w:r>
      <w:commentRangeStart w:id="29"/>
      <w:r>
        <w:rPr>
          <w:rFonts w:ascii="Arial" w:hAnsi="Arial" w:cs="Arial"/>
          <w:sz w:val="18"/>
          <w:szCs w:val="18"/>
        </w:rPr>
        <w:t>.</w:t>
      </w:r>
      <w:commentRangeEnd w:id="29"/>
      <w:r w:rsidR="00DC39A7">
        <w:rPr>
          <w:rStyle w:val="Refdecomentario"/>
        </w:rPr>
        <w:commentReference w:id="29"/>
      </w:r>
    </w:p>
    <w:p w14:paraId="717172B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</w:t>
      </w:r>
      <w:commentRangeStart w:id="30"/>
      <w:r>
        <w:rPr>
          <w:rFonts w:ascii="Arial" w:hAnsi="Arial" w:cs="Arial"/>
          <w:sz w:val="18"/>
          <w:szCs w:val="18"/>
        </w:rPr>
        <w:t>.</w:t>
      </w:r>
      <w:commentRangeEnd w:id="30"/>
      <w:r w:rsidR="00DC39A7">
        <w:rPr>
          <w:rStyle w:val="Refdecomentario"/>
        </w:rPr>
        <w:commentReference w:id="30"/>
      </w:r>
    </w:p>
    <w:p w14:paraId="284A3404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</w:t>
      </w:r>
      <w:commentRangeStart w:id="31"/>
      <w:r>
        <w:rPr>
          <w:rFonts w:ascii="Arial" w:hAnsi="Arial" w:cs="Arial"/>
          <w:sz w:val="18"/>
          <w:szCs w:val="18"/>
        </w:rPr>
        <w:t>.</w:t>
      </w:r>
      <w:commentRangeEnd w:id="31"/>
      <w:r w:rsidR="00DC39A7">
        <w:rPr>
          <w:rStyle w:val="Refdecomentario"/>
        </w:rPr>
        <w:commentReference w:id="31"/>
      </w:r>
    </w:p>
    <w:p w14:paraId="41BA420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</w:t>
      </w:r>
      <w:commentRangeStart w:id="32"/>
      <w:r>
        <w:rPr>
          <w:rFonts w:ascii="Arial" w:hAnsi="Arial" w:cs="Arial"/>
          <w:sz w:val="18"/>
          <w:szCs w:val="18"/>
        </w:rPr>
        <w:t>.</w:t>
      </w:r>
      <w:commentRangeEnd w:id="32"/>
      <w:r w:rsidR="00DC39A7">
        <w:rPr>
          <w:rStyle w:val="Refdecomentario"/>
        </w:rPr>
        <w:commentReference w:id="32"/>
      </w:r>
    </w:p>
    <w:p w14:paraId="21834EA6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relativos y </w:t>
      </w:r>
      <w:commentRangeStart w:id="33"/>
      <w:r>
        <w:rPr>
          <w:rFonts w:ascii="Arial" w:hAnsi="Arial" w:cs="Arial"/>
          <w:sz w:val="18"/>
          <w:szCs w:val="18"/>
        </w:rPr>
        <w:t>donde los alcanzan.</w:t>
      </w:r>
      <w:commentRangeEnd w:id="33"/>
      <w:r w:rsidR="005A4A71">
        <w:rPr>
          <w:rStyle w:val="Refdecomentario"/>
        </w:rPr>
        <w:commentReference w:id="33"/>
      </w:r>
    </w:p>
    <w:p w14:paraId="456CFCD0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Mínimos relativos y </w:t>
      </w:r>
      <w:commentRangeStart w:id="34"/>
      <w:r>
        <w:rPr>
          <w:rFonts w:ascii="Arial" w:hAnsi="Arial" w:cs="Arial"/>
          <w:sz w:val="18"/>
          <w:szCs w:val="18"/>
        </w:rPr>
        <w:t>donde los alcanzan.</w:t>
      </w:r>
      <w:commentRangeEnd w:id="34"/>
      <w:r w:rsidR="005A4A71">
        <w:rPr>
          <w:rStyle w:val="Refdecomentario"/>
        </w:rPr>
        <w:commentReference w:id="34"/>
      </w:r>
    </w:p>
    <w:p w14:paraId="012B8E7C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Máximos absolutos y </w:t>
      </w:r>
      <w:commentRangeStart w:id="35"/>
      <w:r>
        <w:rPr>
          <w:rFonts w:ascii="Arial" w:hAnsi="Arial" w:cs="Arial"/>
          <w:sz w:val="18"/>
          <w:szCs w:val="18"/>
        </w:rPr>
        <w:t>donde los alcanzan.</w:t>
      </w:r>
      <w:commentRangeEnd w:id="35"/>
      <w:r w:rsidR="005A4A71">
        <w:rPr>
          <w:rStyle w:val="Refdecomentario"/>
        </w:rPr>
        <w:commentReference w:id="35"/>
      </w:r>
    </w:p>
    <w:p w14:paraId="7F05D321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Mínimo absoluto y </w:t>
      </w:r>
      <w:commentRangeStart w:id="36"/>
      <w:r>
        <w:rPr>
          <w:rFonts w:ascii="Arial" w:hAnsi="Arial" w:cs="Arial"/>
          <w:sz w:val="18"/>
          <w:szCs w:val="18"/>
        </w:rPr>
        <w:t>donde los alcanzan.</w:t>
      </w:r>
      <w:commentRangeEnd w:id="36"/>
      <w:r w:rsidR="005A4A71">
        <w:rPr>
          <w:rStyle w:val="Refdecomentario"/>
        </w:rPr>
        <w:commentReference w:id="36"/>
      </w:r>
    </w:p>
    <w:p w14:paraId="1D81A00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</w:t>
      </w:r>
      <w:commentRangeStart w:id="37"/>
      <w:r>
        <w:rPr>
          <w:rFonts w:ascii="Arial" w:hAnsi="Arial" w:cs="Arial"/>
          <w:sz w:val="18"/>
          <w:szCs w:val="18"/>
        </w:rPr>
        <w:t>.</w:t>
      </w:r>
      <w:commentRangeEnd w:id="37"/>
      <w:r w:rsidR="005A4A71">
        <w:rPr>
          <w:rStyle w:val="Refdecomentario"/>
        </w:rPr>
        <w:commentReference w:id="37"/>
      </w:r>
    </w:p>
    <w:p w14:paraId="10E45E3F" w14:textId="77777777" w:rsidR="003D0B9C" w:rsidRP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</w:t>
      </w:r>
      <w:commentRangeStart w:id="38"/>
      <w:r>
        <w:rPr>
          <w:rFonts w:ascii="Arial" w:hAnsi="Arial" w:cs="Arial"/>
          <w:sz w:val="18"/>
          <w:szCs w:val="18"/>
        </w:rPr>
        <w:t>.</w:t>
      </w:r>
      <w:commentRangeEnd w:id="38"/>
      <w:r w:rsidR="005A4A71">
        <w:rPr>
          <w:rStyle w:val="Refdecomentario"/>
        </w:rPr>
        <w:commentReference w:id="38"/>
      </w: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commentRangeStart w:id="39"/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commentRangeEnd w:id="39"/>
      <w:proofErr w:type="spellEnd"/>
      <w:r w:rsidR="005A4A71">
        <w:rPr>
          <w:rStyle w:val="Refdecomentario"/>
        </w:rPr>
        <w:commentReference w:id="39"/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7A312CB4" w14:textId="7758C4EB" w:rsidR="005B1760" w:rsidRPr="008E20EC" w:rsidRDefault="008E20EC" w:rsidP="00DE2253">
      <w:pPr>
        <w:rPr>
          <w:rFonts w:ascii="Arial" w:hAnsi="Arial" w:cs="Arial"/>
          <w:sz w:val="18"/>
          <w:szCs w:val="18"/>
        </w:rPr>
      </w:pPr>
      <w:commentRangeStart w:id="40"/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x-2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x-5</m:t>
              </m:r>
            </m:den>
          </m:f>
          <w:commentRangeEnd w:id="40"/>
          <m:r>
            <m:rPr>
              <m:sty m:val="p"/>
            </m:rPr>
            <w:rPr>
              <w:rStyle w:val="Refdecomentario"/>
            </w:rPr>
            <w:commentReference w:id="40"/>
          </m:r>
        </m:oMath>
      </m:oMathPara>
    </w:p>
    <w:p w14:paraId="115BDE27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p w14:paraId="38F0E026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sectPr w:rsidR="008E20EC" w:rsidRPr="008E20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22:47:00Z" w:initials="PU">
    <w:p w14:paraId="71DB079D" w14:textId="7ABFFE9A" w:rsidR="002D72D7" w:rsidRDefault="002D72D7">
      <w:pPr>
        <w:pStyle w:val="Textocomentario"/>
      </w:pPr>
      <w:r>
        <w:rPr>
          <w:rStyle w:val="Refdecomentario"/>
        </w:rPr>
        <w:annotationRef/>
      </w:r>
    </w:p>
  </w:comment>
  <w:comment w:id="1" w:author="PETER UJFALUSSY" w:date="2015-04-25T22:47:00Z" w:initials="PU">
    <w:p w14:paraId="329761CB" w14:textId="3CA3736E" w:rsidR="002D72D7" w:rsidRDefault="002D72D7">
      <w:pPr>
        <w:pStyle w:val="Textocomentario"/>
      </w:pPr>
      <w:r>
        <w:rPr>
          <w:rStyle w:val="Refdecomentario"/>
        </w:rPr>
        <w:annotationRef/>
      </w:r>
      <w:r>
        <w:t>funciones</w:t>
      </w:r>
    </w:p>
  </w:comment>
  <w:comment w:id="2" w:author="PETER UJFALUSSY" w:date="2015-04-23T11:20:00Z" w:initials="PU">
    <w:p w14:paraId="3E91357A" w14:textId="7542352D" w:rsidR="00BC0EB4" w:rsidRDefault="00BC0EB4">
      <w:pPr>
        <w:pStyle w:val="Textocomentario"/>
      </w:pPr>
      <w:r>
        <w:rPr>
          <w:rStyle w:val="Refdecomentario"/>
        </w:rPr>
        <w:annotationRef/>
      </w:r>
      <w:r>
        <w:t>Con base en la gráfica</w:t>
      </w:r>
    </w:p>
  </w:comment>
  <w:comment w:id="3" w:author="PETER UJFALUSSY" w:date="2015-04-23T11:08:00Z" w:initials="PU">
    <w:p w14:paraId="7556A2EA" w14:textId="0642889F" w:rsidR="008A14A8" w:rsidRDefault="008A14A8">
      <w:pPr>
        <w:pStyle w:val="Textocomentario"/>
      </w:pPr>
      <w:r>
        <w:rPr>
          <w:rStyle w:val="Refdecomentario"/>
        </w:rPr>
        <w:annotationRef/>
      </w:r>
      <w:r w:rsidR="002D72D7">
        <w:t>función, determina</w:t>
      </w:r>
      <w:r>
        <w:t>:</w:t>
      </w:r>
    </w:p>
  </w:comment>
  <w:comment w:id="4" w:author="PETER UJFALUSSY" w:date="2015-04-23T11:09:00Z" w:initials="PU">
    <w:p w14:paraId="78792EB5" w14:textId="34DCF3C9" w:rsidR="008A14A8" w:rsidRDefault="008A14A8">
      <w:pPr>
        <w:pStyle w:val="Textocomentario"/>
      </w:pPr>
      <w:r>
        <w:rPr>
          <w:rStyle w:val="Refdecomentario"/>
        </w:rPr>
        <w:annotationRef/>
      </w:r>
      <w:r>
        <w:t>de las dos</w:t>
      </w:r>
    </w:p>
  </w:comment>
  <w:comment w:id="5" w:author="PETER UJFALUSSY" w:date="2015-04-23T11:09:00Z" w:initials="PU">
    <w:p w14:paraId="1B8137D8" w14:textId="47481A6E" w:rsidR="008A14A8" w:rsidRDefault="008A14A8">
      <w:pPr>
        <w:pStyle w:val="Textocomentario"/>
      </w:pPr>
      <w:r>
        <w:rPr>
          <w:rStyle w:val="Refdecomentario"/>
        </w:rPr>
        <w:annotationRef/>
      </w:r>
    </w:p>
  </w:comment>
  <w:comment w:id="6" w:author="PETER UJFALUSSY" w:date="2015-04-23T11:10:00Z" w:initials="PU">
    <w:p w14:paraId="342ADA4F" w14:textId="6B05D533" w:rsidR="008A14A8" w:rsidRDefault="008A14A8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3T11:10:00Z" w:initials="PU">
    <w:p w14:paraId="59D0F0D3" w14:textId="3FB3ACB0" w:rsidR="008A14A8" w:rsidRDefault="008A14A8">
      <w:pPr>
        <w:pStyle w:val="Textocomentario"/>
      </w:pPr>
      <w:r>
        <w:rPr>
          <w:rStyle w:val="Refdecomentario"/>
        </w:rPr>
        <w:annotationRef/>
      </w:r>
    </w:p>
  </w:comment>
  <w:comment w:id="8" w:author="PETER UJFALUSSY" w:date="2015-04-23T11:21:00Z" w:initials="PU">
    <w:p w14:paraId="07FEFD28" w14:textId="77C1C4C1" w:rsidR="00BC0EB4" w:rsidRDefault="00BC0EB4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9" w:author="PETER UJFALUSSY" w:date="2015-04-23T11:22:00Z" w:initials="PU">
    <w:p w14:paraId="78041BE4" w14:textId="6408733C" w:rsidR="00BC0EB4" w:rsidRDefault="00BC0EB4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10" w:author="PETER UJFALUSSY" w:date="2015-04-23T11:22:00Z" w:initials="PU">
    <w:p w14:paraId="3339AFF2" w14:textId="2456FE99" w:rsidR="00BC0EB4" w:rsidRDefault="00BC0EB4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11" w:author="PETER UJFALUSSY" w:date="2015-04-23T15:20:00Z" w:initials="PU">
    <w:p w14:paraId="1ACD3298" w14:textId="206E0805" w:rsidR="006D12A2" w:rsidRDefault="006D12A2">
      <w:pPr>
        <w:pStyle w:val="Textocomentario"/>
      </w:pPr>
      <w:r>
        <w:rPr>
          <w:rStyle w:val="Refdecomentario"/>
        </w:rPr>
        <w:annotationRef/>
      </w:r>
      <w:r>
        <w:t>Mínimos absolutos y valores donde los alcanza</w:t>
      </w:r>
    </w:p>
  </w:comment>
  <w:comment w:id="12" w:author="PETER UJFALUSSY" w:date="2015-04-23T11:23:00Z" w:initials="PU">
    <w:p w14:paraId="7B7B9DFA" w14:textId="50687768" w:rsidR="00BC0EB4" w:rsidRDefault="00BC0EB4">
      <w:pPr>
        <w:pStyle w:val="Textocomentario"/>
      </w:pPr>
      <w:r>
        <w:rPr>
          <w:rStyle w:val="Refdecomentario"/>
        </w:rPr>
        <w:annotationRef/>
      </w:r>
    </w:p>
  </w:comment>
  <w:comment w:id="13" w:author="PETER UJFALUSSY" w:date="2015-04-23T11:23:00Z" w:initials="PU">
    <w:p w14:paraId="52B9A6B9" w14:textId="373DEE29" w:rsidR="00BC0EB4" w:rsidRDefault="00BC0EB4">
      <w:pPr>
        <w:pStyle w:val="Textocomentario"/>
      </w:pPr>
      <w:r>
        <w:rPr>
          <w:rStyle w:val="Refdecomentario"/>
        </w:rPr>
        <w:annotationRef/>
      </w:r>
    </w:p>
  </w:comment>
  <w:comment w:id="14" w:author="PETER UJFALUSSY" w:date="2015-04-23T11:23:00Z" w:initials="PU">
    <w:p w14:paraId="6ED81711" w14:textId="76231D85" w:rsidR="00BC0EB4" w:rsidRDefault="00BC0EB4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15" w:author="PETER UJFALUSSY" w:date="2015-04-23T11:23:00Z" w:initials="PU">
    <w:p w14:paraId="5DE66466" w14:textId="1042D452" w:rsidR="00BC0EB4" w:rsidRDefault="00BC0EB4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16" w:author="PETER UJFALUSSY" w:date="2015-04-23T11:24:00Z" w:initials="PU">
    <w:p w14:paraId="3C306CE1" w14:textId="624C518F" w:rsidR="00BC0EB4" w:rsidRDefault="00BC0EB4">
      <w:pPr>
        <w:pStyle w:val="Textocomentario"/>
      </w:pPr>
      <w:r>
        <w:rPr>
          <w:rStyle w:val="Refdecomentario"/>
        </w:rPr>
        <w:annotationRef/>
      </w:r>
      <w:r>
        <w:t>Con base en la gráfica</w:t>
      </w:r>
      <w:r w:rsidR="00DC39A7">
        <w:t xml:space="preserve"> de la función</w:t>
      </w:r>
      <w:r w:rsidR="002D72D7">
        <w:t>, determina</w:t>
      </w:r>
      <w:r>
        <w:t>:</w:t>
      </w:r>
    </w:p>
  </w:comment>
  <w:comment w:id="17" w:author="PETER UJFALUSSY" w:date="2015-04-23T11:24:00Z" w:initials="PU">
    <w:p w14:paraId="0D50E1A9" w14:textId="7864BD24" w:rsidR="00BC0EB4" w:rsidRDefault="00BC0EB4">
      <w:pPr>
        <w:pStyle w:val="Textocomentario"/>
      </w:pPr>
      <w:r>
        <w:rPr>
          <w:rStyle w:val="Refdecomentario"/>
        </w:rPr>
        <w:annotationRef/>
      </w:r>
      <w:r>
        <w:t>De las dos</w:t>
      </w:r>
    </w:p>
  </w:comment>
  <w:comment w:id="18" w:author="PETER UJFALUSSY" w:date="2015-04-23T11:25:00Z" w:initials="PU">
    <w:p w14:paraId="4BB91373" w14:textId="162C08E8" w:rsidR="00BC0EB4" w:rsidRDefault="00BC0EB4">
      <w:pPr>
        <w:pStyle w:val="Textocomentario"/>
      </w:pPr>
      <w:r>
        <w:rPr>
          <w:rStyle w:val="Refdecomentario"/>
        </w:rPr>
        <w:annotationRef/>
      </w:r>
    </w:p>
  </w:comment>
  <w:comment w:id="19" w:author="PETER UJFALUSSY" w:date="2015-04-23T11:25:00Z" w:initials="PU">
    <w:p w14:paraId="325E75DD" w14:textId="6CDC60FF" w:rsidR="00BC0EB4" w:rsidRDefault="00BC0EB4">
      <w:pPr>
        <w:pStyle w:val="Textocomentario"/>
      </w:pPr>
      <w:r>
        <w:rPr>
          <w:rStyle w:val="Refdecomentario"/>
        </w:rPr>
        <w:annotationRef/>
      </w:r>
    </w:p>
  </w:comment>
  <w:comment w:id="20" w:author="PETER UJFALUSSY" w:date="2015-04-23T11:26:00Z" w:initials="PU">
    <w:p w14:paraId="647FB7EF" w14:textId="718B6FC1" w:rsidR="00BC0EB4" w:rsidRDefault="00BC0EB4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21" w:author="PETER UJFALUSSY" w:date="2015-04-23T11:26:00Z" w:initials="PU">
    <w:p w14:paraId="0D4B2AA4" w14:textId="422FC685" w:rsidR="00BC0EB4" w:rsidRDefault="00BC0EB4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22" w:author="PETER UJFALUSSY" w:date="2015-04-23T15:17:00Z" w:initials="PU">
    <w:p w14:paraId="2E22BBA5" w14:textId="439267CD" w:rsidR="006D12A2" w:rsidRDefault="006D12A2">
      <w:pPr>
        <w:pStyle w:val="Textocomentario"/>
      </w:pPr>
      <w:r>
        <w:rPr>
          <w:rStyle w:val="Refdecomentario"/>
        </w:rPr>
        <w:annotationRef/>
      </w:r>
      <w:r>
        <w:t>y valores donde los alcanza</w:t>
      </w:r>
    </w:p>
  </w:comment>
  <w:comment w:id="23" w:author="PETER UJFALUSSY" w:date="2015-04-23T15:18:00Z" w:initials="PU">
    <w:p w14:paraId="62A503AE" w14:textId="3D0242E5" w:rsidR="006D12A2" w:rsidRDefault="006D12A2">
      <w:pPr>
        <w:pStyle w:val="Textocomentario"/>
      </w:pPr>
      <w:r>
        <w:rPr>
          <w:rStyle w:val="Refdecomentario"/>
        </w:rPr>
        <w:annotationRef/>
      </w:r>
      <w:r>
        <w:t>Mínimos absolutos y valores donde los alcanza</w:t>
      </w:r>
    </w:p>
  </w:comment>
  <w:comment w:id="24" w:author="PETER UJFALUSSY" w:date="2015-04-23T11:31:00Z" w:initials="PU">
    <w:p w14:paraId="58240859" w14:textId="79612A60" w:rsidR="00DC39A7" w:rsidRDefault="00DC39A7">
      <w:pPr>
        <w:pStyle w:val="Textocomentario"/>
      </w:pPr>
      <w:r>
        <w:rPr>
          <w:rStyle w:val="Refdecomentario"/>
        </w:rPr>
        <w:annotationRef/>
      </w:r>
    </w:p>
  </w:comment>
  <w:comment w:id="25" w:author="PETER UJFALUSSY" w:date="2015-04-23T11:31:00Z" w:initials="PU">
    <w:p w14:paraId="1FA3A23B" w14:textId="639386ED" w:rsidR="00DC39A7" w:rsidRDefault="00DC39A7">
      <w:pPr>
        <w:pStyle w:val="Textocomentario"/>
      </w:pPr>
      <w:r>
        <w:rPr>
          <w:rStyle w:val="Refdecomentario"/>
        </w:rPr>
        <w:annotationRef/>
      </w:r>
    </w:p>
  </w:comment>
  <w:comment w:id="26" w:author="PETER UJFALUSSY" w:date="2015-04-23T11:31:00Z" w:initials="PU">
    <w:p w14:paraId="2DAC159B" w14:textId="60457835" w:rsidR="00DC39A7" w:rsidRDefault="00DC39A7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28" w:author="PETER UJFALUSSY" w:date="2015-04-23T11:32:00Z" w:initials="PU">
    <w:p w14:paraId="6BA53B0B" w14:textId="1D952BC4" w:rsidR="00DC39A7" w:rsidRDefault="00DC39A7" w:rsidP="00DC39A7">
      <w:pPr>
        <w:pStyle w:val="Textocomentario"/>
      </w:pPr>
      <w:r>
        <w:rPr>
          <w:rStyle w:val="Refdecomentario"/>
        </w:rPr>
        <w:annotationRef/>
      </w:r>
      <w:r>
        <w:t>Con base en la g</w:t>
      </w:r>
      <w:r w:rsidR="002D72D7">
        <w:t>ráfica de la función, determina en forma aproximada</w:t>
      </w:r>
      <w:r>
        <w:t>:</w:t>
      </w:r>
    </w:p>
    <w:p w14:paraId="070EF920" w14:textId="647806AE" w:rsidR="00DC39A7" w:rsidRDefault="00DC39A7">
      <w:pPr>
        <w:pStyle w:val="Textocomentario"/>
      </w:pPr>
    </w:p>
  </w:comment>
  <w:comment w:id="29" w:author="PETER UJFALUSSY" w:date="2015-04-23T11:33:00Z" w:initials="PU">
    <w:p w14:paraId="10EB95D7" w14:textId="36665F0C" w:rsidR="00DC39A7" w:rsidRDefault="00DC39A7">
      <w:pPr>
        <w:pStyle w:val="Textocomentario"/>
      </w:pPr>
      <w:r>
        <w:rPr>
          <w:rStyle w:val="Refdecomentario"/>
        </w:rPr>
        <w:annotationRef/>
      </w:r>
      <w:r>
        <w:t xml:space="preserve"> o ninguna de las dos</w:t>
      </w:r>
    </w:p>
  </w:comment>
  <w:comment w:id="30" w:author="PETER UJFALUSSY" w:date="2015-04-23T11:34:00Z" w:initials="PU">
    <w:p w14:paraId="10591A37" w14:textId="454F7510" w:rsidR="00DC39A7" w:rsidRDefault="00DC39A7">
      <w:pPr>
        <w:pStyle w:val="Textocomentario"/>
      </w:pPr>
      <w:r>
        <w:rPr>
          <w:rStyle w:val="Refdecomentario"/>
        </w:rPr>
        <w:annotationRef/>
      </w:r>
    </w:p>
  </w:comment>
  <w:comment w:id="31" w:author="PETER UJFALUSSY" w:date="2015-04-23T11:34:00Z" w:initials="PU">
    <w:p w14:paraId="144AD2CA" w14:textId="1585390C" w:rsidR="00DC39A7" w:rsidRDefault="00DC39A7">
      <w:pPr>
        <w:pStyle w:val="Textocomentario"/>
      </w:pPr>
      <w:r>
        <w:rPr>
          <w:rStyle w:val="Refdecomentario"/>
        </w:rPr>
        <w:annotationRef/>
      </w:r>
    </w:p>
  </w:comment>
  <w:comment w:id="32" w:author="PETER UJFALUSSY" w:date="2015-04-23T11:34:00Z" w:initials="PU">
    <w:p w14:paraId="32EA3489" w14:textId="5DEE47EE" w:rsidR="00DC39A7" w:rsidRDefault="00DC39A7">
      <w:pPr>
        <w:pStyle w:val="Textocomentario"/>
      </w:pPr>
      <w:r>
        <w:rPr>
          <w:rStyle w:val="Refdecomentario"/>
        </w:rPr>
        <w:annotationRef/>
      </w:r>
    </w:p>
  </w:comment>
  <w:comment w:id="33" w:author="PETER UJFALUSSY" w:date="2015-04-23T15:07:00Z" w:initials="PU">
    <w:p w14:paraId="5B1A6524" w14:textId="08822E31" w:rsidR="005A4A71" w:rsidRDefault="005A4A71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34" w:author="PETER UJFALUSSY" w:date="2015-04-23T15:08:00Z" w:initials="PU">
    <w:p w14:paraId="0532C687" w14:textId="2199ACF8" w:rsidR="005A4A71" w:rsidRDefault="005A4A71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35" w:author="PETER UJFALUSSY" w:date="2015-04-23T15:15:00Z" w:initials="PU">
    <w:p w14:paraId="7FAD19D7" w14:textId="6230C1A6" w:rsidR="005A4A71" w:rsidRDefault="005A4A71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36" w:author="PETER UJFALUSSY" w:date="2015-04-23T15:15:00Z" w:initials="PU">
    <w:p w14:paraId="0381E8C2" w14:textId="6ADAFE3A" w:rsidR="005A4A71" w:rsidRDefault="005A4A71">
      <w:pPr>
        <w:pStyle w:val="Textocomentario"/>
      </w:pPr>
      <w:r>
        <w:rPr>
          <w:rStyle w:val="Refdecomentario"/>
        </w:rPr>
        <w:annotationRef/>
      </w:r>
      <w:r>
        <w:t>valores donde los alcanza</w:t>
      </w:r>
    </w:p>
  </w:comment>
  <w:comment w:id="37" w:author="PETER UJFALUSSY" w:date="2015-04-23T15:15:00Z" w:initials="PU">
    <w:p w14:paraId="6E57F6F8" w14:textId="3FAA8AB2" w:rsidR="005A4A71" w:rsidRDefault="005A4A71">
      <w:pPr>
        <w:pStyle w:val="Textocomentario"/>
      </w:pPr>
      <w:r>
        <w:rPr>
          <w:rStyle w:val="Refdecomentario"/>
        </w:rPr>
        <w:annotationRef/>
      </w:r>
    </w:p>
  </w:comment>
  <w:comment w:id="38" w:author="PETER UJFALUSSY" w:date="2015-04-23T15:16:00Z" w:initials="PU">
    <w:p w14:paraId="0C979939" w14:textId="2EDDC8EB" w:rsidR="005A4A71" w:rsidRDefault="005A4A71">
      <w:pPr>
        <w:pStyle w:val="Textocomentario"/>
      </w:pPr>
      <w:r>
        <w:rPr>
          <w:rStyle w:val="Refdecomentario"/>
        </w:rPr>
        <w:annotationRef/>
      </w:r>
    </w:p>
  </w:comment>
  <w:comment w:id="39" w:author="PETER UJFALUSSY" w:date="2015-04-23T15:16:00Z" w:initials="PU">
    <w:p w14:paraId="0D71B578" w14:textId="0D6527BE" w:rsidR="005A4A71" w:rsidRDefault="005A4A71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40" w:author="PETER UJFALUSSY" w:date="2015-04-25T22:52:00Z" w:initials="PU">
    <w:p w14:paraId="417FF2D6" w14:textId="3A2A9986" w:rsidR="002D72D7" w:rsidRDefault="002D72D7">
      <w:pPr>
        <w:pStyle w:val="Textocomentario"/>
      </w:pPr>
      <w:r>
        <w:rPr>
          <w:rStyle w:val="Refdecomentario"/>
        </w:rPr>
        <w:annotationRef/>
      </w:r>
      <w:r w:rsidRPr="002D72D7">
        <w:rPr>
          <w:shd w:val="clear" w:color="auto" w:fill="F79646" w:themeFill="accent6"/>
        </w:rPr>
        <w:t>FALTAN LAS PREGUNTAS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DB079D" w15:done="0"/>
  <w15:commentEx w15:paraId="329761CB" w15:done="0"/>
  <w15:commentEx w15:paraId="3E91357A" w15:done="0"/>
  <w15:commentEx w15:paraId="7556A2EA" w15:done="0"/>
  <w15:commentEx w15:paraId="78792EB5" w15:done="0"/>
  <w15:commentEx w15:paraId="1B8137D8" w15:done="0"/>
  <w15:commentEx w15:paraId="342ADA4F" w15:done="0"/>
  <w15:commentEx w15:paraId="59D0F0D3" w15:done="0"/>
  <w15:commentEx w15:paraId="07FEFD28" w15:done="0"/>
  <w15:commentEx w15:paraId="78041BE4" w15:done="0"/>
  <w15:commentEx w15:paraId="3339AFF2" w15:done="0"/>
  <w15:commentEx w15:paraId="1ACD3298" w15:done="0"/>
  <w15:commentEx w15:paraId="7B7B9DFA" w15:done="0"/>
  <w15:commentEx w15:paraId="52B9A6B9" w15:done="0"/>
  <w15:commentEx w15:paraId="6ED81711" w15:done="0"/>
  <w15:commentEx w15:paraId="5DE66466" w15:done="0"/>
  <w15:commentEx w15:paraId="3C306CE1" w15:done="0"/>
  <w15:commentEx w15:paraId="0D50E1A9" w15:done="0"/>
  <w15:commentEx w15:paraId="4BB91373" w15:done="0"/>
  <w15:commentEx w15:paraId="325E75DD" w15:done="0"/>
  <w15:commentEx w15:paraId="647FB7EF" w15:done="0"/>
  <w15:commentEx w15:paraId="0D4B2AA4" w15:done="0"/>
  <w15:commentEx w15:paraId="2E22BBA5" w15:done="0"/>
  <w15:commentEx w15:paraId="62A503AE" w15:done="0"/>
  <w15:commentEx w15:paraId="58240859" w15:done="0"/>
  <w15:commentEx w15:paraId="1FA3A23B" w15:done="0"/>
  <w15:commentEx w15:paraId="2DAC159B" w15:done="0"/>
  <w15:commentEx w15:paraId="070EF920" w15:done="0"/>
  <w15:commentEx w15:paraId="10EB95D7" w15:done="0"/>
  <w15:commentEx w15:paraId="10591A37" w15:done="0"/>
  <w15:commentEx w15:paraId="144AD2CA" w15:done="0"/>
  <w15:commentEx w15:paraId="32EA3489" w15:done="0"/>
  <w15:commentEx w15:paraId="5B1A6524" w15:done="0"/>
  <w15:commentEx w15:paraId="0532C687" w15:done="0"/>
  <w15:commentEx w15:paraId="7FAD19D7" w15:done="0"/>
  <w15:commentEx w15:paraId="0381E8C2" w15:done="0"/>
  <w15:commentEx w15:paraId="6E57F6F8" w15:done="0"/>
  <w15:commentEx w15:paraId="0C979939" w15:done="0"/>
  <w15:commentEx w15:paraId="0D71B578" w15:done="0"/>
  <w15:commentEx w15:paraId="417FF2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9144A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3B4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810A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15DC5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D72D7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0B9C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1251C"/>
    <w:rsid w:val="0052013C"/>
    <w:rsid w:val="005513FA"/>
    <w:rsid w:val="00551D6E"/>
    <w:rsid w:val="00552D7C"/>
    <w:rsid w:val="0057625D"/>
    <w:rsid w:val="00584F8B"/>
    <w:rsid w:val="005A4A71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12A2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635D"/>
    <w:rsid w:val="008A14A8"/>
    <w:rsid w:val="008A4B8D"/>
    <w:rsid w:val="008A6309"/>
    <w:rsid w:val="008C6F76"/>
    <w:rsid w:val="008E20EC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0EB4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C39A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8C4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0DD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51D2FB"/>
  <w15:docId w15:val="{605FE032-737F-44CE-A88B-44ECC4B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A14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4A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4A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4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4A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PETER UJFALUSSY</cp:lastModifiedBy>
  <cp:revision>11</cp:revision>
  <dcterms:created xsi:type="dcterms:W3CDTF">2015-03-23T00:19:00Z</dcterms:created>
  <dcterms:modified xsi:type="dcterms:W3CDTF">2015-04-26T03:54:00Z</dcterms:modified>
</cp:coreProperties>
</file>