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C0761A" w:rsidRPr="00560ED9" w:rsidTr="004D73D9">
        <w:tc>
          <w:tcPr>
            <w:tcW w:w="8828" w:type="dxa"/>
            <w:gridSpan w:val="2"/>
            <w:shd w:val="clear" w:color="auto" w:fill="000000" w:themeFill="text1"/>
          </w:tcPr>
          <w:p w:rsidR="00C0761A" w:rsidRPr="00560ED9" w:rsidRDefault="00C0761A" w:rsidP="004D73D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 xml:space="preserve">Destacado </w:t>
            </w:r>
          </w:p>
        </w:tc>
      </w:tr>
      <w:tr w:rsidR="00C0761A" w:rsidRPr="00560ED9" w:rsidTr="004D73D9">
        <w:tc>
          <w:tcPr>
            <w:tcW w:w="2491" w:type="dxa"/>
          </w:tcPr>
          <w:p w:rsidR="00C0761A" w:rsidRPr="00560ED9" w:rsidRDefault="00C0761A" w:rsidP="004D73D9">
            <w:pPr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37" w:type="dxa"/>
          </w:tcPr>
          <w:p w:rsidR="00C0761A" w:rsidRPr="00560ED9" w:rsidRDefault="00C0761A" w:rsidP="004D73D9">
            <w:pPr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Asíntotas verticales de una función racional</w:t>
            </w:r>
          </w:p>
        </w:tc>
      </w:tr>
      <w:tr w:rsidR="00C0761A" w:rsidRPr="00560ED9" w:rsidTr="004D73D9">
        <w:tc>
          <w:tcPr>
            <w:tcW w:w="2491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Contenido</w:t>
            </w:r>
          </w:p>
        </w:tc>
        <w:tc>
          <w:tcPr>
            <w:tcW w:w="6337" w:type="dxa"/>
          </w:tcPr>
          <w:p w:rsidR="00C0761A" w:rsidRPr="00E32079" w:rsidRDefault="00C0761A" w:rsidP="004D73D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32079">
              <w:rPr>
                <w:rFonts w:ascii="Arial" w:hAnsi="Arial" w:cs="Arial"/>
              </w:rPr>
              <w:t>Una función racional de la  forma</w:t>
            </w:r>
          </w:p>
          <w:p w:rsidR="00C0761A" w:rsidRPr="00E32079" w:rsidRDefault="00C0761A" w:rsidP="004D73D9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p(x)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q(x)</m:t>
                    </m:r>
                  </m:den>
                </m:f>
              </m:oMath>
            </m:oMathPara>
          </w:p>
          <w:p w:rsidR="00C0761A" w:rsidRPr="00560ED9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proofErr w:type="gramStart"/>
            <w:r w:rsidRPr="00E32079">
              <w:rPr>
                <w:rFonts w:ascii="Arial" w:hAnsi="Arial" w:cs="Arial"/>
              </w:rPr>
              <w:t>donde</w:t>
            </w:r>
            <w:proofErr w:type="gramEnd"/>
            <w:r w:rsidRPr="00E32079">
              <w:rPr>
                <w:rFonts w:ascii="Arial" w:hAnsi="Arial" w:cs="Arial"/>
              </w:rPr>
              <w:t xml:space="preserve"> </w:t>
            </w:r>
            <w:r w:rsidRPr="00084E24">
              <w:rPr>
                <w:rFonts w:ascii="Arial" w:hAnsi="Arial" w:cs="Arial"/>
                <w:i/>
              </w:rPr>
              <w:t>p</w:t>
            </w:r>
            <w:r w:rsidRPr="00E32079">
              <w:rPr>
                <w:rFonts w:ascii="Arial" w:hAnsi="Arial" w:cs="Arial"/>
              </w:rPr>
              <w:t xml:space="preserve"> y q son funcione</w:t>
            </w:r>
            <w:r>
              <w:rPr>
                <w:rFonts w:ascii="Arial" w:hAnsi="Arial" w:cs="Arial"/>
              </w:rPr>
              <w:t>s polinómicas de números reales,</w:t>
            </w:r>
            <w:r w:rsidRPr="00E32079">
              <w:rPr>
                <w:rFonts w:ascii="Arial" w:hAnsi="Arial" w:cs="Arial"/>
              </w:rPr>
              <w:t xml:space="preserve"> tiene</w:t>
            </w:r>
            <w:r w:rsidRPr="00E32079">
              <w:rPr>
                <w:rFonts w:ascii="Arial" w:eastAsiaTheme="minorEastAsia" w:hAnsi="Arial" w:cs="Arial"/>
              </w:rPr>
              <w:t xml:space="preserve"> una asíntota vertical en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084E24">
              <w:rPr>
                <w:rFonts w:ascii="Arial" w:eastAsiaTheme="minorEastAsia" w:hAnsi="Arial" w:cs="Arial"/>
                <w:i/>
              </w:rPr>
              <w:t>x = k</w:t>
            </w:r>
            <w:r w:rsidRPr="00E32079">
              <w:rPr>
                <w:rFonts w:ascii="Arial" w:eastAsiaTheme="minorEastAsia" w:hAnsi="Arial" w:cs="Arial"/>
              </w:rPr>
              <w:t>, con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084E24">
              <w:rPr>
                <w:rFonts w:ascii="Arial" w:eastAsiaTheme="minorEastAsia" w:hAnsi="Arial" w:cs="Arial"/>
                <w:i/>
              </w:rPr>
              <w:t xml:space="preserve">k </w:t>
            </w:r>
            <w:r w:rsidRPr="00084E24">
              <w:rPr>
                <w:rFonts w:ascii="Cambria Math" w:eastAsiaTheme="minorEastAsia" w:hAnsi="Cambria Math" w:cs="Arial"/>
                <w:i/>
              </w:rPr>
              <w:t>⋲</w:t>
            </w:r>
            <w:r w:rsidRPr="00084E24">
              <w:rPr>
                <w:rFonts w:ascii="Arial" w:eastAsiaTheme="minorEastAsia" w:hAnsi="Arial" w:cs="Arial"/>
                <w:i/>
              </w:rPr>
              <w:t xml:space="preserve"> </w:t>
            </w:r>
            <w:r w:rsidRPr="00084E24">
              <w:rPr>
                <w:rFonts w:ascii="Cambria Math" w:eastAsiaTheme="minorEastAsia" w:hAnsi="Cambria Math" w:cs="Arial"/>
                <w:i/>
              </w:rPr>
              <w:t>ℝ</w:t>
            </w:r>
            <w:r>
              <w:rPr>
                <w:rFonts w:ascii="Arial" w:eastAsiaTheme="minorEastAsia" w:hAnsi="Arial" w:cs="Arial"/>
              </w:rPr>
              <w:t xml:space="preserve">, </w:t>
            </w:r>
            <w:r w:rsidRPr="00E32079">
              <w:rPr>
                <w:rFonts w:ascii="Arial" w:eastAsiaTheme="minorEastAsia" w:hAnsi="Arial" w:cs="Arial"/>
              </w:rPr>
              <w:t xml:space="preserve">si </w:t>
            </w:r>
            <w:r w:rsidRPr="00084E24">
              <w:rPr>
                <w:rFonts w:ascii="Arial" w:eastAsiaTheme="minorEastAsia" w:hAnsi="Arial" w:cs="Arial"/>
                <w:i/>
              </w:rPr>
              <w:t>q(k) = 0</w:t>
            </w:r>
            <w:r>
              <w:rPr>
                <w:rFonts w:ascii="Arial" w:eastAsiaTheme="minorEastAsia" w:hAnsi="Arial" w:cs="Arial"/>
              </w:rPr>
              <w:t xml:space="preserve"> y </w:t>
            </w:r>
            <w:r w:rsidRPr="00084E24">
              <w:rPr>
                <w:rFonts w:ascii="Arial" w:eastAsiaTheme="minorEastAsia" w:hAnsi="Arial" w:cs="Arial"/>
                <w:i/>
              </w:rPr>
              <w:t>p(k) ≠ 0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C0761A" w:rsidRPr="00F04982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F04982">
        <w:rPr>
          <w:rFonts w:ascii="Arial" w:hAnsi="Arial" w:cs="Arial"/>
        </w:rPr>
        <w:t xml:space="preserve">Las asíntotas sirven como auxiliares en el trazado de gráficas en el plano cartesiano. La asíntota vertical en </w:t>
      </w:r>
      <w:r w:rsidRPr="00F04982">
        <w:rPr>
          <w:rFonts w:ascii="Times New Roman" w:hAnsi="Times New Roman" w:cs="Times New Roman"/>
          <w:i/>
        </w:rPr>
        <w:t>x</w:t>
      </w:r>
      <w:r w:rsidRPr="00F04982">
        <w:rPr>
          <w:rFonts w:ascii="Times New Roman" w:hAnsi="Times New Roman" w:cs="Times New Roman"/>
        </w:rPr>
        <w:t xml:space="preserve"> = </w:t>
      </w:r>
      <w:r w:rsidRPr="00F04982">
        <w:rPr>
          <w:rFonts w:ascii="Times New Roman" w:hAnsi="Times New Roman" w:cs="Times New Roman"/>
          <w:i/>
        </w:rPr>
        <w:t>a</w:t>
      </w:r>
      <w:r w:rsidRPr="00F04982">
        <w:rPr>
          <w:rFonts w:ascii="Arial" w:hAnsi="Arial" w:cs="Arial"/>
        </w:rPr>
        <w:t xml:space="preserve"> es una recta vertical que tiene esa misma ecuación. </w:t>
      </w:r>
    </w:p>
    <w:p w:rsidR="00C0761A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Por ejemplo, c</w:t>
      </w:r>
      <w:r>
        <w:rPr>
          <w:rFonts w:ascii="Arial" w:hAnsi="Arial" w:cs="Arial"/>
        </w:rPr>
        <w:t>onsidera la función</w:t>
      </w:r>
    </w:p>
    <w:p w:rsidR="00C0761A" w:rsidRPr="0029442D" w:rsidRDefault="00C0761A" w:rsidP="00C0761A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x+3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p(x)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q(x)</m:t>
              </m:r>
            </m:den>
          </m:f>
        </m:oMath>
      </m:oMathPara>
    </w:p>
    <w:p w:rsidR="00C0761A" w:rsidRPr="00560ED9" w:rsidRDefault="00C0761A" w:rsidP="00C0761A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29442D">
        <w:rPr>
          <w:rFonts w:ascii="Arial" w:eastAsiaTheme="minorEastAsia" w:hAnsi="Arial" w:cs="Arial"/>
          <w:i/>
        </w:rPr>
        <w:t>x = -3</w:t>
      </w:r>
      <w:r>
        <w:rPr>
          <w:rFonts w:ascii="Arial" w:eastAsiaTheme="minorEastAsia" w:hAnsi="Arial" w:cs="Arial"/>
        </w:rPr>
        <w:t xml:space="preserve"> es una asíntota vertical, ya que </w:t>
      </w:r>
      <w:proofErr w:type="gramStart"/>
      <w:r w:rsidRPr="0029442D">
        <w:rPr>
          <w:rFonts w:ascii="Arial" w:eastAsiaTheme="minorEastAsia" w:hAnsi="Arial" w:cs="Arial"/>
          <w:i/>
        </w:rPr>
        <w:t>q(</w:t>
      </w:r>
      <w:proofErr w:type="gramEnd"/>
      <w:r w:rsidRPr="0029442D">
        <w:rPr>
          <w:rFonts w:ascii="Arial" w:eastAsiaTheme="minorEastAsia" w:hAnsi="Arial" w:cs="Arial"/>
          <w:i/>
        </w:rPr>
        <w:t>-3) = 0</w:t>
      </w:r>
      <w:r>
        <w:rPr>
          <w:rFonts w:ascii="Arial" w:eastAsiaTheme="minorEastAsia" w:hAnsi="Arial" w:cs="Arial"/>
        </w:rPr>
        <w:t xml:space="preserve"> y </w:t>
      </w:r>
      <w:r w:rsidRPr="0029442D">
        <w:rPr>
          <w:rFonts w:ascii="Arial" w:eastAsiaTheme="minorEastAsia" w:hAnsi="Arial" w:cs="Arial"/>
          <w:i/>
        </w:rPr>
        <w:t>p(-3) = 9 ≠ 0</w:t>
      </w:r>
    </w:p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C0761A" w:rsidRPr="00560ED9" w:rsidTr="004D73D9">
        <w:tc>
          <w:tcPr>
            <w:tcW w:w="9054" w:type="dxa"/>
            <w:gridSpan w:val="2"/>
            <w:shd w:val="clear" w:color="auto" w:fill="0D0D0D" w:themeFill="text1" w:themeFillTint="F2"/>
          </w:tcPr>
          <w:p w:rsidR="00C0761A" w:rsidRPr="00560ED9" w:rsidRDefault="00C0761A" w:rsidP="004D73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  <w:p w:rsidR="00C0761A" w:rsidRPr="00560ED9" w:rsidRDefault="00C0761A" w:rsidP="004D73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MA_11_02_IMG51</w:t>
            </w:r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pStyle w:val="Textocomentario"/>
              <w:rPr>
                <w:rFonts w:ascii="Arial" w:hAnsi="Arial" w:cs="Arial"/>
                <w:color w:val="000000"/>
              </w:rPr>
            </w:pPr>
            <w:r>
              <w:rPr>
                <w:rStyle w:val="Refdecomentario"/>
              </w:rPr>
              <w:t/>
            </w:r>
            <w:r>
              <w:t xml:space="preserve">Gráfica de la función racional impropia </w:t>
            </w:r>
            <m:oMath>
              <m:r>
                <w:rPr>
                  <w:rFonts w:ascii="Cambria Math" w:hAnsi="Cambria Math" w:cs="Arial"/>
                </w:rPr>
                <m:t xml:space="preserve">g </m:t>
              </m:r>
            </m:oMath>
            <w:r w:rsidRPr="00E86880">
              <w:rPr>
                <w:rFonts w:ascii="Arial" w:hAnsi="Arial" w:cs="Arial"/>
                <w:i/>
                <w:color w:val="000000"/>
              </w:rPr>
              <w:t>g(x)</w:t>
            </w:r>
            <m:oMath>
              <m:r>
                <w:rPr>
                  <w:rFonts w:ascii="Cambria Math" w:hAnsi="Cambria Math" w:cs="Arial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/>
                    </w:rPr>
                    <m:t>x+3</m:t>
                  </m:r>
                </m:den>
              </m:f>
            </m:oMath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color w:val="000000"/>
                <w:lang w:val="es-CO" w:eastAsia="es-CO"/>
              </w:rPr>
              <w:drawing>
                <wp:inline distT="0" distB="0" distL="0" distR="0" wp14:anchorId="0AE351AA" wp14:editId="4DC0980F">
                  <wp:extent cx="1615645" cy="1314450"/>
                  <wp:effectExtent l="0" t="0" r="381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132" cy="131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 xml:space="preserve">La gráfica de la función </w:t>
            </w:r>
            <m:oMath>
              <m:r>
                <w:rPr>
                  <w:rFonts w:ascii="Cambria Math" w:hAnsi="Cambria Math" w:cs="Arial"/>
                  <w:color w:val="000000"/>
                </w:rPr>
                <m:t>g(x)=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/>
                    </w:rPr>
                    <m:t>x+3</m:t>
                  </m:r>
                </m:den>
              </m:f>
            </m:oMath>
            <w:r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Pr="00560ED9">
              <w:rPr>
                <w:rFonts w:ascii="Arial" w:eastAsiaTheme="minorEastAsia" w:hAnsi="Arial" w:cs="Arial"/>
              </w:rPr>
              <w:t>presenta una asíntota vertical en</w:t>
            </w:r>
            <w:r>
              <w:rPr>
                <w:rFonts w:ascii="Arial" w:eastAsiaTheme="minorEastAsia" w:hAnsi="Arial" w:cs="Arial"/>
              </w:rPr>
              <w:t xml:space="preserve"> x = -3.</w:t>
            </w:r>
          </w:p>
        </w:tc>
      </w:tr>
    </w:tbl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ejemplo, c</w:t>
      </w:r>
      <w:r w:rsidRPr="00560ED9">
        <w:rPr>
          <w:rFonts w:ascii="Arial" w:hAnsi="Arial" w:cs="Arial"/>
        </w:rPr>
        <w:t>onsider</w:t>
      </w:r>
      <w:r>
        <w:rPr>
          <w:rFonts w:ascii="Arial" w:hAnsi="Arial" w:cs="Arial"/>
        </w:rPr>
        <w:t>a la función</w:t>
      </w:r>
    </w:p>
    <w:p w:rsidR="00C0761A" w:rsidRPr="0029442D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-1</m:t>
              </m:r>
            </m:num>
            <m:den>
              <m:r>
                <w:rPr>
                  <w:rFonts w:ascii="Cambria Math" w:hAnsi="Cambria Math" w:cs="Arial"/>
                </w:rPr>
                <m:t>(x+3)(x-1)(x+2)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p(x)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q(x)</m:t>
              </m:r>
            </m:den>
          </m:f>
        </m:oMath>
      </m:oMathPara>
    </w:p>
    <w:p w:rsidR="00C0761A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  <w:r w:rsidRPr="0029442D">
        <w:rPr>
          <w:rFonts w:ascii="Arial" w:eastAsiaTheme="minorEastAsia" w:hAnsi="Arial" w:cs="Arial"/>
          <w:i/>
        </w:rPr>
        <w:t>x = -3</w:t>
      </w:r>
      <w:r>
        <w:rPr>
          <w:rFonts w:ascii="Arial" w:eastAsiaTheme="minorEastAsia" w:hAnsi="Arial" w:cs="Arial"/>
        </w:rPr>
        <w:t xml:space="preserve"> es una asíntota vertical, ya que </w:t>
      </w:r>
      <w:proofErr w:type="gramStart"/>
      <w:r w:rsidRPr="0029442D">
        <w:rPr>
          <w:rFonts w:ascii="Arial" w:eastAsiaTheme="minorEastAsia" w:hAnsi="Arial" w:cs="Arial"/>
          <w:i/>
        </w:rPr>
        <w:t>q(</w:t>
      </w:r>
      <w:proofErr w:type="gramEnd"/>
      <w:r w:rsidRPr="0029442D">
        <w:rPr>
          <w:rFonts w:ascii="Arial" w:eastAsiaTheme="minorEastAsia" w:hAnsi="Arial" w:cs="Arial"/>
          <w:i/>
        </w:rPr>
        <w:t>-3) = 0</w:t>
      </w:r>
      <w:r>
        <w:rPr>
          <w:rFonts w:ascii="Arial" w:eastAsiaTheme="minorEastAsia" w:hAnsi="Arial" w:cs="Arial"/>
        </w:rPr>
        <w:t xml:space="preserve"> y </w:t>
      </w:r>
      <w:r w:rsidRPr="0029442D">
        <w:rPr>
          <w:rFonts w:ascii="Arial" w:eastAsiaTheme="minorEastAsia" w:hAnsi="Arial" w:cs="Arial"/>
          <w:i/>
        </w:rPr>
        <w:t>p(-3) = 8</w:t>
      </w:r>
    </w:p>
    <w:p w:rsidR="00C0761A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  <w:r w:rsidRPr="0029442D">
        <w:rPr>
          <w:rFonts w:ascii="Arial" w:eastAsiaTheme="minorEastAsia" w:hAnsi="Arial" w:cs="Arial"/>
          <w:i/>
        </w:rPr>
        <w:t>x = -</w:t>
      </w:r>
      <w:r>
        <w:rPr>
          <w:rFonts w:ascii="Arial" w:eastAsiaTheme="minorEastAsia" w:hAnsi="Arial" w:cs="Arial"/>
          <w:i/>
        </w:rPr>
        <w:t>2</w:t>
      </w:r>
      <w:r>
        <w:rPr>
          <w:rFonts w:ascii="Arial" w:eastAsiaTheme="minorEastAsia" w:hAnsi="Arial" w:cs="Arial"/>
        </w:rPr>
        <w:t xml:space="preserve"> es una asíntota vertical, ya que </w:t>
      </w:r>
      <w:proofErr w:type="gramStart"/>
      <w:r>
        <w:rPr>
          <w:rFonts w:ascii="Arial" w:eastAsiaTheme="minorEastAsia" w:hAnsi="Arial" w:cs="Arial"/>
          <w:i/>
        </w:rPr>
        <w:t>q(</w:t>
      </w:r>
      <w:proofErr w:type="gramEnd"/>
      <w:r>
        <w:rPr>
          <w:rFonts w:ascii="Arial" w:eastAsiaTheme="minorEastAsia" w:hAnsi="Arial" w:cs="Arial"/>
          <w:i/>
        </w:rPr>
        <w:t>-2</w:t>
      </w:r>
      <w:r w:rsidRPr="0029442D">
        <w:rPr>
          <w:rFonts w:ascii="Arial" w:eastAsiaTheme="minorEastAsia" w:hAnsi="Arial" w:cs="Arial"/>
          <w:i/>
        </w:rPr>
        <w:t>) = 0</w:t>
      </w:r>
      <w:r>
        <w:rPr>
          <w:rFonts w:ascii="Arial" w:eastAsiaTheme="minorEastAsia" w:hAnsi="Arial" w:cs="Arial"/>
        </w:rPr>
        <w:t xml:space="preserve"> y </w:t>
      </w:r>
      <w:r w:rsidRPr="0029442D">
        <w:rPr>
          <w:rFonts w:ascii="Arial" w:eastAsiaTheme="minorEastAsia" w:hAnsi="Arial" w:cs="Arial"/>
          <w:i/>
        </w:rPr>
        <w:t>p(-</w:t>
      </w:r>
      <w:r>
        <w:rPr>
          <w:rFonts w:ascii="Arial" w:eastAsiaTheme="minorEastAsia" w:hAnsi="Arial" w:cs="Arial"/>
          <w:i/>
        </w:rPr>
        <w:t>2</w:t>
      </w:r>
      <w:r w:rsidRPr="0029442D">
        <w:rPr>
          <w:rFonts w:ascii="Arial" w:eastAsiaTheme="minorEastAsia" w:hAnsi="Arial" w:cs="Arial"/>
          <w:i/>
        </w:rPr>
        <w:t xml:space="preserve">) = </w:t>
      </w:r>
      <w:r>
        <w:rPr>
          <w:rFonts w:ascii="Arial" w:eastAsiaTheme="minorEastAsia" w:hAnsi="Arial" w:cs="Arial"/>
          <w:i/>
        </w:rPr>
        <w:t>3</w:t>
      </w:r>
    </w:p>
    <w:p w:rsidR="00C0761A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  <w:r w:rsidRPr="0029442D">
        <w:rPr>
          <w:rFonts w:ascii="Arial" w:eastAsiaTheme="minorEastAsia" w:hAnsi="Arial" w:cs="Arial"/>
          <w:i/>
        </w:rPr>
        <w:lastRenderedPageBreak/>
        <w:t xml:space="preserve">x = </w:t>
      </w:r>
      <w:r>
        <w:rPr>
          <w:rFonts w:ascii="Arial" w:eastAsiaTheme="minorEastAsia" w:hAnsi="Arial" w:cs="Arial"/>
          <w:i/>
        </w:rPr>
        <w:t>1</w:t>
      </w:r>
      <w:r>
        <w:rPr>
          <w:rFonts w:ascii="Arial" w:eastAsiaTheme="minorEastAsia" w:hAnsi="Arial" w:cs="Arial"/>
        </w:rPr>
        <w:t xml:space="preserve"> </w:t>
      </w:r>
      <w:r w:rsidRPr="0029442D">
        <w:rPr>
          <w:rFonts w:ascii="Arial" w:eastAsiaTheme="minorEastAsia" w:hAnsi="Arial" w:cs="Arial"/>
          <w:b/>
        </w:rPr>
        <w:t>no</w:t>
      </w:r>
      <w:r>
        <w:rPr>
          <w:rFonts w:ascii="Arial" w:eastAsiaTheme="minorEastAsia" w:hAnsi="Arial" w:cs="Arial"/>
        </w:rPr>
        <w:t xml:space="preserve"> es una asíntota vertical, ya que </w:t>
      </w:r>
      <w:proofErr w:type="gramStart"/>
      <w:r>
        <w:rPr>
          <w:rFonts w:ascii="Arial" w:eastAsiaTheme="minorEastAsia" w:hAnsi="Arial" w:cs="Arial"/>
          <w:i/>
        </w:rPr>
        <w:t>q(</w:t>
      </w:r>
      <w:proofErr w:type="gramEnd"/>
      <w:r>
        <w:rPr>
          <w:rFonts w:ascii="Arial" w:eastAsiaTheme="minorEastAsia" w:hAnsi="Arial" w:cs="Arial"/>
          <w:i/>
        </w:rPr>
        <w:t>1</w:t>
      </w:r>
      <w:r w:rsidRPr="0029442D">
        <w:rPr>
          <w:rFonts w:ascii="Arial" w:eastAsiaTheme="minorEastAsia" w:hAnsi="Arial" w:cs="Arial"/>
          <w:i/>
        </w:rPr>
        <w:t>) = 0</w:t>
      </w:r>
      <w:r>
        <w:rPr>
          <w:rFonts w:ascii="Arial" w:eastAsiaTheme="minorEastAsia" w:hAnsi="Arial" w:cs="Arial"/>
        </w:rPr>
        <w:t xml:space="preserve"> y </w:t>
      </w:r>
      <w:r w:rsidRPr="0029442D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>1</w:t>
      </w:r>
      <w:r w:rsidRPr="0029442D">
        <w:rPr>
          <w:rFonts w:ascii="Arial" w:eastAsiaTheme="minorEastAsia" w:hAnsi="Arial" w:cs="Arial"/>
          <w:i/>
        </w:rPr>
        <w:t xml:space="preserve">) = </w:t>
      </w:r>
      <w:r>
        <w:rPr>
          <w:rFonts w:ascii="Arial" w:eastAsiaTheme="minorEastAsia" w:hAnsi="Arial" w:cs="Arial"/>
          <w:i/>
        </w:rPr>
        <w:t>0</w:t>
      </w:r>
    </w:p>
    <w:p w:rsidR="00C0761A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C0761A" w:rsidRPr="00560ED9" w:rsidTr="004D73D9">
        <w:tc>
          <w:tcPr>
            <w:tcW w:w="9054" w:type="dxa"/>
            <w:gridSpan w:val="2"/>
            <w:shd w:val="clear" w:color="auto" w:fill="0D0D0D" w:themeFill="text1" w:themeFillTint="F2"/>
          </w:tcPr>
          <w:p w:rsidR="00C0761A" w:rsidRPr="00560ED9" w:rsidRDefault="00C0761A" w:rsidP="004D73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  <w:p w:rsidR="00C0761A" w:rsidRPr="00560ED9" w:rsidRDefault="00C0761A" w:rsidP="004D73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MA_11_02_IMG52</w:t>
            </w:r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Gráfica de la función ra</w:t>
            </w:r>
            <w:r w:rsidRPr="00560ED9">
              <w:rPr>
                <w:rFonts w:ascii="Arial" w:hAnsi="Arial" w:cs="Arial"/>
                <w:color w:val="000000"/>
              </w:rPr>
              <w:t xml:space="preserve">cional </w:t>
            </w:r>
            <m:oMath>
              <m:r>
                <w:rPr>
                  <w:rFonts w:ascii="Cambria Math" w:hAnsi="Cambria Math" w:cs="Arial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-1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</w:rPr>
                    <m:t>(x+3)(x+2)(x-1)</m:t>
                  </m:r>
                </m:den>
              </m:f>
            </m:oMath>
          </w:p>
        </w:tc>
      </w:tr>
      <w:tr w:rsidR="00C0761A" w:rsidRPr="00560ED9" w:rsidTr="004D73D9">
        <w:trPr>
          <w:trHeight w:val="1661"/>
        </w:trPr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color w:val="000000"/>
                <w:lang w:val="es-CO" w:eastAsia="es-CO"/>
              </w:rPr>
              <w:drawing>
                <wp:inline distT="0" distB="0" distL="0" distR="0" wp14:anchorId="70966537" wp14:editId="54B5F327">
                  <wp:extent cx="1241003" cy="100965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186" cy="1010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>La gráfica tiene asíntotas en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9442D">
              <w:rPr>
                <w:rFonts w:ascii="Arial" w:eastAsiaTheme="minorEastAsia" w:hAnsi="Arial" w:cs="Arial"/>
                <w:i/>
              </w:rPr>
              <w:t>x = -3</w:t>
            </w:r>
            <w:r>
              <w:rPr>
                <w:rFonts w:ascii="Arial" w:eastAsiaTheme="minorEastAsia" w:hAnsi="Arial" w:cs="Arial"/>
              </w:rPr>
              <w:t xml:space="preserve"> y x = -2</w:t>
            </w:r>
            <m:oMath>
              <m:r>
                <w:rPr>
                  <w:rFonts w:ascii="Cambria Math" w:eastAsiaTheme="minorEastAsia" w:hAnsi="Cambria Math" w:cs="Arial"/>
                </w:rPr>
                <m:t>,</m:t>
              </m:r>
            </m:oMath>
            <w:r w:rsidRPr="00560ED9">
              <w:rPr>
                <w:rFonts w:ascii="Arial" w:eastAsiaTheme="minorEastAsia" w:hAnsi="Arial" w:cs="Arial"/>
              </w:rPr>
              <w:t xml:space="preserve"> pero no en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F3567A">
              <w:rPr>
                <w:rFonts w:ascii="Arial" w:eastAsiaTheme="minorEastAsia" w:hAnsi="Arial" w:cs="Arial"/>
                <w:i/>
              </w:rPr>
              <w:t>x = 1</w:t>
            </w:r>
            <w:r>
              <w:rPr>
                <w:rFonts w:ascii="Arial" w:eastAsiaTheme="minorEastAsia" w:hAnsi="Arial" w:cs="Arial"/>
              </w:rPr>
              <w:t xml:space="preserve">, donde no está definida la función </w:t>
            </w:r>
          </w:p>
        </w:tc>
      </w:tr>
    </w:tbl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6372"/>
      </w:tblGrid>
      <w:tr w:rsidR="00C0761A" w:rsidRPr="00560ED9" w:rsidTr="004D73D9">
        <w:tc>
          <w:tcPr>
            <w:tcW w:w="8978" w:type="dxa"/>
            <w:gridSpan w:val="2"/>
            <w:shd w:val="clear" w:color="auto" w:fill="000000" w:themeFill="text1"/>
          </w:tcPr>
          <w:p w:rsidR="00C0761A" w:rsidRPr="00560ED9" w:rsidRDefault="00C0761A" w:rsidP="004D73D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 xml:space="preserve">Destacado </w:t>
            </w:r>
          </w:p>
        </w:tc>
      </w:tr>
      <w:tr w:rsidR="00C0761A" w:rsidRPr="00560ED9" w:rsidTr="004D73D9">
        <w:tc>
          <w:tcPr>
            <w:tcW w:w="2518" w:type="dxa"/>
          </w:tcPr>
          <w:p w:rsidR="00C0761A" w:rsidRPr="00560ED9" w:rsidRDefault="00C0761A" w:rsidP="004D73D9">
            <w:pPr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:rsidR="00C0761A" w:rsidRPr="00560ED9" w:rsidRDefault="00C0761A" w:rsidP="004D73D9">
            <w:pPr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Asíntotas horizontales de una función racional</w:t>
            </w:r>
          </w:p>
        </w:tc>
      </w:tr>
      <w:tr w:rsidR="00C0761A" w:rsidRPr="00560ED9" w:rsidTr="004D73D9">
        <w:tc>
          <w:tcPr>
            <w:tcW w:w="2518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:rsidR="00C0761A" w:rsidRPr="00560ED9" w:rsidRDefault="00C0761A" w:rsidP="004D73D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560ED9">
              <w:rPr>
                <w:rFonts w:ascii="Arial" w:hAnsi="Arial" w:cs="Arial"/>
              </w:rPr>
              <w:t xml:space="preserve">Una función racional </w:t>
            </w:r>
          </w:p>
          <w:p w:rsidR="00C0761A" w:rsidRPr="00560ED9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n-1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m-1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</w:rPr>
                  <m:t>,</m:t>
                </m:r>
              </m:oMath>
            </m:oMathPara>
          </w:p>
          <w:p w:rsidR="00C0761A" w:rsidRPr="00560ED9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con </w:t>
            </w:r>
            <w:proofErr w:type="spellStart"/>
            <w:r>
              <w:rPr>
                <w:rFonts w:ascii="Arial" w:eastAsiaTheme="minorEastAsia" w:hAnsi="Arial" w:cs="Arial"/>
              </w:rPr>
              <w:t>b</w:t>
            </w:r>
            <w:r w:rsidRPr="00F3567A">
              <w:rPr>
                <w:rFonts w:ascii="Arial" w:eastAsiaTheme="minorEastAsia" w:hAnsi="Arial" w:cs="Arial"/>
                <w:vertAlign w:val="subscript"/>
              </w:rPr>
              <w:t>m</w:t>
            </w:r>
            <w:proofErr w:type="spellEnd"/>
            <w:r>
              <w:rPr>
                <w:rFonts w:ascii="Arial" w:eastAsiaTheme="minorEastAsia" w:hAnsi="Arial" w:cs="Arial"/>
              </w:rPr>
              <w:t xml:space="preserve">, </w:t>
            </w:r>
            <w:proofErr w:type="spellStart"/>
            <w:r>
              <w:rPr>
                <w:rFonts w:ascii="Arial" w:eastAsiaTheme="minorEastAsia" w:hAnsi="Arial" w:cs="Arial"/>
              </w:rPr>
              <w:t>a</w:t>
            </w:r>
            <w:r w:rsidRPr="00F3567A">
              <w:rPr>
                <w:rFonts w:ascii="Arial" w:eastAsiaTheme="minorEastAsia" w:hAnsi="Arial" w:cs="Arial"/>
                <w:vertAlign w:val="subscript"/>
              </w:rPr>
              <w:t>n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Cambria Math" w:eastAsiaTheme="minorEastAsia" w:hAnsi="Cambria Math" w:cs="Arial"/>
              </w:rPr>
              <w:t>⋲</w:t>
            </w:r>
            <w:r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Cambria Math" w:eastAsiaTheme="minorEastAsia" w:hAnsi="Cambria Math" w:cs="Arial"/>
              </w:rPr>
              <w:t>ℝ</w:t>
            </w:r>
            <w:r>
              <w:rPr>
                <w:rFonts w:ascii="Arial" w:eastAsiaTheme="minorEastAsia" w:hAnsi="Arial" w:cs="Arial"/>
              </w:rPr>
              <w:t xml:space="preserve"> - {0}, m, n </w:t>
            </w:r>
            <w:r>
              <w:rPr>
                <w:rFonts w:ascii="Cambria Math" w:eastAsiaTheme="minorEastAsia" w:hAnsi="Cambria Math" w:cs="Arial"/>
              </w:rPr>
              <w:t>⋲ ℕ ∪ {0}</w:t>
            </w:r>
            <w:r>
              <w:rPr>
                <w:rFonts w:ascii="Arial" w:eastAsiaTheme="minorEastAsia" w:hAnsi="Arial" w:cs="Arial"/>
              </w:rPr>
              <w:t xml:space="preserve"> </w:t>
            </w:r>
          </w:p>
          <w:p w:rsidR="00C0761A" w:rsidRPr="00560ED9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C0761A" w:rsidRPr="00560ED9" w:rsidRDefault="00C0761A" w:rsidP="00C0761A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spacing w:after="0"/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>Tiene una asíntota horizontal</w:t>
            </w:r>
            <w:r>
              <w:rPr>
                <w:rFonts w:ascii="Arial" w:eastAsiaTheme="minorEastAsia" w:hAnsi="Arial" w:cs="Arial"/>
              </w:rPr>
              <w:t xml:space="preserve"> y = 0 si m &gt; n.</w:t>
            </w:r>
            <w:r w:rsidRPr="00560ED9">
              <w:rPr>
                <w:rFonts w:ascii="Arial" w:eastAsiaTheme="minorEastAsia" w:hAnsi="Arial" w:cs="Arial"/>
              </w:rPr>
              <w:t xml:space="preserve"> </w:t>
            </w:r>
          </w:p>
          <w:p w:rsidR="00C0761A" w:rsidRPr="00560ED9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C0761A" w:rsidRPr="00560ED9" w:rsidRDefault="00C0761A" w:rsidP="00C0761A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spacing w:after="0"/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>Tiene una asíntota horizontal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F3567A">
              <w:rPr>
                <w:rFonts w:ascii="Arial" w:eastAsiaTheme="minorEastAsia" w:hAnsi="Arial" w:cs="Arial"/>
                <w:i/>
              </w:rPr>
              <w:t xml:space="preserve">y = </w:t>
            </w:r>
            <w:proofErr w:type="spellStart"/>
            <w:r w:rsidRPr="00F3567A">
              <w:rPr>
                <w:rFonts w:ascii="Arial" w:eastAsiaTheme="minorEastAsia" w:hAnsi="Arial" w:cs="Arial"/>
                <w:i/>
              </w:rPr>
              <w:t>a</w:t>
            </w:r>
            <w:r w:rsidRPr="00F3567A">
              <w:rPr>
                <w:rFonts w:ascii="Arial" w:eastAsiaTheme="minorEastAsia" w:hAnsi="Arial" w:cs="Arial"/>
                <w:i/>
                <w:vertAlign w:val="subscript"/>
              </w:rPr>
              <w:t>n</w:t>
            </w:r>
            <w:proofErr w:type="spellEnd"/>
            <w:r w:rsidRPr="00F3567A">
              <w:rPr>
                <w:rFonts w:ascii="Arial" w:eastAsiaTheme="minorEastAsia" w:hAnsi="Arial" w:cs="Arial"/>
                <w:i/>
              </w:rPr>
              <w:t>/</w:t>
            </w:r>
            <w:proofErr w:type="spellStart"/>
            <w:r w:rsidRPr="00F3567A">
              <w:rPr>
                <w:rFonts w:ascii="Arial" w:eastAsiaTheme="minorEastAsia" w:hAnsi="Arial" w:cs="Arial"/>
                <w:i/>
              </w:rPr>
              <w:t>b</w:t>
            </w:r>
            <w:r w:rsidRPr="00F3567A">
              <w:rPr>
                <w:rFonts w:ascii="Arial" w:eastAsiaTheme="minorEastAsia" w:hAnsi="Arial" w:cs="Arial"/>
                <w:i/>
                <w:vertAlign w:val="subscript"/>
              </w:rPr>
              <w:t>m</w:t>
            </w:r>
            <w:proofErr w:type="spellEnd"/>
            <w:r w:rsidRPr="00560ED9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 xml:space="preserve">si </w:t>
            </w:r>
            <w:r w:rsidRPr="00F3567A">
              <w:rPr>
                <w:rFonts w:ascii="Arial" w:eastAsiaTheme="minorEastAsia" w:hAnsi="Arial" w:cs="Arial"/>
                <w:i/>
              </w:rPr>
              <w:t>m = n</w:t>
            </w:r>
            <w:r>
              <w:rPr>
                <w:rFonts w:ascii="Arial" w:eastAsiaTheme="minorEastAsia" w:hAnsi="Arial" w:cs="Arial"/>
                <w:i/>
              </w:rPr>
              <w:t>.</w:t>
            </w:r>
          </w:p>
          <w:p w:rsidR="00C0761A" w:rsidRPr="00560ED9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C0761A" w:rsidRPr="00560ED9" w:rsidRDefault="00C0761A" w:rsidP="00C0761A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spacing w:after="0"/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>No tiene asíntota horizontal si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F3567A">
              <w:rPr>
                <w:rFonts w:ascii="Arial" w:eastAsiaTheme="minorEastAsia" w:hAnsi="Arial" w:cs="Arial"/>
                <w:i/>
              </w:rPr>
              <w:t>m &lt; n</w:t>
            </w:r>
            <w:r>
              <w:rPr>
                <w:rFonts w:ascii="Arial" w:eastAsiaTheme="minorEastAsia" w:hAnsi="Arial" w:cs="Arial"/>
              </w:rPr>
              <w:t>.</w:t>
            </w:r>
          </w:p>
          <w:p w:rsidR="00C0761A" w:rsidRPr="00560ED9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</w:tc>
      </w:tr>
    </w:tbl>
    <w:p w:rsidR="00C0761A" w:rsidRPr="00560ED9" w:rsidRDefault="00C0761A" w:rsidP="00C0761A">
      <w:pPr>
        <w:tabs>
          <w:tab w:val="left" w:pos="144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0761A" w:rsidRPr="00F3567A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F3567A">
        <w:rPr>
          <w:rFonts w:ascii="Arial" w:hAnsi="Arial" w:cs="Arial"/>
        </w:rPr>
        <w:t xml:space="preserve">La gráfica de una función racional </w:t>
      </w:r>
      <w:r w:rsidRPr="00F3567A">
        <w:rPr>
          <w:rFonts w:ascii="Arial" w:hAnsi="Arial" w:cs="Arial"/>
          <w:i/>
        </w:rPr>
        <w:t>f</w:t>
      </w:r>
      <w:r w:rsidRPr="00F3567A">
        <w:rPr>
          <w:rFonts w:ascii="Arial" w:hAnsi="Arial" w:cs="Arial"/>
        </w:rPr>
        <w:t xml:space="preserve"> que tiene una asíntota horizontal en </w:t>
      </w:r>
      <w:r w:rsidRPr="00F3567A">
        <w:rPr>
          <w:rFonts w:ascii="Arial" w:hAnsi="Arial" w:cs="Arial"/>
          <w:i/>
        </w:rPr>
        <w:t>y = k</w:t>
      </w:r>
      <w:r w:rsidRPr="00F3567A">
        <w:rPr>
          <w:rFonts w:ascii="Arial" w:hAnsi="Arial" w:cs="Arial"/>
        </w:rPr>
        <w:t xml:space="preserve"> tiene la particularidad de que para valores de </w:t>
      </w:r>
      <w:r w:rsidRPr="00F3567A">
        <w:rPr>
          <w:rFonts w:ascii="Arial" w:hAnsi="Arial" w:cs="Arial"/>
          <w:i/>
        </w:rPr>
        <w:t>x</w:t>
      </w:r>
      <w:r w:rsidRPr="00F3567A">
        <w:rPr>
          <w:rFonts w:ascii="Arial" w:hAnsi="Arial" w:cs="Arial"/>
        </w:rPr>
        <w:t xml:space="preserve"> muy grandes en valor absoluto, las imágenes </w:t>
      </w:r>
      <w:r w:rsidRPr="00F3567A">
        <w:rPr>
          <w:rFonts w:ascii="Arial" w:hAnsi="Arial" w:cs="Arial"/>
          <w:i/>
        </w:rPr>
        <w:t>f(x)</w:t>
      </w:r>
      <w:r w:rsidRPr="00F3567A">
        <w:rPr>
          <w:rFonts w:ascii="Arial" w:hAnsi="Arial" w:cs="Arial"/>
        </w:rPr>
        <w:t xml:space="preserve"> se aproximan a </w:t>
      </w:r>
      <w:r w:rsidRPr="00F3567A">
        <w:rPr>
          <w:rFonts w:ascii="Arial" w:hAnsi="Arial" w:cs="Arial"/>
          <w:i/>
        </w:rPr>
        <w:t>k</w:t>
      </w:r>
      <w:r w:rsidRPr="00F3567A">
        <w:rPr>
          <w:rFonts w:ascii="Arial" w:hAnsi="Arial" w:cs="Arial"/>
        </w:rPr>
        <w:t>.</w:t>
      </w:r>
    </w:p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0761A" w:rsidRPr="00F3567A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F3567A">
        <w:rPr>
          <w:rFonts w:ascii="Arial" w:eastAsiaTheme="minorEastAsia" w:hAnsi="Arial" w:cs="Arial"/>
        </w:rPr>
        <w:t>Por ejemplo, considera la función</w:t>
      </w:r>
    </w:p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-5x+7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-1</m:t>
              </m:r>
            </m:den>
          </m:f>
          <m:r>
            <w:rPr>
              <w:rFonts w:ascii="Cambria Math" w:hAnsi="Cambria Math" w:cs="Arial"/>
            </w:rPr>
            <m:t>.</m:t>
          </m:r>
        </m:oMath>
      </m:oMathPara>
    </w:p>
    <w:p w:rsidR="00C0761A" w:rsidRDefault="00C0761A" w:rsidP="00C076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16BA9">
        <w:rPr>
          <w:rFonts w:ascii="Arial" w:hAnsi="Arial" w:cs="Arial"/>
        </w:rPr>
        <w:t>Como los polinomios del numerador y del denominador son del mismo grado, la gráfica tiene la asíntota horizontal</w:t>
      </w:r>
    </w:p>
    <w:p w:rsidR="00C0761A" w:rsidRPr="00016BA9" w:rsidRDefault="00C0761A" w:rsidP="00C0761A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</m:num>
            <m:den>
              <m:r>
                <w:rPr>
                  <w:rFonts w:ascii="Cambria Math" w:hAnsi="Cambria Math" w:cs="Arial"/>
                </w:rPr>
                <m:t>1</m:t>
              </m:r>
            </m:den>
          </m:f>
          <m:r>
            <w:rPr>
              <w:rFonts w:ascii="Cambria Math" w:hAnsi="Cambria Math" w:cs="Arial"/>
            </w:rPr>
            <m:t>=3</m:t>
          </m:r>
        </m:oMath>
      </m:oMathPara>
    </w:p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C0761A" w:rsidRPr="00560ED9" w:rsidTr="004D73D9">
        <w:tc>
          <w:tcPr>
            <w:tcW w:w="9054" w:type="dxa"/>
            <w:gridSpan w:val="2"/>
            <w:shd w:val="clear" w:color="auto" w:fill="0D0D0D" w:themeFill="text1" w:themeFillTint="F2"/>
          </w:tcPr>
          <w:p w:rsidR="00C0761A" w:rsidRPr="00560ED9" w:rsidRDefault="00C0761A" w:rsidP="004D73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  <w:p w:rsidR="00C0761A" w:rsidRPr="00560ED9" w:rsidRDefault="00C0761A" w:rsidP="004D73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MA_11_02_IMG53</w:t>
            </w:r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Gráfica de la función ra</w:t>
            </w:r>
            <w:r w:rsidRPr="00560ED9">
              <w:rPr>
                <w:rFonts w:ascii="Arial" w:hAnsi="Arial" w:cs="Arial"/>
                <w:color w:val="000000"/>
              </w:rPr>
              <w:t xml:space="preserve">cional </w:t>
            </w:r>
            <m:oMath>
              <m:r>
                <w:rPr>
                  <w:rFonts w:ascii="Cambria Math" w:hAnsi="Cambria Math" w:cs="Arial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-5x+7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-1</m:t>
                  </m:r>
                </m:den>
              </m:f>
            </m:oMath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color w:val="000000"/>
                <w:lang w:val="es-CO" w:eastAsia="es-CO"/>
              </w:rPr>
              <w:drawing>
                <wp:inline distT="0" distB="0" distL="0" distR="0" wp14:anchorId="633E08E4" wp14:editId="5DE7F7FB">
                  <wp:extent cx="1568816" cy="127635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563" cy="1277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C0761A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En la r</w:t>
            </w:r>
            <w:r w:rsidRPr="00560ED9">
              <w:rPr>
                <w:rFonts w:ascii="Arial" w:eastAsiaTheme="minorEastAsia" w:hAnsi="Arial" w:cs="Arial"/>
              </w:rPr>
              <w:t xml:space="preserve">epresentación gráfica de </w:t>
            </w:r>
          </w:p>
          <w:p w:rsidR="00C0761A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-5x+7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-1</m:t>
                  </m:r>
                </m:den>
              </m:f>
            </m:oMath>
            <w:r w:rsidRPr="00560ED9">
              <w:rPr>
                <w:rFonts w:ascii="Arial" w:eastAsiaTheme="minorEastAsia" w:hAnsi="Arial" w:cs="Arial"/>
              </w:rPr>
              <w:t xml:space="preserve"> </w:t>
            </w:r>
          </w:p>
          <w:p w:rsidR="00C0761A" w:rsidRPr="00560ED9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proofErr w:type="gramStart"/>
            <w:r>
              <w:rPr>
                <w:rFonts w:ascii="Arial" w:eastAsiaTheme="minorEastAsia" w:hAnsi="Arial" w:cs="Arial"/>
              </w:rPr>
              <w:t>se</w:t>
            </w:r>
            <w:proofErr w:type="gramEnd"/>
            <w:r>
              <w:rPr>
                <w:rFonts w:ascii="Arial" w:eastAsiaTheme="minorEastAsia" w:hAnsi="Arial" w:cs="Arial"/>
              </w:rPr>
              <w:t xml:space="preserve"> evidencia que la función tiene </w:t>
            </w:r>
            <w:r w:rsidRPr="00560ED9">
              <w:rPr>
                <w:rFonts w:ascii="Arial" w:eastAsiaTheme="minorEastAsia" w:hAnsi="Arial" w:cs="Arial"/>
              </w:rPr>
              <w:t>asíntota</w:t>
            </w:r>
            <w:r>
              <w:rPr>
                <w:rFonts w:ascii="Arial" w:eastAsiaTheme="minorEastAsia" w:hAnsi="Arial" w:cs="Arial"/>
              </w:rPr>
              <w:t xml:space="preserve"> horizontal </w:t>
            </w:r>
            <w:r w:rsidRPr="00560ED9">
              <w:rPr>
                <w:rFonts w:ascii="Arial" w:eastAsiaTheme="minorEastAsia" w:hAnsi="Arial" w:cs="Arial"/>
              </w:rPr>
              <w:t>en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F3567A">
              <w:rPr>
                <w:rFonts w:ascii="Arial" w:eastAsiaTheme="minorEastAsia" w:hAnsi="Arial" w:cs="Arial"/>
                <w:i/>
              </w:rPr>
              <w:t>y = 3</w:t>
            </w:r>
            <w:r>
              <w:rPr>
                <w:rFonts w:ascii="Arial" w:eastAsiaTheme="minorEastAsia" w:hAnsi="Arial" w:cs="Arial"/>
                <w:i/>
              </w:rPr>
              <w:t>.</w:t>
            </w:r>
            <w:r w:rsidRPr="00560ED9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0761A" w:rsidRPr="00F3567A" w:rsidRDefault="00C0761A" w:rsidP="00C076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F3567A">
        <w:rPr>
          <w:rFonts w:ascii="Arial" w:eastAsiaTheme="minorEastAsia" w:hAnsi="Arial" w:cs="Arial"/>
        </w:rPr>
        <w:t>Por ejemplo, considera la función</w:t>
      </w:r>
    </w:p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x+1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</m:t>
              </m:r>
            </m:den>
          </m:f>
        </m:oMath>
      </m:oMathPara>
    </w:p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proofErr w:type="gramStart"/>
      <w:r>
        <w:rPr>
          <w:rFonts w:ascii="Arial" w:hAnsi="Arial" w:cs="Arial"/>
        </w:rPr>
        <w:t>c</w:t>
      </w:r>
      <w:r w:rsidRPr="00560ED9">
        <w:rPr>
          <w:rFonts w:ascii="Arial" w:hAnsi="Arial" w:cs="Arial"/>
        </w:rPr>
        <w:t>omo</w:t>
      </w:r>
      <w:proofErr w:type="gramEnd"/>
      <w:r w:rsidRPr="00560ED9">
        <w:rPr>
          <w:rFonts w:ascii="Arial" w:hAnsi="Arial" w:cs="Arial"/>
        </w:rPr>
        <w:t xml:space="preserve"> el grado del denominador es mayor que el grado del numerador, la función </w:t>
      </w:r>
      <w:r w:rsidRPr="00560ED9">
        <w:rPr>
          <w:rFonts w:ascii="Arial" w:hAnsi="Arial" w:cs="Arial"/>
          <w:i/>
        </w:rPr>
        <w:t>g(x)</w:t>
      </w:r>
      <w:r w:rsidRPr="00560ED9">
        <w:rPr>
          <w:rFonts w:ascii="Arial" w:hAnsi="Arial" w:cs="Arial"/>
        </w:rPr>
        <w:t xml:space="preserve"> tiene una asíntota horizontal en</w:t>
      </w:r>
      <w:r>
        <w:rPr>
          <w:rFonts w:ascii="Arial" w:hAnsi="Arial" w:cs="Arial"/>
        </w:rPr>
        <w:t xml:space="preserve"> y = 0.</w:t>
      </w:r>
    </w:p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C0761A" w:rsidRPr="00560ED9" w:rsidTr="004D73D9">
        <w:tc>
          <w:tcPr>
            <w:tcW w:w="9054" w:type="dxa"/>
            <w:gridSpan w:val="2"/>
            <w:shd w:val="clear" w:color="auto" w:fill="0D0D0D" w:themeFill="text1" w:themeFillTint="F2"/>
          </w:tcPr>
          <w:p w:rsidR="00C0761A" w:rsidRPr="00560ED9" w:rsidRDefault="00C0761A" w:rsidP="004D73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  <w:p w:rsidR="00C0761A" w:rsidRPr="00560ED9" w:rsidRDefault="00C0761A" w:rsidP="004D73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MA_11_02_IMG54</w:t>
            </w:r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Potencia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color w:val="000000"/>
              </w:rPr>
              <w:t>Gráfica de la función r</w:t>
            </w:r>
            <w:r w:rsidRPr="00560ED9">
              <w:rPr>
                <w:rFonts w:ascii="Arial" w:hAnsi="Arial" w:cs="Arial"/>
                <w:color w:val="000000"/>
              </w:rPr>
              <w:t xml:space="preserve">acional </w:t>
            </w:r>
            <m:oMath>
              <m:r>
                <w:rPr>
                  <w:rFonts w:ascii="Cambria Math" w:hAnsi="Cambria Math" w:cs="Aria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oMath>
          </w:p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color w:val="000000"/>
                <w:lang w:val="es-CO" w:eastAsia="es-CO"/>
              </w:rPr>
              <w:drawing>
                <wp:inline distT="0" distB="0" distL="0" distR="0" wp14:anchorId="27213A44" wp14:editId="40C513A0">
                  <wp:extent cx="1229296" cy="1000125"/>
                  <wp:effectExtent l="0" t="0" r="9525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148" cy="1001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61A" w:rsidRPr="00560ED9" w:rsidTr="004D73D9">
        <w:tc>
          <w:tcPr>
            <w:tcW w:w="1384" w:type="dxa"/>
          </w:tcPr>
          <w:p w:rsidR="00C0761A" w:rsidRPr="00560ED9" w:rsidRDefault="00C0761A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C0761A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 xml:space="preserve"> Representación gráfica  de la función</w:t>
            </w:r>
          </w:p>
          <w:p w:rsidR="00C0761A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oMath>
            <w:r w:rsidRPr="00560ED9">
              <w:rPr>
                <w:rFonts w:ascii="Arial" w:eastAsiaTheme="minorEastAsia" w:hAnsi="Arial" w:cs="Arial"/>
              </w:rPr>
              <w:t xml:space="preserve">  </w:t>
            </w:r>
          </w:p>
          <w:p w:rsidR="00C0761A" w:rsidRPr="00560ED9" w:rsidRDefault="00C0761A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proofErr w:type="gramStart"/>
            <w:r w:rsidRPr="00560ED9">
              <w:rPr>
                <w:rFonts w:ascii="Arial" w:eastAsiaTheme="minorEastAsia" w:hAnsi="Arial" w:cs="Arial"/>
              </w:rPr>
              <w:t>con</w:t>
            </w:r>
            <w:proofErr w:type="gramEnd"/>
            <w:r w:rsidRPr="00560ED9">
              <w:rPr>
                <w:rFonts w:ascii="Arial" w:eastAsiaTheme="minorEastAsia" w:hAnsi="Arial" w:cs="Arial"/>
              </w:rPr>
              <w:t xml:space="preserve"> asíntota </w:t>
            </w:r>
            <w:r>
              <w:rPr>
                <w:rFonts w:ascii="Arial" w:eastAsiaTheme="minorEastAsia" w:hAnsi="Arial" w:cs="Arial"/>
              </w:rPr>
              <w:t xml:space="preserve">horizontal </w:t>
            </w:r>
            <w:r w:rsidRPr="00560ED9">
              <w:rPr>
                <w:rFonts w:ascii="Arial" w:eastAsiaTheme="minorEastAsia" w:hAnsi="Arial" w:cs="Arial"/>
              </w:rPr>
              <w:t>en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0E2A4C">
              <w:rPr>
                <w:rFonts w:ascii="Arial" w:eastAsiaTheme="minorEastAsia" w:hAnsi="Arial" w:cs="Arial"/>
                <w:i/>
              </w:rPr>
              <w:t>y = 0</w:t>
            </w:r>
            <w:r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0761A" w:rsidRPr="000E2A4C" w:rsidRDefault="00C0761A" w:rsidP="00C076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E2A4C">
        <w:rPr>
          <w:rFonts w:ascii="Arial" w:eastAsiaTheme="minorEastAsia" w:hAnsi="Arial" w:cs="Arial"/>
        </w:rPr>
        <w:t>Por ejemplo, considera la función:</w:t>
      </w:r>
    </w:p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</w:rPr>
                <m:t>-5x+7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-1</m:t>
              </m:r>
            </m:den>
          </m:f>
        </m:oMath>
      </m:oMathPara>
    </w:p>
    <w:p w:rsidR="00C0761A" w:rsidRPr="00560ED9" w:rsidRDefault="00C0761A" w:rsidP="00C076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0761A" w:rsidRDefault="00C0761A" w:rsidP="00C076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hAnsi="Arial" w:cs="Arial"/>
        </w:rPr>
        <w:t xml:space="preserve">Como el grado del denominador es menor que el del numerador, </w:t>
      </w:r>
      <w:r w:rsidRPr="00560ED9">
        <w:rPr>
          <w:rFonts w:ascii="Arial" w:hAnsi="Arial" w:cs="Arial"/>
          <w:i/>
        </w:rPr>
        <w:t>h(x)</w:t>
      </w:r>
      <w:r w:rsidRPr="00560ED9">
        <w:rPr>
          <w:rFonts w:ascii="Arial" w:hAnsi="Arial" w:cs="Arial"/>
        </w:rPr>
        <w:t xml:space="preserve"> es una función racional impropia, por lo tanto </w:t>
      </w:r>
      <w:r>
        <w:rPr>
          <w:rFonts w:ascii="Arial" w:hAnsi="Arial" w:cs="Arial"/>
        </w:rPr>
        <w:t>no tiene</w:t>
      </w:r>
      <w:r w:rsidRPr="00560ED9">
        <w:rPr>
          <w:rFonts w:ascii="Arial" w:hAnsi="Arial" w:cs="Arial"/>
        </w:rPr>
        <w:t xml:space="preserve"> asíntota horizontal.</w:t>
      </w:r>
    </w:p>
    <w:p w:rsidR="00BE098B" w:rsidRDefault="00BE098B"/>
    <w:p w:rsidR="006D6EDB" w:rsidRDefault="006D6EDB"/>
    <w:p w:rsidR="006D6EDB" w:rsidRDefault="006D6EDB"/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6D6EDB" w:rsidRPr="00560ED9" w:rsidTr="004D73D9">
        <w:tc>
          <w:tcPr>
            <w:tcW w:w="8828" w:type="dxa"/>
            <w:gridSpan w:val="2"/>
            <w:shd w:val="clear" w:color="auto" w:fill="000000" w:themeFill="text1"/>
          </w:tcPr>
          <w:p w:rsidR="006D6EDB" w:rsidRPr="00560ED9" w:rsidRDefault="006D6EDB" w:rsidP="004D73D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 xml:space="preserve">Destacado </w:t>
            </w:r>
          </w:p>
        </w:tc>
      </w:tr>
      <w:tr w:rsidR="006D6EDB" w:rsidRPr="00560ED9" w:rsidTr="004D73D9">
        <w:tc>
          <w:tcPr>
            <w:tcW w:w="2463" w:type="dxa"/>
          </w:tcPr>
          <w:p w:rsidR="006D6EDB" w:rsidRPr="00560ED9" w:rsidRDefault="006D6EDB" w:rsidP="004D73D9">
            <w:pPr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65" w:type="dxa"/>
          </w:tcPr>
          <w:p w:rsidR="006D6EDB" w:rsidRPr="00560ED9" w:rsidRDefault="006D6EDB" w:rsidP="004D73D9">
            <w:pPr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Asíntotas oblicuas de una función racional</w:t>
            </w:r>
          </w:p>
        </w:tc>
      </w:tr>
      <w:tr w:rsidR="006D6EDB" w:rsidRPr="00560ED9" w:rsidTr="004D73D9">
        <w:tc>
          <w:tcPr>
            <w:tcW w:w="2463" w:type="dxa"/>
          </w:tcPr>
          <w:p w:rsidR="006D6EDB" w:rsidRPr="00560ED9" w:rsidRDefault="006D6EDB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Contenido</w:t>
            </w:r>
          </w:p>
        </w:tc>
        <w:tc>
          <w:tcPr>
            <w:tcW w:w="6365" w:type="dxa"/>
          </w:tcPr>
          <w:p w:rsidR="006D6EDB" w:rsidRPr="00560ED9" w:rsidRDefault="006D6EDB" w:rsidP="004D73D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560ED9">
              <w:rPr>
                <w:rFonts w:ascii="Arial" w:hAnsi="Arial" w:cs="Arial"/>
              </w:rPr>
              <w:t xml:space="preserve">Una función racional </w:t>
            </w:r>
          </w:p>
          <w:p w:rsidR="006D6EDB" w:rsidRPr="00560ED9" w:rsidRDefault="006D6EDB" w:rsidP="004D73D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:rsidR="006D6EDB" w:rsidRPr="00560ED9" w:rsidRDefault="006D6EDB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n-1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m-1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</w:rPr>
                  <m:t>,</m:t>
                </m:r>
              </m:oMath>
            </m:oMathPara>
          </w:p>
          <w:p w:rsidR="006D6EDB" w:rsidRPr="00560ED9" w:rsidRDefault="006D6EDB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6D6EDB" w:rsidRPr="00560ED9" w:rsidRDefault="006D6EDB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 xml:space="preserve">con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∈R-{</m:t>
              </m:r>
              <m:r>
                <w:rPr>
                  <w:rFonts w:ascii="Cambria Math" w:eastAsiaTheme="minorEastAsia" w:hAnsi="Cambria Math" w:cs="Arial"/>
                </w:rPr>
                <m:t>0}</m:t>
              </m:r>
            </m:oMath>
            <w:r w:rsidRPr="00560ED9">
              <w:rPr>
                <w:rFonts w:ascii="Arial" w:eastAsiaTheme="minorEastAsia" w:hAnsi="Arial" w:cs="Arial"/>
              </w:rPr>
              <w:t xml:space="preserve"> y </w:t>
            </w:r>
            <m:oMath>
              <m:r>
                <w:rPr>
                  <w:rFonts w:ascii="Cambria Math" w:eastAsiaTheme="minorEastAsia" w:hAnsi="Cambria Math" w:cs="Arial"/>
                </w:rPr>
                <m:t>n=m+1,</m:t>
              </m:r>
            </m:oMath>
            <w:r w:rsidRPr="00560ED9">
              <w:rPr>
                <w:rFonts w:ascii="Arial" w:eastAsiaTheme="minorEastAsia" w:hAnsi="Arial" w:cs="Arial"/>
              </w:rPr>
              <w:t xml:space="preserve"> tiene una as</w:t>
            </w:r>
            <w:proofErr w:type="spellStart"/>
            <w:r>
              <w:rPr>
                <w:rFonts w:ascii="Arial" w:eastAsiaTheme="minorEastAsia" w:hAnsi="Arial" w:cs="Arial"/>
              </w:rPr>
              <w:t>í</w:t>
            </w:r>
            <w:r w:rsidRPr="00560ED9">
              <w:rPr>
                <w:rFonts w:ascii="Arial" w:eastAsiaTheme="minorEastAsia" w:hAnsi="Arial" w:cs="Arial"/>
              </w:rPr>
              <w:t>ntota</w:t>
            </w:r>
            <w:proofErr w:type="spellEnd"/>
            <w:r w:rsidRPr="00560ED9">
              <w:rPr>
                <w:rFonts w:ascii="Arial" w:eastAsiaTheme="minorEastAsia" w:hAnsi="Arial" w:cs="Arial"/>
              </w:rPr>
              <w:t xml:space="preserve"> horizontal </w:t>
            </w:r>
            <m:oMath>
              <m:r>
                <w:rPr>
                  <w:rFonts w:ascii="Cambria Math" w:eastAsiaTheme="minorEastAsia" w:hAnsi="Cambria Math" w:cs="Arial"/>
                </w:rPr>
                <m:t>y=mx+b</m:t>
              </m:r>
            </m:oMath>
            <w:r w:rsidRPr="00560ED9">
              <w:rPr>
                <w:rFonts w:ascii="Arial" w:eastAsiaTheme="minorEastAsia" w:hAnsi="Arial" w:cs="Arial"/>
              </w:rPr>
              <w:t xml:space="preserve">, donde </w:t>
            </w:r>
            <w:r w:rsidRPr="0002523A">
              <w:rPr>
                <w:rFonts w:ascii="Times New Roman" w:eastAsiaTheme="minorEastAsia" w:hAnsi="Times New Roman" w:cs="Times New Roman"/>
                <w:i/>
              </w:rPr>
              <w:t>mx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02523A">
              <w:rPr>
                <w:rFonts w:ascii="Times New Roman" w:eastAsiaTheme="minorEastAsia" w:hAnsi="Times New Roman" w:cs="Times New Roman"/>
                <w:i/>
              </w:rPr>
              <w:t>+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02523A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560ED9">
              <w:rPr>
                <w:rFonts w:ascii="Arial" w:eastAsiaTheme="minorEastAsia" w:hAnsi="Arial" w:cs="Arial"/>
              </w:rPr>
              <w:t xml:space="preserve">  es el cociente de la división </w:t>
            </w:r>
            <w:r>
              <w:rPr>
                <w:rFonts w:ascii="Arial" w:eastAsiaTheme="minorEastAsia" w:hAnsi="Arial" w:cs="Arial"/>
              </w:rPr>
              <w:t xml:space="preserve">del </w:t>
            </w:r>
            <w:r w:rsidRPr="00560ED9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numerador por</w:t>
            </w:r>
            <w:r w:rsidRPr="00560ED9">
              <w:rPr>
                <w:rFonts w:ascii="Arial" w:eastAsiaTheme="minorEastAsia" w:hAnsi="Arial" w:cs="Arial"/>
              </w:rPr>
              <w:t xml:space="preserve"> el denomi</w:t>
            </w:r>
            <w:r>
              <w:rPr>
                <w:rFonts w:ascii="Arial" w:eastAsiaTheme="minorEastAsia" w:hAnsi="Arial" w:cs="Arial"/>
              </w:rPr>
              <w:t>nador de la fracción algebraica</w:t>
            </w:r>
          </w:p>
          <w:p w:rsidR="006D6EDB" w:rsidRPr="00560ED9" w:rsidRDefault="006D6EDB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</w:tc>
      </w:tr>
    </w:tbl>
    <w:p w:rsidR="006D6EDB" w:rsidRPr="00197C9E" w:rsidRDefault="006D6EDB" w:rsidP="006D6EDB">
      <w:pPr>
        <w:pStyle w:val="Textocomentario"/>
        <w:jc w:val="both"/>
        <w:rPr>
          <w:rFonts w:ascii="Arial" w:hAnsi="Arial" w:cs="Arial"/>
          <w:sz w:val="24"/>
          <w:szCs w:val="24"/>
        </w:rPr>
      </w:pPr>
      <w:r>
        <w:rPr>
          <w:rStyle w:val="Refdecomentario"/>
        </w:rPr>
        <w:lastRenderedPageBreak/>
        <w:t/>
      </w:r>
      <w:r w:rsidRPr="00197C9E">
        <w:rPr>
          <w:rFonts w:ascii="Arial" w:hAnsi="Arial" w:cs="Arial"/>
          <w:sz w:val="24"/>
          <w:szCs w:val="24"/>
        </w:rPr>
        <w:t xml:space="preserve">La gráfica de una función racional </w:t>
      </w:r>
      <w:r w:rsidRPr="00197C9E">
        <w:rPr>
          <w:rFonts w:ascii="Times New Roman" w:hAnsi="Times New Roman"/>
          <w:i/>
          <w:sz w:val="24"/>
          <w:szCs w:val="24"/>
        </w:rPr>
        <w:t>f</w:t>
      </w:r>
      <w:r w:rsidRPr="00197C9E">
        <w:rPr>
          <w:rFonts w:ascii="Arial" w:hAnsi="Arial" w:cs="Arial"/>
          <w:sz w:val="24"/>
          <w:szCs w:val="24"/>
        </w:rPr>
        <w:t xml:space="preserve"> que tiene una asíntota oblicua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y=mx+b</m:t>
        </m:r>
      </m:oMath>
      <w:r w:rsidRPr="00197C9E">
        <w:rPr>
          <w:rFonts w:ascii="Arial" w:hAnsi="Arial" w:cs="Arial"/>
          <w:sz w:val="24"/>
          <w:szCs w:val="24"/>
        </w:rPr>
        <w:t xml:space="preserve"> tiene la particularidad de que para valores de </w:t>
      </w:r>
      <w:r w:rsidRPr="00197C9E">
        <w:rPr>
          <w:rFonts w:ascii="Times New Roman" w:hAnsi="Times New Roman"/>
          <w:i/>
          <w:sz w:val="24"/>
          <w:szCs w:val="24"/>
        </w:rPr>
        <w:t>x</w:t>
      </w:r>
      <w:r w:rsidRPr="00197C9E">
        <w:rPr>
          <w:rFonts w:ascii="Arial" w:hAnsi="Arial" w:cs="Arial"/>
          <w:sz w:val="24"/>
          <w:szCs w:val="24"/>
        </w:rPr>
        <w:t xml:space="preserve"> muy grandes en valor absoluto, las imágenes </w:t>
      </w:r>
      <w:r w:rsidRPr="00197C9E">
        <w:rPr>
          <w:rFonts w:ascii="Times New Roman" w:hAnsi="Times New Roman"/>
          <w:i/>
          <w:sz w:val="24"/>
          <w:szCs w:val="24"/>
        </w:rPr>
        <w:t>f</w:t>
      </w:r>
      <w:r w:rsidRPr="00197C9E">
        <w:rPr>
          <w:rFonts w:ascii="Times New Roman" w:hAnsi="Times New Roman"/>
          <w:sz w:val="24"/>
          <w:szCs w:val="24"/>
        </w:rPr>
        <w:t>(</w:t>
      </w:r>
      <w:r w:rsidRPr="00197C9E">
        <w:rPr>
          <w:rFonts w:ascii="Times New Roman" w:hAnsi="Times New Roman"/>
          <w:i/>
          <w:sz w:val="24"/>
          <w:szCs w:val="24"/>
        </w:rPr>
        <w:t>x</w:t>
      </w:r>
      <w:r w:rsidRPr="00197C9E">
        <w:rPr>
          <w:rFonts w:ascii="Times New Roman" w:hAnsi="Times New Roman"/>
          <w:sz w:val="24"/>
          <w:szCs w:val="24"/>
        </w:rPr>
        <w:t>)</w:t>
      </w:r>
      <w:r w:rsidRPr="00197C9E">
        <w:rPr>
          <w:rFonts w:ascii="Arial" w:hAnsi="Arial" w:cs="Arial"/>
          <w:sz w:val="24"/>
          <w:szCs w:val="24"/>
        </w:rPr>
        <w:t xml:space="preserve"> se aproximan a la recta.</w:t>
      </w:r>
    </w:p>
    <w:p w:rsidR="006D6EDB" w:rsidRPr="00560ED9" w:rsidRDefault="006D6EDB" w:rsidP="006D6EDB">
      <w:pPr>
        <w:tabs>
          <w:tab w:val="left" w:pos="331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hAnsi="Arial" w:cs="Arial"/>
        </w:rPr>
        <w:tab/>
      </w:r>
    </w:p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hAnsi="Arial" w:cs="Arial"/>
          <w:b/>
        </w:rPr>
        <w:t>Ejemplo 1.</w:t>
      </w:r>
      <w:r w:rsidRPr="00560ED9">
        <w:rPr>
          <w:rFonts w:ascii="Arial" w:hAnsi="Arial" w:cs="Arial"/>
        </w:rPr>
        <w:t xml:space="preserve"> Considere la función:</w:t>
      </w:r>
    </w:p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+5x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+2x-1</m:t>
              </m:r>
            </m:den>
          </m:f>
        </m:oMath>
      </m:oMathPara>
    </w:p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Dividiendo los polinomios,</w:t>
      </w:r>
      <w:bookmarkStart w:id="0" w:name="_GoBack"/>
      <w:bookmarkEnd w:id="0"/>
      <w:r w:rsidRPr="00560ED9">
        <w:rPr>
          <w:rFonts w:ascii="Arial" w:eastAsiaTheme="minorEastAsia" w:hAnsi="Arial" w:cs="Arial"/>
        </w:rPr>
        <w:t xml:space="preserve">  se tiene que:</w:t>
      </w:r>
    </w:p>
    <w:p w:rsidR="006D6EDB" w:rsidRPr="00560ED9" w:rsidRDefault="006D6EDB" w:rsidP="006D6EDB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  <w:noProof/>
          <w:lang w:val="es-CO" w:eastAsia="es-CO"/>
        </w:rPr>
        <w:drawing>
          <wp:inline distT="0" distB="0" distL="0" distR="0" wp14:anchorId="7ABC9EF2" wp14:editId="312A9417">
            <wp:extent cx="2418715" cy="93469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092" cy="93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>Por lo tanto</w:t>
      </w:r>
      <w:r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y=x-2</m:t>
        </m:r>
      </m:oMath>
      <w:r w:rsidRPr="00560ED9">
        <w:rPr>
          <w:rFonts w:ascii="Arial" w:eastAsiaTheme="minorEastAsia" w:hAnsi="Arial" w:cs="Arial"/>
        </w:rPr>
        <w:t xml:space="preserve"> es una asíntota oblicua.</w:t>
      </w:r>
    </w:p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6D6EDB" w:rsidRPr="00560ED9" w:rsidTr="004D73D9">
        <w:tc>
          <w:tcPr>
            <w:tcW w:w="9054" w:type="dxa"/>
            <w:gridSpan w:val="2"/>
            <w:shd w:val="clear" w:color="auto" w:fill="0D0D0D" w:themeFill="text1" w:themeFillTint="F2"/>
          </w:tcPr>
          <w:p w:rsidR="006D6EDB" w:rsidRPr="00560ED9" w:rsidRDefault="006D6EDB" w:rsidP="004D73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  <w:p w:rsidR="006D6EDB" w:rsidRPr="00560ED9" w:rsidRDefault="006D6EDB" w:rsidP="004D73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6D6EDB" w:rsidRPr="00560ED9" w:rsidTr="004D73D9">
        <w:tc>
          <w:tcPr>
            <w:tcW w:w="1384" w:type="dxa"/>
          </w:tcPr>
          <w:p w:rsidR="006D6EDB" w:rsidRPr="00560ED9" w:rsidRDefault="006D6EDB" w:rsidP="004D73D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6D6EDB" w:rsidRPr="00560ED9" w:rsidRDefault="006D6EDB" w:rsidP="004D73D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MA_11_02_IMG56</w:t>
            </w:r>
          </w:p>
        </w:tc>
      </w:tr>
      <w:tr w:rsidR="006D6EDB" w:rsidRPr="00560ED9" w:rsidTr="004D73D9">
        <w:tc>
          <w:tcPr>
            <w:tcW w:w="1384" w:type="dxa"/>
          </w:tcPr>
          <w:p w:rsidR="006D6EDB" w:rsidRPr="00560ED9" w:rsidRDefault="006D6EDB" w:rsidP="004D73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6D6EDB" w:rsidRPr="004867C3" w:rsidRDefault="006D6EDB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Gráfica de la función racional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+5x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+2x-1</m:t>
                  </m:r>
                </m:den>
              </m:f>
            </m:oMath>
          </w:p>
          <w:p w:rsidR="006D6EDB" w:rsidRPr="00560ED9" w:rsidRDefault="006D6EDB" w:rsidP="004D73D9">
            <w:pPr>
              <w:rPr>
                <w:rFonts w:ascii="Arial" w:hAnsi="Arial" w:cs="Arial"/>
                <w:color w:val="000000"/>
              </w:rPr>
            </w:pPr>
          </w:p>
        </w:tc>
      </w:tr>
      <w:tr w:rsidR="006D6EDB" w:rsidRPr="00560ED9" w:rsidTr="004D73D9">
        <w:tc>
          <w:tcPr>
            <w:tcW w:w="1384" w:type="dxa"/>
          </w:tcPr>
          <w:p w:rsidR="006D6EDB" w:rsidRPr="00560ED9" w:rsidRDefault="006D6EDB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6D6EDB" w:rsidRPr="00560ED9" w:rsidRDefault="006D6EDB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497FF8AB" wp14:editId="4D738872">
                  <wp:extent cx="3715731" cy="143764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983" cy="143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EDB" w:rsidRPr="00560ED9" w:rsidTr="004D73D9">
        <w:tc>
          <w:tcPr>
            <w:tcW w:w="1384" w:type="dxa"/>
          </w:tcPr>
          <w:p w:rsidR="006D6EDB" w:rsidRPr="00560ED9" w:rsidRDefault="006D6EDB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6D6EDB" w:rsidRPr="00560ED9" w:rsidRDefault="006D6EDB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 xml:space="preserve">La gráfica de la función </w:t>
            </w:r>
            <w:r w:rsidRPr="00560ED9">
              <w:rPr>
                <w:rFonts w:ascii="Arial" w:eastAsiaTheme="minorEastAsia" w:hAnsi="Arial" w:cs="Arial"/>
                <w:i/>
              </w:rPr>
              <w:t>f(x)</w:t>
            </w:r>
            <w:r w:rsidRPr="00560ED9">
              <w:rPr>
                <w:rFonts w:ascii="Arial" w:eastAsiaTheme="minorEastAsia" w:hAnsi="Arial" w:cs="Arial"/>
              </w:rPr>
              <w:t xml:space="preserve"> tiene asíntota oblicua </w:t>
            </w:r>
            <m:oMath>
              <m:r>
                <w:rPr>
                  <w:rFonts w:ascii="Cambria Math" w:eastAsiaTheme="minorEastAsia" w:hAnsi="Cambria Math" w:cs="Arial"/>
                </w:rPr>
                <m:t>y=x-2</m:t>
              </m:r>
            </m:oMath>
          </w:p>
        </w:tc>
      </w:tr>
    </w:tbl>
    <w:p w:rsidR="006D6EDB" w:rsidRPr="00560ED9" w:rsidRDefault="006D6EDB" w:rsidP="006D6EDB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hAnsi="Arial" w:cs="Arial"/>
          <w:b/>
        </w:rPr>
        <w:t>Ejemplo 2.</w:t>
      </w:r>
      <w:r>
        <w:rPr>
          <w:rFonts w:ascii="Arial" w:hAnsi="Arial" w:cs="Arial"/>
        </w:rPr>
        <w:t xml:space="preserve"> Considera la función</w:t>
      </w:r>
    </w:p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x+3</m:t>
              </m:r>
            </m:den>
          </m:f>
        </m:oMath>
      </m:oMathPara>
    </w:p>
    <w:p w:rsidR="006D6EDB" w:rsidRDefault="006D6EDB" w:rsidP="006D6ED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>Dividiendo los polinomios se t</w:t>
      </w:r>
      <w:r>
        <w:rPr>
          <w:rFonts w:ascii="Arial" w:eastAsiaTheme="minorEastAsia" w:hAnsi="Arial" w:cs="Arial"/>
        </w:rPr>
        <w:t>iene</w:t>
      </w:r>
      <w:r w:rsidRPr="00560ED9">
        <w:rPr>
          <w:rFonts w:ascii="Arial" w:eastAsiaTheme="minorEastAsia" w:hAnsi="Arial" w:cs="Arial"/>
        </w:rPr>
        <w:t>:</w:t>
      </w:r>
    </w:p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6D6EDB" w:rsidRPr="00560ED9" w:rsidRDefault="006D6EDB" w:rsidP="006D6EDB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  <w:noProof/>
          <w:lang w:val="es-CO" w:eastAsia="es-CO"/>
        </w:rPr>
        <w:lastRenderedPageBreak/>
        <w:drawing>
          <wp:inline distT="0" distB="0" distL="0" distR="0" wp14:anchorId="64464C76" wp14:editId="77F03CE8">
            <wp:extent cx="1411595" cy="757325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805" cy="76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560ED9">
        <w:rPr>
          <w:rFonts w:ascii="Arial" w:eastAsiaTheme="minorEastAsia" w:hAnsi="Arial" w:cs="Arial"/>
        </w:rPr>
        <w:t>or lo tanto</w:t>
      </w:r>
      <w:r>
        <w:rPr>
          <w:rFonts w:ascii="Arial" w:eastAsiaTheme="minorEastAsia" w:hAnsi="Arial" w:cs="Arial"/>
        </w:rPr>
        <w:t>,</w:t>
      </w:r>
      <w:r w:rsidRPr="00560ED9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y=x-3</m:t>
        </m:r>
      </m:oMath>
      <w:r w:rsidRPr="00560ED9">
        <w:rPr>
          <w:rFonts w:ascii="Arial" w:eastAsiaTheme="minorEastAsia" w:hAnsi="Arial" w:cs="Arial"/>
        </w:rPr>
        <w:t xml:space="preserve"> es una asíntota oblicua de </w:t>
      </w:r>
      <w:r w:rsidRPr="00560ED9">
        <w:rPr>
          <w:rFonts w:ascii="Arial" w:eastAsiaTheme="minorEastAsia" w:hAnsi="Arial" w:cs="Arial"/>
          <w:i/>
        </w:rPr>
        <w:t>g(x)</w:t>
      </w:r>
      <w:r w:rsidRPr="00560ED9">
        <w:rPr>
          <w:rFonts w:ascii="Arial" w:eastAsiaTheme="minorEastAsia" w:hAnsi="Arial" w:cs="Arial"/>
        </w:rPr>
        <w:t>.</w:t>
      </w:r>
    </w:p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6D6EDB" w:rsidRPr="00560ED9" w:rsidTr="004D73D9">
        <w:tc>
          <w:tcPr>
            <w:tcW w:w="9054" w:type="dxa"/>
            <w:gridSpan w:val="2"/>
            <w:shd w:val="clear" w:color="auto" w:fill="0D0D0D" w:themeFill="text1" w:themeFillTint="F2"/>
          </w:tcPr>
          <w:p w:rsidR="006D6EDB" w:rsidRPr="00560ED9" w:rsidRDefault="006D6EDB" w:rsidP="004D73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  <w:p w:rsidR="006D6EDB" w:rsidRPr="00560ED9" w:rsidRDefault="006D6EDB" w:rsidP="004D73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6D6EDB" w:rsidRPr="00560ED9" w:rsidTr="004D73D9">
        <w:tc>
          <w:tcPr>
            <w:tcW w:w="1384" w:type="dxa"/>
          </w:tcPr>
          <w:p w:rsidR="006D6EDB" w:rsidRPr="00560ED9" w:rsidRDefault="006D6EDB" w:rsidP="004D73D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6D6EDB" w:rsidRPr="00560ED9" w:rsidRDefault="006D6EDB" w:rsidP="004D73D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MA_11_02_IMG57</w:t>
            </w:r>
          </w:p>
        </w:tc>
      </w:tr>
      <w:tr w:rsidR="006D6EDB" w:rsidRPr="00560ED9" w:rsidTr="004D73D9">
        <w:tc>
          <w:tcPr>
            <w:tcW w:w="1384" w:type="dxa"/>
          </w:tcPr>
          <w:p w:rsidR="006D6EDB" w:rsidRPr="00560ED9" w:rsidRDefault="006D6EDB" w:rsidP="004D73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6D6EDB" w:rsidRPr="00560ED9" w:rsidRDefault="006D6EDB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color w:val="000000"/>
              </w:rPr>
              <w:t>Grafica de la función r</w:t>
            </w:r>
            <w:r w:rsidRPr="00560ED9">
              <w:rPr>
                <w:rFonts w:ascii="Arial" w:hAnsi="Arial" w:cs="Arial"/>
                <w:color w:val="000000"/>
              </w:rPr>
              <w:t xml:space="preserve">acional </w:t>
            </w:r>
            <m:oMath>
              <m:r>
                <w:rPr>
                  <w:rFonts w:ascii="Cambria Math" w:hAnsi="Cambria Math" w:cs="Aria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x+3</m:t>
                  </m:r>
                </m:den>
              </m:f>
            </m:oMath>
          </w:p>
          <w:p w:rsidR="006D6EDB" w:rsidRPr="00560ED9" w:rsidRDefault="006D6EDB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6D6EDB" w:rsidRPr="00560ED9" w:rsidRDefault="006D6EDB" w:rsidP="004D73D9">
            <w:pPr>
              <w:rPr>
                <w:rFonts w:ascii="Arial" w:hAnsi="Arial" w:cs="Arial"/>
                <w:color w:val="000000"/>
              </w:rPr>
            </w:pPr>
          </w:p>
        </w:tc>
      </w:tr>
      <w:tr w:rsidR="006D6EDB" w:rsidRPr="00560ED9" w:rsidTr="004D73D9">
        <w:tc>
          <w:tcPr>
            <w:tcW w:w="1384" w:type="dxa"/>
          </w:tcPr>
          <w:p w:rsidR="006D6EDB" w:rsidRPr="00560ED9" w:rsidRDefault="006D6EDB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6D6EDB" w:rsidRPr="00560ED9" w:rsidRDefault="006D6EDB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color w:val="000000"/>
                <w:lang w:val="es-CO" w:eastAsia="es-CO"/>
              </w:rPr>
              <w:drawing>
                <wp:inline distT="0" distB="0" distL="0" distR="0" wp14:anchorId="565D7BA7" wp14:editId="5B5D9ABF">
                  <wp:extent cx="2521293" cy="2051262"/>
                  <wp:effectExtent l="0" t="0" r="0" b="6350"/>
                  <wp:docPr id="37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293" cy="2051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EDB" w:rsidRPr="00560ED9" w:rsidTr="004D73D9">
        <w:tc>
          <w:tcPr>
            <w:tcW w:w="1384" w:type="dxa"/>
          </w:tcPr>
          <w:p w:rsidR="006D6EDB" w:rsidRPr="00560ED9" w:rsidRDefault="006D6EDB" w:rsidP="004D73D9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6D6EDB" w:rsidRPr="00560ED9" w:rsidRDefault="006D6EDB" w:rsidP="004D73D9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 xml:space="preserve">La gráfica de la función </w:t>
            </w:r>
            <m:oMath>
              <m:r>
                <w:rPr>
                  <w:rFonts w:ascii="Cambria Math" w:hAnsi="Cambria Math" w:cs="Aria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x+3</m:t>
                  </m:r>
                </m:den>
              </m:f>
            </m:oMath>
            <w:r>
              <w:rPr>
                <w:rFonts w:ascii="Arial" w:eastAsiaTheme="minorEastAsia" w:hAnsi="Arial" w:cs="Arial"/>
              </w:rPr>
              <w:t xml:space="preserve"> </w:t>
            </w:r>
            <w:r w:rsidRPr="00560ED9">
              <w:rPr>
                <w:rFonts w:ascii="Arial" w:eastAsiaTheme="minorEastAsia" w:hAnsi="Arial" w:cs="Arial"/>
              </w:rPr>
              <w:t xml:space="preserve">presenta </w:t>
            </w:r>
            <w:r>
              <w:rPr>
                <w:rFonts w:ascii="Arial" w:eastAsiaTheme="minorEastAsia" w:hAnsi="Arial" w:cs="Arial"/>
              </w:rPr>
              <w:t xml:space="preserve">la </w:t>
            </w:r>
            <w:r w:rsidRPr="00560ED9">
              <w:rPr>
                <w:rFonts w:ascii="Arial" w:eastAsiaTheme="minorEastAsia" w:hAnsi="Arial" w:cs="Arial"/>
              </w:rPr>
              <w:t xml:space="preserve">asíntota oblicua </w:t>
            </w:r>
            <m:oMath>
              <m:r>
                <w:rPr>
                  <w:rFonts w:ascii="Cambria Math" w:eastAsiaTheme="minorEastAsia" w:hAnsi="Cambria Math" w:cs="Arial"/>
                </w:rPr>
                <m:t>y=x-3</m:t>
              </m:r>
            </m:oMath>
          </w:p>
        </w:tc>
      </w:tr>
    </w:tbl>
    <w:p w:rsidR="006D6EDB" w:rsidRPr="00560ED9" w:rsidRDefault="006D6EDB" w:rsidP="006D6E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D6EDB" w:rsidRPr="00F5632C" w:rsidRDefault="006D6EDB" w:rsidP="006D6EDB">
      <w:pPr>
        <w:pStyle w:val="Textocomentario"/>
        <w:jc w:val="both"/>
        <w:rPr>
          <w:rFonts w:ascii="Arial" w:hAnsi="Arial" w:cs="Arial"/>
          <w:sz w:val="24"/>
          <w:szCs w:val="24"/>
        </w:rPr>
      </w:pPr>
      <w:r>
        <w:rPr>
          <w:rStyle w:val="Refdecomentario"/>
        </w:rPr>
        <w:t/>
      </w:r>
      <w:r w:rsidRPr="00F5632C">
        <w:rPr>
          <w:rFonts w:ascii="Arial" w:hAnsi="Arial" w:cs="Arial"/>
          <w:sz w:val="24"/>
          <w:szCs w:val="24"/>
        </w:rPr>
        <w:t>Los ejemplos anteriores revelan que las gráficas de las funciones racionales pueden tomar diversas formas. Por esa razón, no es posible establecer patrones generales.</w:t>
      </w:r>
    </w:p>
    <w:p w:rsidR="006D6EDB" w:rsidRPr="00560ED9" w:rsidRDefault="006D6EDB" w:rsidP="006D6EDB">
      <w:pPr>
        <w:spacing w:after="0"/>
        <w:jc w:val="both"/>
        <w:rPr>
          <w:rFonts w:ascii="Arial" w:hAnsi="Arial" w:cs="Arial"/>
        </w:rPr>
      </w:pPr>
    </w:p>
    <w:p w:rsidR="006D6EDB" w:rsidRDefault="006D6EDB" w:rsidP="006D6EDB"/>
    <w:p w:rsidR="006D6EDB" w:rsidRDefault="006D6EDB"/>
    <w:sectPr w:rsidR="006D6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2659A"/>
    <w:multiLevelType w:val="hybridMultilevel"/>
    <w:tmpl w:val="3674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1A"/>
    <w:rsid w:val="006D6EDB"/>
    <w:rsid w:val="00BE098B"/>
    <w:rsid w:val="00C0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AF8602-52B3-4939-8CDE-1010030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61A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C0761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0761A"/>
    <w:rPr>
      <w:rFonts w:ascii="Calibri" w:eastAsia="Calibri" w:hAnsi="Calibri" w:cs="Times New Roman"/>
      <w:sz w:val="20"/>
      <w:szCs w:val="20"/>
      <w:lang w:val="es-MX"/>
    </w:rPr>
  </w:style>
  <w:style w:type="table" w:styleId="Tablaconcuadrcula">
    <w:name w:val="Table Grid"/>
    <w:basedOn w:val="Tablanormal"/>
    <w:rsid w:val="00C0761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C0761A"/>
    <w:pPr>
      <w:ind w:left="720"/>
      <w:contextualSpacing/>
    </w:pPr>
  </w:style>
  <w:style w:type="character" w:styleId="Refdecomentario">
    <w:name w:val="annotation reference"/>
    <w:basedOn w:val="Fuentedeprrafopredeter"/>
    <w:rsid w:val="00C0761A"/>
    <w:rPr>
      <w:sz w:val="18"/>
      <w:szCs w:val="18"/>
    </w:rPr>
  </w:style>
  <w:style w:type="character" w:styleId="Hipervnculo">
    <w:name w:val="Hyperlink"/>
    <w:basedOn w:val="Fuentedeprrafopredeter"/>
    <w:uiPriority w:val="99"/>
    <w:rsid w:val="006D6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Andres Bello Rivera</dc:creator>
  <cp:keywords/>
  <dc:description/>
  <cp:lastModifiedBy>Cristhian Andres Bello Rivera</cp:lastModifiedBy>
  <cp:revision>2</cp:revision>
  <dcterms:created xsi:type="dcterms:W3CDTF">2015-07-13T05:52:00Z</dcterms:created>
  <dcterms:modified xsi:type="dcterms:W3CDTF">2015-07-13T05:58:00Z</dcterms:modified>
</cp:coreProperties>
</file>