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</w:t>
      </w:r>
      <w:r>
        <w:t xml:space="preserve"> </w:t>
      </w:r>
      <w:r>
        <w:t xml:space="preserve">Exemplo</w:t>
      </w:r>
      <w:r>
        <w:t xml:space="preserve"> </w:t>
      </w:r>
      <w:r>
        <w:t xml:space="preserve">de</w:t>
      </w:r>
      <w:r>
        <w:t xml:space="preserve"> </w:t>
      </w:r>
      <w:r>
        <w:t xml:space="preserve">Análise</w:t>
      </w:r>
      <w:r>
        <w:t xml:space="preserve"> </w:t>
      </w:r>
      <w:r>
        <w:t xml:space="preserve">Exploratória</w:t>
      </w:r>
      <w:r>
        <w:t xml:space="preserve"> </w:t>
      </w:r>
      <w:r>
        <w:t xml:space="preserve">dos</w:t>
      </w:r>
      <w:r>
        <w:t xml:space="preserve"> </w:t>
      </w:r>
      <w:r>
        <w:t xml:space="preserve">Dados</w:t>
      </w:r>
    </w:p>
    <w:p>
      <w:pPr>
        <w:pStyle w:val="Subtitle"/>
      </w:pPr>
      <w:r>
        <w:t xml:space="preserve">Observações</w:t>
      </w:r>
      <w:r>
        <w:t xml:space="preserve"> </w:t>
      </w:r>
      <w:r>
        <w:t xml:space="preserve">que</w:t>
      </w:r>
      <w:r>
        <w:t xml:space="preserve"> </w:t>
      </w:r>
      <w:r>
        <w:t xml:space="preserve">foram</w:t>
      </w:r>
      <w:r>
        <w:t xml:space="preserve"> </w:t>
      </w:r>
      <w:r>
        <w:t xml:space="preserve">amostradas</w:t>
      </w:r>
      <w:r>
        <w:t xml:space="preserve"> </w:t>
      </w:r>
      <w:r>
        <w:t xml:space="preserve">aleatoriamente</w:t>
      </w:r>
      <w:r>
        <w:t xml:space="preserve"> </w:t>
      </w:r>
      <w:r>
        <w:t xml:space="preserve">da</w:t>
      </w:r>
      <w:r>
        <w:t xml:space="preserve"> </w:t>
      </w:r>
      <w:r>
        <w:t xml:space="preserve">pesquisa</w:t>
      </w:r>
      <w:r>
        <w:t xml:space="preserve"> </w:t>
      </w:r>
      <w:r>
        <w:t xml:space="preserve">High</w:t>
      </w:r>
      <w:r>
        <w:t xml:space="preserve"> </w:t>
      </w:r>
      <w:r>
        <w:t xml:space="preserve">School</w:t>
      </w:r>
      <w:r>
        <w:t xml:space="preserve"> </w:t>
      </w:r>
      <w:r>
        <w:t xml:space="preserve">and</w:t>
      </w:r>
      <w:r>
        <w:t xml:space="preserve"> </w:t>
      </w:r>
      <w:r>
        <w:t xml:space="preserve">Beyond</w:t>
      </w:r>
      <w:r>
        <w:t xml:space="preserve"> </w:t>
      </w:r>
      <w:r>
        <w:t xml:space="preserve">(2024),</w:t>
      </w:r>
      <w:r>
        <w:t xml:space="preserve"> </w:t>
      </w:r>
      <w:r>
        <w:t xml:space="preserve">uma</w:t>
      </w:r>
      <w:r>
        <w:t xml:space="preserve"> </w:t>
      </w:r>
      <w:r>
        <w:t xml:space="preserve">pesquisa</w:t>
      </w:r>
      <w:r>
        <w:t xml:space="preserve"> </w:t>
      </w:r>
      <w:r>
        <w:t xml:space="preserve">conduzida</w:t>
      </w:r>
      <w:r>
        <w:t xml:space="preserve"> </w:t>
      </w:r>
      <w:r>
        <w:t xml:space="preserve">com</w:t>
      </w:r>
      <w:r>
        <w:t xml:space="preserve"> </w:t>
      </w:r>
      <w:r>
        <w:t xml:space="preserve">alunos</w:t>
      </w:r>
      <w:r>
        <w:t xml:space="preserve"> </w:t>
      </w:r>
      <w:r>
        <w:t xml:space="preserve">do</w:t>
      </w:r>
      <w:r>
        <w:t xml:space="preserve"> </w:t>
      </w:r>
      <w:r>
        <w:t xml:space="preserve">último</w:t>
      </w:r>
      <w:r>
        <w:t xml:space="preserve"> </w:t>
      </w:r>
      <w:r>
        <w:t xml:space="preserve">ano</w:t>
      </w:r>
      <w:r>
        <w:t xml:space="preserve"> </w:t>
      </w:r>
      <w:r>
        <w:t xml:space="preserve">do</w:t>
      </w:r>
      <w:r>
        <w:t xml:space="preserve"> </w:t>
      </w:r>
      <w:r>
        <w:t xml:space="preserve">ensino</w:t>
      </w:r>
      <w:r>
        <w:t xml:space="preserve"> </w:t>
      </w:r>
      <w:r>
        <w:t xml:space="preserve">médio</w:t>
      </w:r>
      <w:r>
        <w:t xml:space="preserve"> </w:t>
      </w:r>
      <w:r>
        <w:t xml:space="preserve">pelo</w:t>
      </w:r>
      <w:r>
        <w:t xml:space="preserve"> </w:t>
      </w:r>
      <w:r>
        <w:t xml:space="preserve">National</w:t>
      </w:r>
      <w:r>
        <w:t xml:space="preserve"> </w:t>
      </w:r>
      <w:r>
        <w:t xml:space="preserve">Center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GRUPO-04</w:t>
      </w:r>
    </w:p>
    <w:p>
      <w:pPr>
        <w:pStyle w:val="Author"/>
      </w:pPr>
      <w:r>
        <w:t xml:space="preserve">Black</w:t>
      </w:r>
    </w:p>
    <w:p>
      <w:pPr>
        <w:pStyle w:val="Date"/>
      </w:pPr>
      <w:r>
        <w:t xml:space="preserve">11/09/2024</w:t>
      </w:r>
    </w:p>
    <w:bookmarkStart w:id="20" w:name="introdução"/>
    <w:p>
      <w:pPr>
        <w:pStyle w:val="Heading2"/>
      </w:pPr>
      <w:r>
        <w:t xml:space="preserve">1. Introdução ?</w:t>
      </w:r>
    </w:p>
    <w:bookmarkEnd w:id="20"/>
    <w:bookmarkStart w:id="21" w:name="carregamento-dos-dados"/>
    <w:p>
      <w:pPr>
        <w:pStyle w:val="Heading2"/>
      </w:pPr>
      <w:r>
        <w:t xml:space="preserve">2. Carregamento dos Dados</w:t>
      </w:r>
    </w:p>
    <w:p>
      <w:pPr>
        <w:pStyle w:val="FirstParagraph"/>
      </w:pPr>
      <w:r>
        <w:t xml:space="preserve">Instalação dos pacotes</w:t>
      </w:r>
    </w:p>
    <w:p>
      <w:pPr>
        <w:pStyle w:val="SourceCode"/>
      </w:pPr>
      <w:r>
        <w:rPr>
          <w:rStyle w:val="CommentTok"/>
        </w:rPr>
        <w:t xml:space="preserve"># Instalar os pacotes - versão modificada !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"summarytools"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"summarytools"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Carregamento dos 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(summarytools)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'summarytools'</w:t>
      </w:r>
      <w:r>
        <w:br/>
      </w:r>
      <w:r>
        <w:br/>
      </w:r>
      <w:r>
        <w:rPr>
          <w:rStyle w:val="VerbatimChar"/>
        </w:rPr>
        <w:t xml:space="preserve">The following object is masked from 'package:tibble':</w:t>
      </w:r>
      <w:r>
        <w:br/>
      </w:r>
      <w:r>
        <w:br/>
      </w:r>
      <w:r>
        <w:rPr>
          <w:rStyle w:val="VerbatimChar"/>
        </w:rPr>
        <w:t xml:space="preserve">    view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corrplot 0.95 loaded</w:t>
      </w:r>
    </w:p>
    <w:bookmarkEnd w:id="21"/>
    <w:bookmarkStart w:id="86" w:name="análise-exploratória-de-dados-com-hsb2f"/>
    <w:p>
      <w:pPr>
        <w:pStyle w:val="Heading2"/>
      </w:pPr>
      <w:r>
        <w:t xml:space="preserve">3. Análise Exploratória de Dados com hsb2f</w:t>
      </w:r>
    </w:p>
    <w:p>
      <w:pPr>
        <w:pStyle w:val="FirstParagraph"/>
      </w:pPr>
      <w:r>
        <w:t xml:space="preserve">Neste item, realizaremos uma Análise Exploratória de Dados (AED) utilizando o dataset</w:t>
      </w:r>
      <w:r>
        <w:t xml:space="preserve"> </w:t>
      </w:r>
      <w:r>
        <w:rPr>
          <w:rStyle w:val="VerbatimChar"/>
        </w:rPr>
        <w:t xml:space="preserve">hsb2f</w:t>
      </w:r>
      <w:r>
        <w:t xml:space="preserve"> </w:t>
      </w:r>
      <w:r>
        <w:t xml:space="preserve">localizado na pasta</w:t>
      </w:r>
      <w:r>
        <w:t xml:space="preserve"> </w:t>
      </w:r>
      <w:r>
        <w:rPr>
          <w:rStyle w:val="VerbatimChar"/>
        </w:rPr>
        <w:t xml:space="preserve">grupo-04/dados/</w:t>
      </w:r>
      <w:r>
        <w:t xml:space="preserve">.</w:t>
      </w:r>
    </w:p>
    <w:bookmarkStart w:id="22" w:name="carregamento-dos-dados-1"/>
    <w:p>
      <w:pPr>
        <w:pStyle w:val="Heading3"/>
      </w:pPr>
      <w:r>
        <w:t xml:space="preserve">3.1 Carregamento dos Dados</w:t>
      </w:r>
    </w:p>
    <w:p>
      <w:pPr>
        <w:pStyle w:val="FirstParagraph"/>
      </w:pPr>
      <w:r>
        <w:t xml:space="preserve">Primeiro, vamos carregar o arquivo CSV no R em uma váriavel chamada</w:t>
      </w:r>
      <w:r>
        <w:t xml:space="preserve"> </w:t>
      </w:r>
      <w:r>
        <w:rPr>
          <w:b/>
          <w:bCs/>
        </w:rPr>
        <w:t xml:space="preserve">hsb2f</w:t>
      </w:r>
      <w:r>
        <w:t xml:space="preserve"> </w:t>
      </w:r>
      <w:r>
        <w:t xml:space="preserve">e verificar as primeiras linhas do dataset e a estrutura dos dados.</w:t>
      </w:r>
    </w:p>
    <w:p>
      <w:pPr>
        <w:pStyle w:val="SourceCode"/>
      </w:pPr>
      <w:r>
        <w:rPr>
          <w:rStyle w:val="CommentTok"/>
        </w:rPr>
        <w:t xml:space="preserve"># Carregar o dataset</w:t>
      </w:r>
      <w:r>
        <w:br/>
      </w:r>
      <w:r>
        <w:rPr>
          <w:rStyle w:val="NormalTok"/>
        </w:rPr>
        <w:t xml:space="preserve">hsb2f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"../dados/hsb2f.csv"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Após o carregamento do conteúdo de nossos dados exploratórios na variável</w:t>
      </w:r>
      <w:r>
        <w:t xml:space="preserve"> </w:t>
      </w:r>
      <w:r>
        <w:rPr>
          <w:b/>
          <w:bCs/>
        </w:rPr>
        <w:t xml:space="preserve">hsb2f</w:t>
      </w:r>
      <w:r>
        <w:t xml:space="preserve">, podemos utilizar o comando</w:t>
      </w:r>
      <w:r>
        <w:t xml:space="preserve"> </w:t>
      </w:r>
      <w:r>
        <w:rPr>
          <w:i/>
          <w:iCs/>
        </w:rPr>
        <w:t xml:space="preserve">head</w:t>
      </w:r>
      <w:r>
        <w:t xml:space="preserve"> </w:t>
      </w:r>
      <w:r>
        <w:t xml:space="preserve">para identificar as primeiras linhas do nosso dataset.</w:t>
      </w:r>
    </w:p>
    <w:p>
      <w:pPr>
        <w:pStyle w:val="BodyText"/>
      </w:pPr>
      <w:r>
        <w:t xml:space="preserve">Por padrão o comando</w:t>
      </w:r>
      <w:r>
        <w:t xml:space="preserve"> </w:t>
      </w:r>
      <w:r>
        <w:rPr>
          <w:i/>
          <w:iCs/>
        </w:rPr>
        <w:t xml:space="preserve">head</w:t>
      </w:r>
      <w:r>
        <w:t xml:space="preserve"> </w:t>
      </w:r>
      <w:r>
        <w:t xml:space="preserve">traz as 6 primeiras linhas do arquivo, esse modelo é utilizado pois essa quantidade de dados é de simples leitura e validação do contúedo.</w:t>
      </w:r>
    </w:p>
    <w:p>
      <w:pPr>
        <w:pStyle w:val="SourceCode"/>
      </w:pPr>
      <w:r>
        <w:rPr>
          <w:rStyle w:val="CommentTok"/>
        </w:rPr>
        <w:t xml:space="preserve"># Verificar as primeiras linhas do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(hsb2f)</w:t>
      </w:r>
    </w:p>
    <w:p>
      <w:pPr>
        <w:pStyle w:val="SourceCode"/>
      </w:pPr>
      <w:r>
        <w:rPr>
          <w:rStyle w:val="VerbatimChar"/>
        </w:rPr>
        <w:t xml:space="preserve">   id    genero   raca clasocial tipescola  programa ler escrever matematica</w:t>
      </w:r>
      <w:r>
        <w:br/>
      </w:r>
      <w:r>
        <w:rPr>
          <w:rStyle w:val="VerbatimChar"/>
        </w:rPr>
        <w:t xml:space="preserve">1  70 masculino branca     baixa   pública    básico  57       52         41</w:t>
      </w:r>
      <w:r>
        <w:br/>
      </w:r>
      <w:r>
        <w:rPr>
          <w:rStyle w:val="VerbatimChar"/>
        </w:rPr>
        <w:t xml:space="preserve">2 121  feminino branca     média   pública   técnico  68       59         53</w:t>
      </w:r>
      <w:r>
        <w:br/>
      </w:r>
      <w:r>
        <w:rPr>
          <w:rStyle w:val="VerbatimChar"/>
        </w:rPr>
        <w:t xml:space="preserve">3  86 masculino branca      alta   pública    básico  44       33         54</w:t>
      </w:r>
      <w:r>
        <w:br/>
      </w:r>
      <w:r>
        <w:rPr>
          <w:rStyle w:val="VerbatimChar"/>
        </w:rPr>
        <w:t xml:space="preserve">4 141 masculino branca      alta   pública   técnico  63       44         47</w:t>
      </w:r>
      <w:r>
        <w:br/>
      </w:r>
      <w:r>
        <w:rPr>
          <w:rStyle w:val="VerbatimChar"/>
        </w:rPr>
        <w:t xml:space="preserve">5 172 masculino branca     média   pública acadêmico  47       52         57</w:t>
      </w:r>
      <w:r>
        <w:br/>
      </w:r>
      <w:r>
        <w:rPr>
          <w:rStyle w:val="VerbatimChar"/>
        </w:rPr>
        <w:t xml:space="preserve">6 113 masculino branca     média   pública acadêmico  44       52         51</w:t>
      </w:r>
      <w:r>
        <w:br/>
      </w:r>
      <w:r>
        <w:rPr>
          <w:rStyle w:val="VerbatimChar"/>
        </w:rPr>
        <w:t xml:space="preserve">  ciencias estsociais</w:t>
      </w:r>
      <w:r>
        <w:br/>
      </w:r>
      <w:r>
        <w:rPr>
          <w:rStyle w:val="VerbatimChar"/>
        </w:rPr>
        <w:t xml:space="preserve">1       47         57</w:t>
      </w:r>
      <w:r>
        <w:br/>
      </w:r>
      <w:r>
        <w:rPr>
          <w:rStyle w:val="VerbatimChar"/>
        </w:rPr>
        <w:t xml:space="preserve">2       63         61</w:t>
      </w:r>
      <w:r>
        <w:br/>
      </w:r>
      <w:r>
        <w:rPr>
          <w:rStyle w:val="VerbatimChar"/>
        </w:rPr>
        <w:t xml:space="preserve">3       58         31</w:t>
      </w:r>
      <w:r>
        <w:br/>
      </w:r>
      <w:r>
        <w:rPr>
          <w:rStyle w:val="VerbatimChar"/>
        </w:rPr>
        <w:t xml:space="preserve">4       53         56</w:t>
      </w:r>
      <w:r>
        <w:br/>
      </w:r>
      <w:r>
        <w:rPr>
          <w:rStyle w:val="VerbatimChar"/>
        </w:rPr>
        <w:t xml:space="preserve">5       53         61</w:t>
      </w:r>
      <w:r>
        <w:br/>
      </w:r>
      <w:r>
        <w:rPr>
          <w:rStyle w:val="VerbatimChar"/>
        </w:rPr>
        <w:t xml:space="preserve">6       63         61</w:t>
      </w:r>
    </w:p>
    <w:p>
      <w:pPr>
        <w:pStyle w:val="FirstParagraph"/>
      </w:pPr>
      <w:r>
        <w:t xml:space="preserve">É possível também mudar a quantidade de registros conforme documentação da linguagem R, que pode ser analisada através do código</w:t>
      </w:r>
    </w:p>
    <w:p>
      <w:pPr>
        <w:pStyle w:val="SourceCode"/>
      </w:pPr>
      <w:r>
        <w:rPr>
          <w:rStyle w:val="NormalTok"/>
        </w:rPr>
        <w:t xml:space="preserve">?head</w:t>
      </w:r>
    </w:p>
    <w:p>
      <w:pPr>
        <w:pStyle w:val="FirstParagraph"/>
      </w:pPr>
      <w:r>
        <w:t xml:space="preserve">Abaixo um exemplo da utilização do carregamento do conteúdo de nossos dados exploratórios com mais linhas do que as representadas no exemplo anterior;</w:t>
      </w:r>
    </w:p>
    <w:p>
      <w:pPr>
        <w:pStyle w:val="SourceCode"/>
      </w:pPr>
      <w:r>
        <w:rPr>
          <w:rStyle w:val="CommentTok"/>
        </w:rPr>
        <w:t xml:space="preserve"># Imprime as 4 primeiras linhas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(hsb2f,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   id    genero   raca clasocial tipescola programa ler escrever matematica</w:t>
      </w:r>
      <w:r>
        <w:br/>
      </w:r>
      <w:r>
        <w:rPr>
          <w:rStyle w:val="VerbatimChar"/>
        </w:rPr>
        <w:t xml:space="preserve">1  70 masculino branca     baixa   pública   básico  57       52         41</w:t>
      </w:r>
      <w:r>
        <w:br/>
      </w:r>
      <w:r>
        <w:rPr>
          <w:rStyle w:val="VerbatimChar"/>
        </w:rPr>
        <w:t xml:space="preserve">2 121  feminino branca     média   pública  técnico  68       59         53</w:t>
      </w:r>
      <w:r>
        <w:br/>
      </w:r>
      <w:r>
        <w:rPr>
          <w:rStyle w:val="VerbatimChar"/>
        </w:rPr>
        <w:t xml:space="preserve">3  86 masculino branca      alta   pública   básico  44       33         54</w:t>
      </w:r>
      <w:r>
        <w:br/>
      </w:r>
      <w:r>
        <w:rPr>
          <w:rStyle w:val="VerbatimChar"/>
        </w:rPr>
        <w:t xml:space="preserve">4 141 masculino branca      alta   pública  técnico  63       44         47</w:t>
      </w:r>
      <w:r>
        <w:br/>
      </w:r>
      <w:r>
        <w:rPr>
          <w:rStyle w:val="VerbatimChar"/>
        </w:rPr>
        <w:t xml:space="preserve">  ciencias estsociais</w:t>
      </w:r>
      <w:r>
        <w:br/>
      </w:r>
      <w:r>
        <w:rPr>
          <w:rStyle w:val="VerbatimChar"/>
        </w:rPr>
        <w:t xml:space="preserve">1       47         57</w:t>
      </w:r>
      <w:r>
        <w:br/>
      </w:r>
      <w:r>
        <w:rPr>
          <w:rStyle w:val="VerbatimChar"/>
        </w:rPr>
        <w:t xml:space="preserve">2       63         61</w:t>
      </w:r>
      <w:r>
        <w:br/>
      </w:r>
      <w:r>
        <w:rPr>
          <w:rStyle w:val="VerbatimChar"/>
        </w:rPr>
        <w:t xml:space="preserve">3       58         31</w:t>
      </w:r>
      <w:r>
        <w:br/>
      </w:r>
      <w:r>
        <w:rPr>
          <w:rStyle w:val="VerbatimChar"/>
        </w:rPr>
        <w:t xml:space="preserve">4       53         56</w:t>
      </w:r>
    </w:p>
    <w:p>
      <w:pPr>
        <w:pStyle w:val="FirstParagraph"/>
      </w:pPr>
      <w:r>
        <w:t xml:space="preserve">Já o comando</w:t>
      </w:r>
      <w:r>
        <w:t xml:space="preserve"> </w:t>
      </w:r>
      <w:r>
        <w:rPr>
          <w:i/>
          <w:iCs/>
        </w:rPr>
        <w:t xml:space="preserve">str</w:t>
      </w:r>
      <w:r>
        <w:t xml:space="preserve"> </w:t>
      </w:r>
      <w:r>
        <w:t xml:space="preserve">nos demonstra a leitura do arquivo, mas de forma compactada, ou seja, efetuando a leitura dos dados iniciais, e nos retornando como uma única linha,</w:t>
      </w:r>
    </w:p>
    <w:p>
      <w:pPr>
        <w:pStyle w:val="SourceCode"/>
      </w:pPr>
      <w:r>
        <w:rPr>
          <w:rStyle w:val="CommentTok"/>
        </w:rPr>
        <w:t xml:space="preserve"># Verificar a estrutura dos dados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(hsb2f)</w:t>
      </w:r>
    </w:p>
    <w:p>
      <w:pPr>
        <w:pStyle w:val="SourceCode"/>
      </w:pPr>
      <w:r>
        <w:rPr>
          <w:rStyle w:val="VerbatimChar"/>
        </w:rPr>
        <w:t xml:space="preserve">'data.frame':   200 obs. of  11 variables:</w:t>
      </w:r>
      <w:r>
        <w:br/>
      </w:r>
      <w:r>
        <w:rPr>
          <w:rStyle w:val="VerbatimChar"/>
        </w:rPr>
        <w:t xml:space="preserve"> $ id        : int  70 121 86 141 172 113 50 11 84 48 ...</w:t>
      </w:r>
      <w:r>
        <w:br/>
      </w:r>
      <w:r>
        <w:rPr>
          <w:rStyle w:val="VerbatimChar"/>
        </w:rPr>
        <w:t xml:space="preserve"> $ genero    : chr  "masculino" "feminino" "masculino" "masculino" ...</w:t>
      </w:r>
      <w:r>
        <w:br/>
      </w:r>
      <w:r>
        <w:rPr>
          <w:rStyle w:val="VerbatimChar"/>
        </w:rPr>
        <w:t xml:space="preserve"> $ raca      : chr  "branca" "branca" "branca" "branca" ...</w:t>
      </w:r>
      <w:r>
        <w:br/>
      </w:r>
      <w:r>
        <w:rPr>
          <w:rStyle w:val="VerbatimChar"/>
        </w:rPr>
        <w:t xml:space="preserve"> $ clasocial : chr  "baixa" "média" "alta" "alta" ...</w:t>
      </w:r>
      <w:r>
        <w:br/>
      </w:r>
      <w:r>
        <w:rPr>
          <w:rStyle w:val="VerbatimChar"/>
        </w:rPr>
        <w:t xml:space="preserve"> $ tipescola : chr  "pública" "pública" "pública" "pública" ...</w:t>
      </w:r>
      <w:r>
        <w:br/>
      </w:r>
      <w:r>
        <w:rPr>
          <w:rStyle w:val="VerbatimChar"/>
        </w:rPr>
        <w:t xml:space="preserve"> $ programa  : chr  "básico" "técnico" "básico" "técnico" ...</w:t>
      </w:r>
      <w:r>
        <w:br/>
      </w:r>
      <w:r>
        <w:rPr>
          <w:rStyle w:val="VerbatimChar"/>
        </w:rPr>
        <w:t xml:space="preserve"> $ ler       : int  57 68 44 63 47 44 50 34 63 57 ...</w:t>
      </w:r>
      <w:r>
        <w:br/>
      </w:r>
      <w:r>
        <w:rPr>
          <w:rStyle w:val="VerbatimChar"/>
        </w:rPr>
        <w:t xml:space="preserve"> $ escrever  : int  52 59 33 44 52 52 59 46 57 55 ...</w:t>
      </w:r>
      <w:r>
        <w:br/>
      </w:r>
      <w:r>
        <w:rPr>
          <w:rStyle w:val="VerbatimChar"/>
        </w:rPr>
        <w:t xml:space="preserve"> $ matematica: int  41 53 54 47 57 51 42 45 54 52 ...</w:t>
      </w:r>
      <w:r>
        <w:br/>
      </w:r>
      <w:r>
        <w:rPr>
          <w:rStyle w:val="VerbatimChar"/>
        </w:rPr>
        <w:t xml:space="preserve"> $ ciencias  : int  47 63 58 53 53 63 53 39 58 50 ...</w:t>
      </w:r>
      <w:r>
        <w:br/>
      </w:r>
      <w:r>
        <w:rPr>
          <w:rStyle w:val="VerbatimChar"/>
        </w:rPr>
        <w:t xml:space="preserve"> $ estsociais: int  57 61 31 56 61 61 61 36 51 51 ...</w:t>
      </w:r>
    </w:p>
    <w:bookmarkEnd w:id="22"/>
    <w:bookmarkStart w:id="24" w:name="limpeza-dos-dados."/>
    <w:p>
      <w:pPr>
        <w:pStyle w:val="Heading3"/>
      </w:pPr>
      <w:r>
        <w:t xml:space="preserve">3.2 Limpeza dos Dados.</w:t>
      </w:r>
    </w:p>
    <w:p>
      <w:pPr>
        <w:pStyle w:val="FirstParagraph"/>
      </w:pPr>
      <w:r>
        <w:t xml:space="preserve">Em seguida, vamos verificar e tratar valores ausentes, checar inconsistências e tipos de dados.</w:t>
      </w:r>
    </w:p>
    <w:bookmarkStart w:id="23" w:name="validação-de-valores-ausentes"/>
    <w:p>
      <w:pPr>
        <w:pStyle w:val="Heading4"/>
      </w:pPr>
      <w:r>
        <w:t xml:space="preserve">3.2.1 Validação de valores ausentes</w:t>
      </w:r>
    </w:p>
    <w:p>
      <w:pPr>
        <w:pStyle w:val="FirstParagraph"/>
      </w:pPr>
      <w:r>
        <w:t xml:space="preserve">Podemos definir valores ausaentes, valores que não possuem valores em nossa amostra de dados, imaginando um data.frame 2x5, conforme demonstrado abaixo: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É possível analisar que NA seriam valores nulos, em um arquivo CSV, ODS ou XLS poderiam ser simplesmente células em branco, ou sem valores.</w:t>
      </w:r>
    </w:p>
    <w:p>
      <w:pPr>
        <w:pStyle w:val="BodyText"/>
      </w:pPr>
      <w:r>
        <w:t xml:space="preserve">Desta forma, utilizaremos a entrada</w:t>
      </w:r>
      <w:r>
        <w:t xml:space="preserve"> </w:t>
      </w:r>
      <w:r>
        <w:rPr>
          <w:i/>
          <w:iCs/>
        </w:rPr>
        <w:t xml:space="preserve">sum</w:t>
      </w:r>
      <w:r>
        <w:t xml:space="preserve"> </w:t>
      </w:r>
      <w:r>
        <w:t xml:space="preserve">que contará a quantidade de valores nulos em nossa amostra. Este valores são identificados através da função</w:t>
      </w:r>
      <w:r>
        <w:t xml:space="preserve"> </w:t>
      </w:r>
      <w:r>
        <w:rPr>
          <w:i/>
          <w:iCs/>
        </w:rPr>
        <w:t xml:space="preserve">is.na</w:t>
      </w:r>
      <w:r>
        <w:t xml:space="preserve">, que retornará TRUE para cada</w:t>
      </w:r>
      <w:r>
        <w:t xml:space="preserve"> </w:t>
      </w:r>
      <w:r>
        <w:t xml:space="preserve">“</w:t>
      </w:r>
      <w:r>
        <w:t xml:space="preserve">célula</w:t>
      </w:r>
      <w:r>
        <w:t xml:space="preserve">”</w:t>
      </w:r>
      <w:r>
        <w:t xml:space="preserve"> </w:t>
      </w:r>
      <w:r>
        <w:t xml:space="preserve">nula identificada.</w:t>
      </w:r>
    </w:p>
    <w:p>
      <w:pPr>
        <w:pStyle w:val="SourceCode"/>
      </w:pPr>
      <w:r>
        <w:rPr>
          <w:rStyle w:val="CommentTok"/>
        </w:rPr>
        <w:t xml:space="preserve"># Verificar valores ausentes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(hsb2f))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FirstParagraph"/>
      </w:pPr>
      <w:r>
        <w:t xml:space="preserve">Caso necessário podemos utilizar o comando</w:t>
      </w:r>
      <w:r>
        <w:t xml:space="preserve"> </w:t>
      </w:r>
      <w:r>
        <w:rPr>
          <w:i/>
          <w:iCs/>
        </w:rPr>
        <w:t xml:space="preserve">na.omit</w:t>
      </w:r>
      <w:r>
        <w:t xml:space="preserve"> </w:t>
      </w:r>
      <w:r>
        <w:t xml:space="preserve">para a remoção de linhas com valores nulos</w:t>
      </w:r>
    </w:p>
    <w:p>
      <w:pPr>
        <w:pStyle w:val="SourceCode"/>
      </w:pPr>
      <w:r>
        <w:rPr>
          <w:rStyle w:val="CommentTok"/>
        </w:rPr>
        <w:t xml:space="preserve"># Tratar valores ausentes (exemplo: remover linhas com NA)</w:t>
      </w:r>
      <w:r>
        <w:br/>
      </w:r>
      <w:r>
        <w:rPr>
          <w:rStyle w:val="NormalTok"/>
        </w:rPr>
        <w:t xml:space="preserve">hsb2f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(hsb2f)</w:t>
      </w:r>
    </w:p>
    <w:p>
      <w:pPr>
        <w:pStyle w:val="FirstParagraph"/>
      </w:pPr>
      <w:r>
        <w:t xml:space="preserve">Por fim, o comando</w:t>
      </w:r>
      <w:r>
        <w:t xml:space="preserve"> </w:t>
      </w:r>
      <w:r>
        <w:rPr>
          <w:i/>
          <w:iCs/>
        </w:rPr>
        <w:t xml:space="preserve">summary</w:t>
      </w:r>
      <w:r>
        <w:t xml:space="preserve"> </w:t>
      </w:r>
      <w:r>
        <w:t xml:space="preserve">que por padrão sumariza todas as</w:t>
      </w:r>
      <w:r>
        <w:t xml:space="preserve"> </w:t>
      </w:r>
      <w:r>
        <w:t xml:space="preserve">“</w:t>
      </w:r>
      <w:r>
        <w:t xml:space="preserve">colunas</w:t>
      </w:r>
      <w:r>
        <w:t xml:space="preserve">”</w:t>
      </w:r>
      <w:r>
        <w:t xml:space="preserve"> </w:t>
      </w:r>
      <w:r>
        <w:t xml:space="preserve">existentes em nossa amostra, facilitando a validação dos dados existentes em nossa amostra e a identificação dos dados inconsistentes. Podemos dizer que dados inconsistentes são dados que não são reconhecidos pelo compilador R, por possuirem caracatres especiais.</w:t>
      </w:r>
    </w:p>
    <w:p>
      <w:pPr>
        <w:pStyle w:val="SourceCode"/>
      </w:pPr>
      <w:r>
        <w:rPr>
          <w:rStyle w:val="CommentTok"/>
        </w:rPr>
        <w:t xml:space="preserve"># Checar inconsistências e tipos de dados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(hsb2f)</w:t>
      </w:r>
    </w:p>
    <w:p>
      <w:pPr>
        <w:pStyle w:val="SourceCode"/>
      </w:pPr>
      <w:r>
        <w:rPr>
          <w:rStyle w:val="VerbatimChar"/>
        </w:rPr>
        <w:t xml:space="preserve">       id            genero              raca            clasocial        </w:t>
      </w:r>
      <w:r>
        <w:br/>
      </w:r>
      <w:r>
        <w:rPr>
          <w:rStyle w:val="VerbatimChar"/>
        </w:rPr>
        <w:t xml:space="preserve"> Min.   :  1.00   Length:200         Length:200         Length:200        </w:t>
      </w:r>
      <w:r>
        <w:br/>
      </w:r>
      <w:r>
        <w:rPr>
          <w:rStyle w:val="VerbatimChar"/>
        </w:rPr>
        <w:t xml:space="preserve"> 1st Qu.: 50.75   Class :character   Class :character   Class :character  </w:t>
      </w:r>
      <w:r>
        <w:br/>
      </w:r>
      <w:r>
        <w:rPr>
          <w:rStyle w:val="VerbatimChar"/>
        </w:rPr>
        <w:t xml:space="preserve"> Median :100.50   Mode  :character   Mode  :character   Mode  :character  </w:t>
      </w:r>
      <w:r>
        <w:br/>
      </w:r>
      <w:r>
        <w:rPr>
          <w:rStyle w:val="VerbatimChar"/>
        </w:rPr>
        <w:t xml:space="preserve"> Mean   :100.50                                                           </w:t>
      </w:r>
      <w:r>
        <w:br/>
      </w:r>
      <w:r>
        <w:rPr>
          <w:rStyle w:val="VerbatimChar"/>
        </w:rPr>
        <w:t xml:space="preserve"> 3rd Qu.:150.25                                                           </w:t>
      </w:r>
      <w:r>
        <w:br/>
      </w:r>
      <w:r>
        <w:rPr>
          <w:rStyle w:val="VerbatimChar"/>
        </w:rPr>
        <w:t xml:space="preserve"> Max.   :200.00                                                           </w:t>
      </w:r>
      <w:r>
        <w:br/>
      </w:r>
      <w:r>
        <w:rPr>
          <w:rStyle w:val="VerbatimChar"/>
        </w:rPr>
        <w:t xml:space="preserve">  tipescola           programa              ler           escrever    </w:t>
      </w:r>
      <w:r>
        <w:br/>
      </w:r>
      <w:r>
        <w:rPr>
          <w:rStyle w:val="VerbatimChar"/>
        </w:rPr>
        <w:t xml:space="preserve"> Length:200         Length:200         Min.   :28.00   Min.   :31.00  </w:t>
      </w:r>
      <w:r>
        <w:br/>
      </w:r>
      <w:r>
        <w:rPr>
          <w:rStyle w:val="VerbatimChar"/>
        </w:rPr>
        <w:t xml:space="preserve"> Class :character   Class :character   1st Qu.:44.00   1st Qu.:45.75  </w:t>
      </w:r>
      <w:r>
        <w:br/>
      </w:r>
      <w:r>
        <w:rPr>
          <w:rStyle w:val="VerbatimChar"/>
        </w:rPr>
        <w:t xml:space="preserve"> Mode  :character   Mode  :character   Median :50.00   Median :54.00  </w:t>
      </w:r>
      <w:r>
        <w:br/>
      </w:r>
      <w:r>
        <w:rPr>
          <w:rStyle w:val="VerbatimChar"/>
        </w:rPr>
        <w:t xml:space="preserve">                                       Mean   :52.23   Mean   :52.77  </w:t>
      </w:r>
      <w:r>
        <w:br/>
      </w:r>
      <w:r>
        <w:rPr>
          <w:rStyle w:val="VerbatimChar"/>
        </w:rPr>
        <w:t xml:space="preserve">                                       3rd Qu.:60.00   3rd Qu.:60.00  </w:t>
      </w:r>
      <w:r>
        <w:br/>
      </w:r>
      <w:r>
        <w:rPr>
          <w:rStyle w:val="VerbatimChar"/>
        </w:rPr>
        <w:t xml:space="preserve">                                       Max.   :76.00   Max.   :67.00  </w:t>
      </w:r>
      <w:r>
        <w:br/>
      </w:r>
      <w:r>
        <w:rPr>
          <w:rStyle w:val="VerbatimChar"/>
        </w:rPr>
        <w:t xml:space="preserve">   matematica       ciencias       estsociais  </w:t>
      </w:r>
      <w:r>
        <w:br/>
      </w:r>
      <w:r>
        <w:rPr>
          <w:rStyle w:val="VerbatimChar"/>
        </w:rPr>
        <w:t xml:space="preserve"> Min.   :33.00   Min.   :26.00   Min.   :26.0  </w:t>
      </w:r>
      <w:r>
        <w:br/>
      </w:r>
      <w:r>
        <w:rPr>
          <w:rStyle w:val="VerbatimChar"/>
        </w:rPr>
        <w:t xml:space="preserve"> 1st Qu.:45.00   1st Qu.:44.00   1st Qu.:46.0  </w:t>
      </w:r>
      <w:r>
        <w:br/>
      </w:r>
      <w:r>
        <w:rPr>
          <w:rStyle w:val="VerbatimChar"/>
        </w:rPr>
        <w:t xml:space="preserve"> Median :52.00   Median :53.00   Median :52.0  </w:t>
      </w:r>
      <w:r>
        <w:br/>
      </w:r>
      <w:r>
        <w:rPr>
          <w:rStyle w:val="VerbatimChar"/>
        </w:rPr>
        <w:t xml:space="preserve"> Mean   :52.65   Mean   :51.85   Mean   :52.4  </w:t>
      </w:r>
      <w:r>
        <w:br/>
      </w:r>
      <w:r>
        <w:rPr>
          <w:rStyle w:val="VerbatimChar"/>
        </w:rPr>
        <w:t xml:space="preserve"> 3rd Qu.:59.00   3rd Qu.:58.00   3rd Qu.:61.0  </w:t>
      </w:r>
      <w:r>
        <w:br/>
      </w:r>
      <w:r>
        <w:rPr>
          <w:rStyle w:val="VerbatimChar"/>
        </w:rPr>
        <w:t xml:space="preserve"> Max.   :75.00   Max.   :74.00   Max.   :71.0  </w:t>
      </w:r>
    </w:p>
    <w:bookmarkEnd w:id="23"/>
    <w:bookmarkEnd w:id="24"/>
    <w:bookmarkStart w:id="68" w:name="análise-descritiva"/>
    <w:p>
      <w:pPr>
        <w:pStyle w:val="Heading3"/>
      </w:pPr>
      <w:r>
        <w:t xml:space="preserve">3.3 Análise Descritiva</w:t>
      </w:r>
    </w:p>
    <w:p>
      <w:pPr>
        <w:pStyle w:val="FirstParagraph"/>
      </w:pPr>
      <w:r>
        <w:t xml:space="preserve">Agora, vamos realizar uma análise descritiva detalhada para nos familiarizarmos com os dados, organizá-los e sintetizá-los.</w:t>
      </w:r>
    </w:p>
    <w:p>
      <w:pPr>
        <w:pStyle w:val="BodyText"/>
      </w:pPr>
      <w:r>
        <w:t xml:space="preserve">Utilizando o comando</w:t>
      </w:r>
      <w:r>
        <w:t xml:space="preserve"> </w:t>
      </w:r>
      <w:r>
        <w:rPr>
          <w:i/>
          <w:iCs/>
        </w:rPr>
        <w:t xml:space="preserve">table</w:t>
      </w:r>
      <w:r>
        <w:t xml:space="preserve"> </w:t>
      </w:r>
      <w:r>
        <w:t xml:space="preserve">podemos contar as amostras separadas pelas variações existentes nos dados.</w:t>
      </w:r>
    </w:p>
    <w:p>
      <w:pPr>
        <w:pStyle w:val="SourceCode"/>
      </w:pPr>
      <w:r>
        <w:rPr>
          <w:rStyle w:val="CommentTok"/>
        </w:rPr>
        <w:t xml:space="preserve"># Contagem de frequências para a variável genero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(hsb2f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genero) </w:t>
      </w:r>
    </w:p>
    <w:p>
      <w:pPr>
        <w:pStyle w:val="SourceCode"/>
      </w:pPr>
      <w:r>
        <w:br/>
      </w:r>
      <w:r>
        <w:rPr>
          <w:rStyle w:val="VerbatimChar"/>
        </w:rPr>
        <w:t xml:space="preserve"> feminino masculino </w:t>
      </w:r>
      <w:r>
        <w:br/>
      </w:r>
      <w:r>
        <w:rPr>
          <w:rStyle w:val="VerbatimChar"/>
        </w:rPr>
        <w:t xml:space="preserve">      109        91 </w:t>
      </w:r>
    </w:p>
    <w:p>
      <w:pPr>
        <w:pStyle w:val="FirstParagraph"/>
      </w:pPr>
      <w:r>
        <w:t xml:space="preserve">O comando</w:t>
      </w:r>
      <w:r>
        <w:t xml:space="preserve"> </w:t>
      </w:r>
      <w:r>
        <w:rPr>
          <w:i/>
          <w:iCs/>
        </w:rPr>
        <w:t xml:space="preserve">hist</w:t>
      </w:r>
      <w:r>
        <w:t xml:space="preserve"> </w:t>
      </w:r>
      <w:r>
        <w:t xml:space="preserve">no possibilita efetuar a leitura dos dados númericos existentes para uma</w:t>
      </w:r>
      <w:r>
        <w:t xml:space="preserve"> </w:t>
      </w:r>
      <w:r>
        <w:t xml:space="preserve">“</w:t>
      </w:r>
      <w:r>
        <w:t xml:space="preserve">coluna</w:t>
      </w:r>
      <w:r>
        <w:t xml:space="preserve">”</w:t>
      </w:r>
      <w:r>
        <w:t xml:space="preserve"> </w:t>
      </w:r>
      <w:r>
        <w:t xml:space="preserve">de nossa amostra. A seguir é demonstrada a leitura da frequência dos dados referentes a pontuação de leitura de nossos dados.</w:t>
      </w:r>
    </w:p>
    <w:p>
      <w:pPr>
        <w:pStyle w:val="SourceCode"/>
      </w:pPr>
      <w:r>
        <w:rPr>
          <w:rStyle w:val="CommentTok"/>
        </w:rPr>
        <w:t xml:space="preserve"># Visualização da distribuição das variáveis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(hsb2f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ler,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"Distribuição da Pontuação de Leitura"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"Pontuação de Leitura"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"Frequência"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1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análise-descritiva-da-variável-gênero"/>
    <w:p>
      <w:pPr>
        <w:pStyle w:val="Heading4"/>
      </w:pPr>
      <w:r>
        <w:t xml:space="preserve">3.3.1 Análise descritiva da variável gênero</w:t>
      </w:r>
    </w:p>
    <w:p>
      <w:pPr>
        <w:pStyle w:val="SourceCode"/>
      </w:pPr>
      <w:r>
        <w:rPr>
          <w:rStyle w:val="CommentTok"/>
        </w:rPr>
        <w:t xml:space="preserve"># Contar as ocorrências de cada valor na coluna 'genero'</w:t>
      </w:r>
      <w:r>
        <w:br/>
      </w:r>
      <w:r>
        <w:rPr>
          <w:rStyle w:val="NormalTok"/>
        </w:rPr>
        <w:t xml:space="preserve">gender_counts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(hsb2f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genero)</w:t>
      </w:r>
      <w:r>
        <w:br/>
      </w:r>
      <w:r>
        <w:br/>
      </w:r>
      <w:r>
        <w:rPr>
          <w:rStyle w:val="CommentTok"/>
        </w:rPr>
        <w:t xml:space="preserve"># Criar o gráfico de barras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gender_counts,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Quantitativa por Gênero"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"Gênero"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1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análise-descritiva-da-variável-raça"/>
    <w:p>
      <w:pPr>
        <w:pStyle w:val="Heading4"/>
      </w:pPr>
      <w:r>
        <w:t xml:space="preserve">3.3.2 Análise descritiva da variável raça</w:t>
      </w:r>
    </w:p>
    <w:p>
      <w:pPr>
        <w:pStyle w:val="SourceCode"/>
      </w:pPr>
      <w:r>
        <w:rPr>
          <w:rStyle w:val="CommentTok"/>
        </w:rPr>
        <w:t xml:space="preserve"># Contar as ocorrências de cada valor na coluna 'raca'</w:t>
      </w:r>
      <w:r>
        <w:br/>
      </w:r>
      <w:r>
        <w:rPr>
          <w:rStyle w:val="NormalTok"/>
        </w:rPr>
        <w:t xml:space="preserve">contagem_valores_unicos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(hsb2f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(contagem_valores_unicos)</w:t>
      </w:r>
    </w:p>
    <w:p>
      <w:pPr>
        <w:pStyle w:val="SourceCode"/>
      </w:pPr>
      <w:r>
        <w:br/>
      </w:r>
      <w:r>
        <w:rPr>
          <w:rStyle w:val="VerbatimChar"/>
        </w:rPr>
        <w:t xml:space="preserve">afro-americana       asiática         branca      hispânica </w:t>
      </w:r>
      <w:r>
        <w:br/>
      </w:r>
      <w:r>
        <w:rPr>
          <w:rStyle w:val="VerbatimChar"/>
        </w:rPr>
        <w:t xml:space="preserve">            20             11            145             24 </w:t>
      </w:r>
    </w:p>
    <w:p>
      <w:pPr>
        <w:pStyle w:val="SourceCode"/>
      </w:pPr>
      <w:r>
        <w:rPr>
          <w:rStyle w:val="CommentTok"/>
        </w:rPr>
        <w:t xml:space="preserve"># Criar o gráfico de barras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contagem_valores_unicos,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Quantitativa por Raça"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"Raça"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1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X26384bae71cde071d09a3800073a3c0bda6a541"/>
    <w:p>
      <w:pPr>
        <w:pStyle w:val="Heading4"/>
      </w:pPr>
      <w:r>
        <w:t xml:space="preserve">3.3.3 Análise descritiva da variável classe social</w:t>
      </w:r>
    </w:p>
    <w:p>
      <w:pPr>
        <w:pStyle w:val="SourceCode"/>
      </w:pPr>
      <w:r>
        <w:rPr>
          <w:rStyle w:val="CommentTok"/>
        </w:rPr>
        <w:t xml:space="preserve"># Contar as ocorrências de cada valor na coluna 'clasocial'</w:t>
      </w:r>
      <w:r>
        <w:br/>
      </w:r>
      <w:r>
        <w:rPr>
          <w:rStyle w:val="NormalTok"/>
        </w:rPr>
        <w:t xml:space="preserve">contagem_valores_unicos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(hsb2f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clasocial)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(contagem_valores_unicos)</w:t>
      </w:r>
    </w:p>
    <w:p>
      <w:pPr>
        <w:pStyle w:val="SourceCode"/>
      </w:pPr>
      <w:r>
        <w:br/>
      </w:r>
      <w:r>
        <w:rPr>
          <w:rStyle w:val="VerbatimChar"/>
        </w:rPr>
        <w:t xml:space="preserve"> alta baixa média </w:t>
      </w:r>
      <w:r>
        <w:br/>
      </w:r>
      <w:r>
        <w:rPr>
          <w:rStyle w:val="VerbatimChar"/>
        </w:rPr>
        <w:t xml:space="preserve">   58    47    95 </w:t>
      </w:r>
    </w:p>
    <w:p>
      <w:pPr>
        <w:pStyle w:val="SourceCode"/>
      </w:pPr>
      <w:r>
        <w:rPr>
          <w:rStyle w:val="CommentTok"/>
        </w:rPr>
        <w:t xml:space="preserve"># Criar o gráfico de barras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contagem_valores_unicos,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Quantitativa por Classe Social"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 Social"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1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X9d49fee46deda1745079b204c4ef2805f289e33"/>
    <w:p>
      <w:pPr>
        <w:pStyle w:val="Heading4"/>
      </w:pPr>
      <w:r>
        <w:t xml:space="preserve">3.3.4 Análise descritiva da variável tipo de escola</w:t>
      </w:r>
    </w:p>
    <w:p>
      <w:pPr>
        <w:pStyle w:val="SourceCode"/>
      </w:pPr>
      <w:r>
        <w:rPr>
          <w:rStyle w:val="CommentTok"/>
        </w:rPr>
        <w:t xml:space="preserve"># Contar as ocorrências de cada valor na coluna 'tipescola'</w:t>
      </w:r>
      <w:r>
        <w:br/>
      </w:r>
      <w:r>
        <w:rPr>
          <w:rStyle w:val="NormalTok"/>
        </w:rPr>
        <w:t xml:space="preserve">contagem_valores_unicos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(hsb2f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tipescola)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(contagem_valores_unicos)</w:t>
      </w:r>
    </w:p>
    <w:p>
      <w:pPr>
        <w:pStyle w:val="SourceCode"/>
      </w:pPr>
      <w:r>
        <w:br/>
      </w:r>
      <w:r>
        <w:rPr>
          <w:rStyle w:val="VerbatimChar"/>
        </w:rPr>
        <w:t xml:space="preserve">privada pública </w:t>
      </w:r>
      <w:r>
        <w:br/>
      </w:r>
      <w:r>
        <w:rPr>
          <w:rStyle w:val="VerbatimChar"/>
        </w:rPr>
        <w:t xml:space="preserve">     32     168 </w:t>
      </w:r>
    </w:p>
    <w:p>
      <w:pPr>
        <w:pStyle w:val="SourceCode"/>
      </w:pPr>
      <w:r>
        <w:rPr>
          <w:rStyle w:val="CommentTok"/>
        </w:rPr>
        <w:t xml:space="preserve"># Criar o gráfico de barras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contagem_valores_unicos,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Quantitativa por Tipo Escolar"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 Escolar"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16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X3bde5a6bb6af175177ab1e1469283cc65265918"/>
    <w:p>
      <w:pPr>
        <w:pStyle w:val="Heading4"/>
      </w:pPr>
      <w:r>
        <w:t xml:space="preserve">3.3.5 Análise descritiva da variável programa escolar adotado</w:t>
      </w:r>
    </w:p>
    <w:p>
      <w:pPr>
        <w:pStyle w:val="SourceCode"/>
      </w:pPr>
      <w:r>
        <w:rPr>
          <w:rStyle w:val="CommentTok"/>
        </w:rPr>
        <w:t xml:space="preserve"># Contar as ocorrências de cada valor na coluna 'programa'</w:t>
      </w:r>
      <w:r>
        <w:br/>
      </w:r>
      <w:r>
        <w:rPr>
          <w:rStyle w:val="NormalTok"/>
        </w:rPr>
        <w:t xml:space="preserve">contagem_valores_unicos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(hsb2f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(contagem_valores_unicos)</w:t>
      </w:r>
    </w:p>
    <w:p>
      <w:pPr>
        <w:pStyle w:val="SourceCode"/>
      </w:pPr>
      <w:r>
        <w:br/>
      </w:r>
      <w:r>
        <w:rPr>
          <w:rStyle w:val="VerbatimChar"/>
        </w:rPr>
        <w:t xml:space="preserve">acadêmico    básico   técnico </w:t>
      </w:r>
      <w:r>
        <w:br/>
      </w:r>
      <w:r>
        <w:rPr>
          <w:rStyle w:val="VerbatimChar"/>
        </w:rPr>
        <w:t xml:space="preserve">      105        45        50 </w:t>
      </w:r>
    </w:p>
    <w:p>
      <w:pPr>
        <w:pStyle w:val="SourceCode"/>
      </w:pPr>
      <w:r>
        <w:rPr>
          <w:rStyle w:val="CommentTok"/>
        </w:rPr>
        <w:t xml:space="preserve"># Criar o gráfico de barras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contagem_valores_unicos,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Quantitativa por Tipo Programa"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 Programa"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1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X6814d4d30267b578b539196f4b3f1e2c41aa87e"/>
    <w:p>
      <w:pPr>
        <w:pStyle w:val="Heading4"/>
      </w:pPr>
      <w:r>
        <w:t xml:space="preserve">3.3.6 Análise descritiva da variável habilidade de leitura</w:t>
      </w:r>
    </w:p>
    <w:p>
      <w:pPr>
        <w:pStyle w:val="SourceCode"/>
      </w:pPr>
      <w:r>
        <w:rPr>
          <w:rStyle w:val="CommentTok"/>
        </w:rPr>
        <w:t xml:space="preserve"># Criar o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hsb2f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Número de intervalos (bins)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Cor das barras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Cor da borda das barras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da Pontuação Da Leitura"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"Pontuação"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1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5f7003b4cec13761d7be934b5a7438a7a3f608e"/>
    <w:p>
      <w:pPr>
        <w:pStyle w:val="Heading4"/>
      </w:pPr>
      <w:r>
        <w:t xml:space="preserve">3.3.7 Análise descritiva da variável habilidade de escrita</w:t>
      </w:r>
    </w:p>
    <w:p>
      <w:pPr>
        <w:pStyle w:val="SourceCode"/>
      </w:pPr>
      <w:r>
        <w:rPr>
          <w:rStyle w:val="CommentTok"/>
        </w:rPr>
        <w:t xml:space="preserve"># Criar o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hsb2f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escrever,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Número de intervalos (bins)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Cor das barras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Cor da borda das barras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da Pontuação Da Escrita"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"Pontuação"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19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X258ff0332e9c3091bbb671aefe0e6d9f52b2741"/>
    <w:p>
      <w:pPr>
        <w:pStyle w:val="Heading4"/>
      </w:pPr>
      <w:r>
        <w:t xml:space="preserve">3.3.8 Análise descritiva da variável habilidade em matemática</w:t>
      </w:r>
    </w:p>
    <w:p>
      <w:pPr>
        <w:pStyle w:val="SourceCode"/>
      </w:pPr>
      <w:r>
        <w:rPr>
          <w:rStyle w:val="CommentTok"/>
        </w:rPr>
        <w:t xml:space="preserve"># Criar o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hsb2f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matematica,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Número de intervalos (bins)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Cor das barras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Cor da borda das barras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da Pontuação da Matemática"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"Pontuação"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20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X68875175d5045eaa85f98ec32751077208a6aba"/>
    <w:p>
      <w:pPr>
        <w:pStyle w:val="Heading4"/>
      </w:pPr>
      <w:r>
        <w:t xml:space="preserve">3.3.9 Análise descritiva da variável habilidade em ciências</w:t>
      </w:r>
    </w:p>
    <w:p>
      <w:pPr>
        <w:pStyle w:val="SourceCode"/>
      </w:pPr>
      <w:r>
        <w:rPr>
          <w:rStyle w:val="CommentTok"/>
        </w:rPr>
        <w:t xml:space="preserve"># Criar o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hsb2f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ciencias,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Número de intervalos (bins)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Cor das barras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Cor da borda das barras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da Pontuação Da Ciências"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"Pontuação"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2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Xcba7cc56c048090db2ae90abc474dff9d9cb4c1"/>
    <w:p>
      <w:pPr>
        <w:pStyle w:val="Heading4"/>
      </w:pPr>
      <w:r>
        <w:t xml:space="preserve">3.3.10 Análise descritiva da variável habilidade em estudos socias</w:t>
      </w:r>
    </w:p>
    <w:p>
      <w:pPr>
        <w:pStyle w:val="SourceCode"/>
      </w:pPr>
      <w:r>
        <w:rPr>
          <w:rStyle w:val="CommentTok"/>
        </w:rPr>
        <w:t xml:space="preserve"># Criar o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hsb2f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estsociais,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Número de intervalos (bins)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Cor das barras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Cor da borda das barras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da Pontuação Estsociais"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"Pontuação"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22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End w:id="68"/>
    <w:bookmarkStart w:id="85" w:name="X23ffa9cff8216a2fea0929402595a8f91936083"/>
    <w:p>
      <w:pPr>
        <w:pStyle w:val="Heading3"/>
      </w:pPr>
      <w:r>
        <w:t xml:space="preserve">3.4 Análise descritiva utilizando a comparação de médias</w:t>
      </w:r>
    </w:p>
    <w:p>
      <w:pPr>
        <w:pStyle w:val="FirstParagraph"/>
      </w:pPr>
      <w:r>
        <w:t xml:space="preserve">Testes estatísticos são métodos utilizados para tomar decisões ou inferências sobre uma população com base em uma amostra de dados. Eles permitem avaliar hipóteses e determinar a significância dos resultados obtidos em experimentos ou estudos observacionais.</w:t>
      </w:r>
      <w:r>
        <w:br/>
      </w:r>
      <w:r>
        <w:t xml:space="preserve">Os testes de comparação de médias são utilizados para avaliar se existem diferenças significativas entre as médias de dois ou mais grupos.</w:t>
      </w:r>
      <w:r>
        <w:br/>
      </w:r>
      <w:r>
        <w:t xml:space="preserve">Esses testes são amplamente aplicados em pesquisas científicas, onde</w:t>
      </w:r>
      <w:r>
        <w:t xml:space="preserve"> </w:t>
      </w:r>
      <w:r>
        <w:rPr>
          <w:i/>
          <w:iCs/>
        </w:rPr>
        <w:t xml:space="preserve">a comparação entre grupos é frequentemente necessária para validar hipóteses</w:t>
      </w:r>
      <w:r>
        <w:t xml:space="preserve">.</w:t>
      </w:r>
    </w:p>
    <w:bookmarkStart w:id="72" w:name="Xcb34c392a06649eca37a7e4fba813d55a75c2e0"/>
    <w:p>
      <w:pPr>
        <w:pStyle w:val="Heading4"/>
      </w:pPr>
      <w:r>
        <w:t xml:space="preserve">3.4.1 Comparação das médias verificando as notas por gênero e por disciplina</w:t>
      </w:r>
    </w:p>
    <w:p>
      <w:pPr>
        <w:pStyle w:val="SourceCode"/>
      </w:pPr>
      <w:r>
        <w:rPr>
          <w:rStyle w:val="CommentTok"/>
        </w:rPr>
        <w:t xml:space="preserve"># Reorganizar os dados com reshape</w:t>
      </w:r>
      <w:r>
        <w:br/>
      </w:r>
      <w:r>
        <w:rPr>
          <w:rStyle w:val="NormalTok"/>
        </w:rPr>
        <w:t xml:space="preserve">df_long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(hsb2f,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"estsociais"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"ciencias"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"matematica"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"escrever"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"disciplina"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"estsociais"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"ciencias"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"matematica"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"escrever"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a média das notas por gênero e disciplina</w:t>
      </w:r>
      <w:r>
        <w:br/>
      </w:r>
      <w:r>
        <w:rPr>
          <w:rStyle w:val="NormalTok"/>
        </w:rPr>
        <w:t xml:space="preserve">df_long_summary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(genero, disciplina)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media_nota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(nota,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Criar o gráfico de sobreposição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(df_long_summary,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(genero),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media_nota,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disciplina,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disciplina))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Usar estatísticas de identidade (já calculadas)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(media_nota,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Adicionando os valores das médias nas barras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disciplina,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Facetas para cada disciplina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"Gênero"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das Notas"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"Masculino"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"Feminino"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Cores para cada disciplina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das Notas por Gênero e Disciplina"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23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6" w:name="X3732799e88e6008ddc4acdc838b18240c0a543e"/>
    <w:p>
      <w:pPr>
        <w:pStyle w:val="Heading4"/>
      </w:pPr>
      <w:r>
        <w:t xml:space="preserve">3.4.2 Comparação das médias confrontando as notas por raça e disciplina</w:t>
      </w:r>
    </w:p>
    <w:p>
      <w:pPr>
        <w:pStyle w:val="SourceCode"/>
      </w:pPr>
      <w:r>
        <w:rPr>
          <w:rStyle w:val="CommentTok"/>
        </w:rPr>
        <w:t xml:space="preserve"># Reorganizar os dados com reshape</w:t>
      </w:r>
      <w:r>
        <w:br/>
      </w:r>
      <w:r>
        <w:rPr>
          <w:rStyle w:val="NormalTok"/>
        </w:rPr>
        <w:t xml:space="preserve">df_long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(hsb2f,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"estsociais"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"ciencias"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"matematica"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"escrever"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"disciplina"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"estsociais"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"ciencias"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"matematica"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"escrever"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a média das notas por raça e disciplina</w:t>
      </w:r>
      <w:r>
        <w:br/>
      </w:r>
      <w:r>
        <w:rPr>
          <w:rStyle w:val="NormalTok"/>
        </w:rPr>
        <w:t xml:space="preserve">df_long_summary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(raca, disciplina)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media_nota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(nota,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Criar o gráfico de sobreposição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(df_long_summary,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(raca),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media_nota,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disciplina,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disciplina))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Usar estatísticas de identidade (já calculadas)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(media_nota,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Adicionando os valores das médias nas barras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disciplina,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Facetas para cada disciplina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"Raça"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das Notas"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"Hispânica"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"Asiática"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"Negra"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"Branca"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Labels com os valores reais de 'raca'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Cores para cada disciplina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das Notas por Raça e Disciplina"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24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Xc7cfbbb480384f28b2847be986bd4356064bf49"/>
    <w:p>
      <w:pPr>
        <w:pStyle w:val="Heading4"/>
      </w:pPr>
      <w:r>
        <w:t xml:space="preserve">3.4.3 Comparação das médias verificando as notas por classe social e disciplina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Reorganizar os dados com reshape</w:t>
      </w:r>
      <w:r>
        <w:br/>
      </w:r>
      <w:r>
        <w:rPr>
          <w:rStyle w:val="NormalTok"/>
        </w:rPr>
        <w:t xml:space="preserve">df_long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(hsb2f,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"estsociais"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"ciencias"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"matematica"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"escrever"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"disciplina"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"estsociais"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"ciencias"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"matematica"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"escrever"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a média das notas por classe social e disciplina</w:t>
      </w:r>
      <w:r>
        <w:br/>
      </w:r>
      <w:r>
        <w:rPr>
          <w:rStyle w:val="NormalTok"/>
        </w:rPr>
        <w:t xml:space="preserve">df_long_summary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(clasocial, disciplina)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media_nota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(nota,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Criar o gráfico de sobreposição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(df_long_summary,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(clasocial),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media_nota,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disciplina,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disciplina))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Usar estatísticas de identidade (já calculadas)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(media_nota,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Adicionando os valores das médias nas barras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disciplina,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Facetas para cada disciplina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"Classe Social"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das Notas"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"Baixa"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"Média"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"Alta"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Labels com os valores reais de 'clasocial'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Cores para cada disciplina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das Notas por Classe Social e Disciplina"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25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4" w:name="análise-de-correlação"/>
    <w:p>
      <w:pPr>
        <w:pStyle w:val="Heading4"/>
      </w:pPr>
      <w:r>
        <w:t xml:space="preserve">3.5 Análise de Correlação</w:t>
      </w:r>
    </w:p>
    <w:p>
      <w:pPr>
        <w:pStyle w:val="FirstParagraph"/>
      </w:pPr>
      <w:r>
        <w:t xml:space="preserve">A análise de correlação é uma técnica estatística utilizada para medir e descrever a força e a direção da relação entre duas ou mais variáveis. Essa abordagem é fundamental em análise de dados pois permite que se compreenda como as variáveis se comportam em conjunto.</w:t>
      </w:r>
    </w:p>
    <w:p>
      <w:pPr>
        <w:pStyle w:val="BodyText"/>
      </w:pPr>
      <w:r>
        <w:t xml:space="preserve">Uma matriz de correlação é uma tabela que mostra os coeficientes de correlação entre várias variáveis. Cada célula na matriz mostra a correlação entre duas variáveis. A correlação é uma medida estatística que indica a extensão em que duas variáveis estão linearmente relacionadas. Os valores de correlação variam de -1 a 1: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1</w:t>
      </w:r>
      <w:r>
        <w:t xml:space="preserve"> </w:t>
      </w:r>
      <w:r>
        <w:t xml:space="preserve">indica uma correlação positiva perfeita.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-1</w:t>
      </w:r>
      <w:r>
        <w:t xml:space="preserve"> </w:t>
      </w:r>
      <w:r>
        <w:t xml:space="preserve">indica uma correlação negativa perfeita.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0</w:t>
      </w:r>
      <w:r>
        <w:t xml:space="preserve"> </w:t>
      </w:r>
      <w:r>
        <w:t xml:space="preserve">indica que não há correlação linear entre as variáveis.</w:t>
      </w:r>
    </w:p>
    <w:p>
      <w:pPr>
        <w:pStyle w:val="FirstParagraph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cor(hsb2f[, sapply(hsb2f, is.numeric)])</w:t>
      </w:r>
      <w:r>
        <w:t xml:space="preserve"> </w:t>
      </w:r>
      <w:r>
        <w:t xml:space="preserve">calcula a matriz de correlação para todas as variáveis numéricas no dataset</w:t>
      </w:r>
      <w:r>
        <w:t xml:space="preserve"> </w:t>
      </w:r>
      <w:r>
        <w:rPr>
          <w:rStyle w:val="VerbatimChar"/>
        </w:rPr>
        <w:t xml:space="preserve">hsb2f</w:t>
      </w:r>
      <w:r>
        <w:t xml:space="preserve">.</w:t>
      </w:r>
    </w:p>
    <w:p>
      <w:pPr>
        <w:pStyle w:val="BodyText"/>
      </w:pPr>
      <w:r>
        <w:t xml:space="preserve">Portanto, serão realizadas análises de correlação entre as variáveis do dataset.</w:t>
      </w:r>
    </w:p>
    <w:p>
      <w:pPr>
        <w:pStyle w:val="BodyText"/>
      </w:pPr>
      <w:r>
        <w:t xml:space="preserve">As linhas de código abaixp mostram um exemplo de como se pode calcular e visualizar a matriz de correlação:</w:t>
      </w:r>
    </w:p>
    <w:p>
      <w:pPr>
        <w:pStyle w:val="SourceCode"/>
      </w:pPr>
      <w:r>
        <w:rPr>
          <w:rStyle w:val="CommentTok"/>
        </w:rPr>
        <w:t xml:space="preserve"># Calcular a matriz de correlação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(hsb2f[,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(hsb2f, is.numeric)])</w:t>
      </w:r>
      <w:r>
        <w:br/>
      </w:r>
      <w:r>
        <w:br/>
      </w:r>
      <w:r>
        <w:rPr>
          <w:rStyle w:val="CommentTok"/>
        </w:rPr>
        <w:t xml:space="preserve"># Visualizar a matriz de correlação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(cor_matrix)</w:t>
      </w:r>
    </w:p>
    <w:p>
      <w:pPr>
        <w:pStyle w:val="SourceCode"/>
      </w:pPr>
      <w:r>
        <w:rPr>
          <w:rStyle w:val="VerbatimChar"/>
        </w:rPr>
        <w:t xml:space="preserve">                  id       ler  escrever matematica  ciencias estsociais</w:t>
      </w:r>
      <w:r>
        <w:br/>
      </w:r>
      <w:r>
        <w:rPr>
          <w:rStyle w:val="VerbatimChar"/>
        </w:rPr>
        <w:t xml:space="preserve">id         1.0000000 0.1486203 0.1866883  0.2192337 0.3214015  0.1833052</w:t>
      </w:r>
      <w:r>
        <w:br/>
      </w:r>
      <w:r>
        <w:rPr>
          <w:rStyle w:val="VerbatimChar"/>
        </w:rPr>
        <w:t xml:space="preserve">ler        0.1486203 1.0000000 0.5967765  0.6622801 0.6301579  0.6214843</w:t>
      </w:r>
      <w:r>
        <w:br/>
      </w:r>
      <w:r>
        <w:rPr>
          <w:rStyle w:val="VerbatimChar"/>
        </w:rPr>
        <w:t xml:space="preserve">escrever   0.1866883 0.5967765 1.0000000  0.6174493 0.5704416  0.6047932</w:t>
      </w:r>
      <w:r>
        <w:br/>
      </w:r>
      <w:r>
        <w:rPr>
          <w:rStyle w:val="VerbatimChar"/>
        </w:rPr>
        <w:t xml:space="preserve">matematica 0.2192337 0.6622801 0.6174493  1.0000000 0.6307332  0.5444803</w:t>
      </w:r>
      <w:r>
        <w:br/>
      </w:r>
      <w:r>
        <w:rPr>
          <w:rStyle w:val="VerbatimChar"/>
        </w:rPr>
        <w:t xml:space="preserve">ciencias   0.3214015 0.6301579 0.5704416  0.6307332 1.0000000  0.4651060</w:t>
      </w:r>
      <w:r>
        <w:br/>
      </w:r>
      <w:r>
        <w:rPr>
          <w:rStyle w:val="VerbatimChar"/>
        </w:rPr>
        <w:t xml:space="preserve">estsociais 0.1833052 0.6214843 0.6047932  0.5444803 0.4651060  1.0000000</w:t>
      </w:r>
    </w:p>
    <w:p>
      <w:pPr>
        <w:pStyle w:val="FirstParagraph"/>
      </w:pPr>
      <w:r>
        <w:t xml:space="preserve">Para visualizar a matriz de correlação de uma maneira mais gráfica, pode-se utilizar a função </w:t>
      </w:r>
      <w:r>
        <w:rPr>
          <w:rStyle w:val="VerbatimChar"/>
        </w:rPr>
        <w:t xml:space="preserve">corrplot</w:t>
      </w:r>
      <w:r>
        <w:t xml:space="preserve"> do pacote </w:t>
      </w:r>
      <w:r>
        <w:rPr>
          <w:rStyle w:val="VerbatimChar"/>
        </w:rPr>
        <w:t xml:space="preserve">corrplot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Visualizar a matriz de correlação graficamente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acertos-em-grupo-04_files/figure-docx/unnamed-chunk-27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End w:id="85"/>
    <w:bookmarkEnd w:id="86"/>
    <w:bookmarkStart w:id="87" w:name="conclusões-preliminares"/>
    <w:p>
      <w:pPr>
        <w:pStyle w:val="Heading2"/>
      </w:pPr>
      <w:r>
        <w:t xml:space="preserve">4. Conclusões Preliminares ??</w:t>
      </w:r>
    </w:p>
    <w:p>
      <w:r>
        <w:pict>
          <v:rect style="width:0;height:1.5pt" o:hralign="center" o:hrstd="t" o:hr="t"/>
        </w:pict>
      </w:r>
    </w:p>
    <w:bookmarkEnd w:id="87"/>
    <w:bookmarkStart w:id="88" w:name="itens-faltantes-na-análise-apresentada"/>
    <w:p>
      <w:pPr>
        <w:pStyle w:val="Heading1"/>
      </w:pPr>
      <w:r>
        <w:t xml:space="preserve">Itens faltantes na Análise apresentada:</w:t>
      </w:r>
    </w:p>
    <w:p>
      <w:pPr>
        <w:numPr>
          <w:ilvl w:val="0"/>
          <w:numId w:val="1002"/>
        </w:numPr>
      </w:pPr>
      <w:r>
        <w:t xml:space="preserve">Identar corretamente o conteúdo do texo;</w:t>
      </w:r>
    </w:p>
    <w:p>
      <w:pPr>
        <w:numPr>
          <w:ilvl w:val="0"/>
          <w:numId w:val="1002"/>
        </w:numPr>
      </w:pPr>
      <w:r>
        <w:t xml:space="preserve">Apresentar uma breve introdução ao trabalho</w:t>
      </w:r>
    </w:p>
    <w:p>
      <w:pPr>
        <w:numPr>
          <w:ilvl w:val="0"/>
          <w:numId w:val="1002"/>
        </w:numPr>
      </w:pPr>
      <w:r>
        <w:t xml:space="preserve">Descrever e/ou interpretar cada gráfico descritivo apresentado;</w:t>
      </w:r>
    </w:p>
    <w:p>
      <w:pPr>
        <w:numPr>
          <w:ilvl w:val="0"/>
          <w:numId w:val="1002"/>
        </w:numPr>
      </w:pPr>
      <w:r>
        <w:t xml:space="preserve">Efetuar uma análise geral dos dados descritos/interpretados;</w:t>
      </w:r>
    </w:p>
    <w:p>
      <w:pPr>
        <w:numPr>
          <w:ilvl w:val="0"/>
          <w:numId w:val="1002"/>
        </w:numPr>
      </w:pPr>
      <w:r>
        <w:t xml:space="preserve">Conclusão.</w:t>
      </w:r>
    </w:p>
    <w:p>
      <w:r>
        <w:pict>
          <v:rect style="width:0;height:1.5pt" o:hralign="center" o:hrstd="t" o:hr="t"/>
        </w:pic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 Exemplo de Análise Exploratória dos Dados</dc:title>
  <dc:creator>GRUPO-04; Black</dc:creator>
  <cp:keywords/>
  <dcterms:created xsi:type="dcterms:W3CDTF">2024-11-25T21:50:20Z</dcterms:created>
  <dcterms:modified xsi:type="dcterms:W3CDTF">2024-11-25T21:50:20Z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11/09/2024</vt:lpwstr>
  </property>
  <property fmtid="{D5CDD505-2E9C-101B-9397-08002B2CF9AE}" pid="8" name="date-format">
    <vt:lpwstr>DD/MM/YYYY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Observações que foram amostradas aleatoriamente da pesquisa High School and Beyond (2024), uma pesquisa conduzida com alunos do último ano do ensino médio pelo National Center of Education Statistics</vt:lpwstr>
  </property>
  <property fmtid="{D5CDD505-2E9C-101B-9397-08002B2CF9AE}" pid="15" name="toc-title">
    <vt:lpwstr>Table of contents</vt:lpwstr>
  </property>
</Properties>
</file>