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6F35B" w14:textId="77777777" w:rsidR="004466C5" w:rsidRDefault="004466C5"/>
    <w:p w14:paraId="25A2B464" w14:textId="77777777" w:rsidR="004466C5" w:rsidRDefault="00000000">
      <w:pPr>
        <w:jc w:val="center"/>
        <w:rPr>
          <w:b/>
        </w:rPr>
      </w:pPr>
      <w:r>
        <w:rPr>
          <w:b/>
          <w:bCs/>
          <w:lang w:val="pt"/>
        </w:rPr>
        <w:t>Exemplo de Resumo de Projeto de Análise de Dados</w:t>
      </w:r>
    </w:p>
    <w:p w14:paraId="6DEF1AFF" w14:textId="77777777" w:rsidR="004466C5" w:rsidRDefault="004466C5"/>
    <w:p w14:paraId="08EB8B19" w14:textId="77777777" w:rsidR="004466C5" w:rsidRDefault="004466C5">
      <w:pPr>
        <w:rPr>
          <w:color w:val="FF000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255"/>
      </w:tblGrid>
      <w:tr w:rsidR="004466C5" w14:paraId="7ABF61D4" w14:textId="77777777">
        <w:trPr>
          <w:trHeight w:val="590"/>
        </w:trPr>
        <w:tc>
          <w:tcPr>
            <w:tcW w:w="90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43E545" w14:textId="77777777" w:rsidR="004466C5" w:rsidRDefault="00000000">
            <w:pPr>
              <w:widowControl w:val="0"/>
              <w:jc w:val="center"/>
            </w:pPr>
            <w:r>
              <w:rPr>
                <w:b/>
                <w:bCs/>
                <w:lang w:val="pt"/>
              </w:rPr>
              <w:t>Seção de Resumo do Projeto</w:t>
            </w:r>
          </w:p>
        </w:tc>
      </w:tr>
      <w:tr w:rsidR="004466C5" w14:paraId="4F55F4CC" w14:textId="77777777">
        <w:trPr>
          <w:trHeight w:val="1042"/>
        </w:trPr>
        <w:tc>
          <w:tcPr>
            <w:tcW w:w="27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18F316" w14:textId="77777777" w:rsidR="004466C5" w:rsidRDefault="00000000">
            <w:pPr>
              <w:widowControl w:val="0"/>
            </w:pPr>
            <w:r>
              <w:rPr>
                <w:lang w:val="pt"/>
              </w:rPr>
              <w:t>Nome do Projeto</w:t>
            </w:r>
          </w:p>
        </w:tc>
        <w:tc>
          <w:tcPr>
            <w:tcW w:w="62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324A37" w14:textId="0C1CC18B" w:rsidR="004466C5" w:rsidRDefault="00E74C4B" w:rsidP="00923A4D">
            <w:pPr>
              <w:widowControl w:val="0"/>
              <w:jc w:val="center"/>
            </w:pPr>
            <w:r>
              <w:rPr>
                <w:lang w:val="pt"/>
              </w:rPr>
              <w:t>Intenção de Compra e Satisfação de Produtos Eletrônicos</w:t>
            </w:r>
          </w:p>
        </w:tc>
      </w:tr>
      <w:tr w:rsidR="004466C5" w14:paraId="3B060615" w14:textId="77777777">
        <w:trPr>
          <w:trHeight w:val="590"/>
        </w:trPr>
        <w:tc>
          <w:tcPr>
            <w:tcW w:w="9000" w:type="dxa"/>
            <w:gridSpan w:val="2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9D27A1" w14:textId="77777777" w:rsidR="004466C5" w:rsidRDefault="00000000">
            <w:pPr>
              <w:widowControl w:val="0"/>
              <w:jc w:val="center"/>
            </w:pPr>
            <w:r>
              <w:rPr>
                <w:b/>
                <w:bCs/>
                <w:lang w:val="pt"/>
              </w:rPr>
              <w:t>Definindo as Necessidades do Projeto</w:t>
            </w:r>
          </w:p>
        </w:tc>
      </w:tr>
      <w:tr w:rsidR="004466C5" w14:paraId="31DEC368" w14:textId="77777777">
        <w:trPr>
          <w:trHeight w:val="1493"/>
        </w:trPr>
        <w:tc>
          <w:tcPr>
            <w:tcW w:w="27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242F1D" w14:textId="77777777" w:rsidR="004466C5" w:rsidRDefault="00000000">
            <w:pPr>
              <w:widowControl w:val="0"/>
            </w:pPr>
            <w:r>
              <w:rPr>
                <w:lang w:val="pt"/>
              </w:rPr>
              <w:t>Especificações Técnicas</w:t>
            </w:r>
          </w:p>
        </w:tc>
        <w:tc>
          <w:tcPr>
            <w:tcW w:w="62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52AB0F" w14:textId="27B82306" w:rsidR="00E74C4B" w:rsidRPr="00E74C4B" w:rsidRDefault="00000000" w:rsidP="00E74C4B">
            <w:pPr>
              <w:widowControl w:val="0"/>
              <w:rPr>
                <w:lang w:val="pt-BR"/>
              </w:rPr>
            </w:pPr>
            <w:r>
              <w:rPr>
                <w:lang w:val="pt"/>
              </w:rPr>
              <w:t xml:space="preserve">- Fonte de Dados: </w:t>
            </w:r>
            <w:r w:rsidR="00E74C4B">
              <w:rPr>
                <w:lang w:val="pt"/>
              </w:rPr>
              <w:t>C</w:t>
            </w:r>
            <w:r>
              <w:rPr>
                <w:lang w:val="pt"/>
              </w:rPr>
              <w:t xml:space="preserve">onjunto de dados </w:t>
            </w:r>
            <w:r w:rsidR="00E74C4B">
              <w:rPr>
                <w:lang w:val="pt"/>
              </w:rPr>
              <w:t xml:space="preserve">do </w:t>
            </w:r>
            <w:r>
              <w:rPr>
                <w:lang w:val="pt"/>
              </w:rPr>
              <w:t>Kaggle.</w:t>
            </w:r>
            <w:r w:rsidR="00E74C4B">
              <w:rPr>
                <w:lang w:val="pt"/>
              </w:rPr>
              <w:br/>
            </w:r>
            <w:hyperlink r:id="rId7" w:history="1">
              <w:r w:rsidR="00E74C4B" w:rsidRPr="00E74C4B">
                <w:rPr>
                  <w:rStyle w:val="Hyperlink"/>
                  <w:rFonts w:ascii="Segoe UI Emoji" w:hAnsi="Segoe UI Emoji" w:cs="Segoe UI Emoji"/>
                  <w:lang w:val="pt-BR"/>
                </w:rPr>
                <w:t>📱</w:t>
              </w:r>
              <w:r w:rsidR="00E74C4B" w:rsidRPr="00E74C4B">
                <w:rPr>
                  <w:rStyle w:val="Hyperlink"/>
                  <w:lang w:val="pt-BR"/>
                </w:rPr>
                <w:t xml:space="preserve"> Predict Consumer Electronics Sales Dataset </w:t>
              </w:r>
              <w:r w:rsidR="00E74C4B" w:rsidRPr="00E74C4B">
                <w:rPr>
                  <w:rStyle w:val="Hyperlink"/>
                  <w:rFonts w:ascii="Segoe UI Emoji" w:hAnsi="Segoe UI Emoji" w:cs="Segoe UI Emoji"/>
                  <w:lang w:val="pt-BR"/>
                </w:rPr>
                <w:t>💻</w:t>
              </w:r>
              <w:r w:rsidR="00E74C4B" w:rsidRPr="00E74C4B">
                <w:rPr>
                  <w:rStyle w:val="Hyperlink"/>
                  <w:lang w:val="pt-BR"/>
                </w:rPr>
                <w:t xml:space="preserve"> | Kaggle</w:t>
              </w:r>
            </w:hyperlink>
          </w:p>
          <w:p w14:paraId="1430636C" w14:textId="4D7921BC" w:rsidR="004466C5" w:rsidRDefault="004466C5">
            <w:pPr>
              <w:widowControl w:val="0"/>
            </w:pPr>
          </w:p>
          <w:p w14:paraId="1F62F1B1" w14:textId="53568721" w:rsidR="004466C5" w:rsidRDefault="00000000">
            <w:pPr>
              <w:widowControl w:val="0"/>
            </w:pPr>
            <w:r>
              <w:rPr>
                <w:lang w:val="pt"/>
              </w:rPr>
              <w:t xml:space="preserve">- Ferramentas: Planilhas do </w:t>
            </w:r>
            <w:r w:rsidR="00E74C4B">
              <w:rPr>
                <w:lang w:val="pt"/>
              </w:rPr>
              <w:t>Excel</w:t>
            </w:r>
          </w:p>
        </w:tc>
      </w:tr>
      <w:tr w:rsidR="004466C5" w14:paraId="706D7C5C" w14:textId="77777777">
        <w:trPr>
          <w:trHeight w:val="590"/>
        </w:trPr>
        <w:tc>
          <w:tcPr>
            <w:tcW w:w="27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FB37C9" w14:textId="77777777" w:rsidR="004466C5" w:rsidRDefault="00000000">
            <w:pPr>
              <w:widowControl w:val="0"/>
            </w:pPr>
            <w:r>
              <w:rPr>
                <w:lang w:val="pt"/>
              </w:rPr>
              <w:t>Custo</w:t>
            </w:r>
          </w:p>
        </w:tc>
        <w:tc>
          <w:tcPr>
            <w:tcW w:w="62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97ED0A" w14:textId="77777777" w:rsidR="004466C5" w:rsidRDefault="00000000">
            <w:pPr>
              <w:widowControl w:val="0"/>
            </w:pPr>
            <w:r>
              <w:rPr>
                <w:lang w:val="pt"/>
              </w:rPr>
              <w:t>Fontes de dados abertas e gratuitas (p.ex.:, UCI, bancos de dados do governo).</w:t>
            </w:r>
          </w:p>
        </w:tc>
      </w:tr>
      <w:tr w:rsidR="004466C5" w14:paraId="42D91A78" w14:textId="77777777">
        <w:trPr>
          <w:trHeight w:val="590"/>
        </w:trPr>
        <w:tc>
          <w:tcPr>
            <w:tcW w:w="27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48CC8F" w14:textId="77777777" w:rsidR="004466C5" w:rsidRDefault="00000000">
            <w:pPr>
              <w:widowControl w:val="0"/>
            </w:pPr>
            <w:r>
              <w:rPr>
                <w:lang w:val="pt"/>
              </w:rPr>
              <w:t>Prazo</w:t>
            </w:r>
          </w:p>
        </w:tc>
        <w:tc>
          <w:tcPr>
            <w:tcW w:w="62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DC5C99" w14:textId="35C72BB5" w:rsidR="004466C5" w:rsidRDefault="00E74C4B">
            <w:pPr>
              <w:widowControl w:val="0"/>
            </w:pPr>
            <w:r>
              <w:rPr>
                <w:lang w:val="pt"/>
              </w:rPr>
              <w:t>Sexta-feira, 10 de Julho de 2026.</w:t>
            </w:r>
          </w:p>
        </w:tc>
      </w:tr>
      <w:tr w:rsidR="004466C5" w14:paraId="3550EB15" w14:textId="77777777">
        <w:trPr>
          <w:trHeight w:val="590"/>
        </w:trPr>
        <w:tc>
          <w:tcPr>
            <w:tcW w:w="9000" w:type="dxa"/>
            <w:gridSpan w:val="2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D952F9" w14:textId="77777777" w:rsidR="004466C5" w:rsidRDefault="00000000">
            <w:pPr>
              <w:widowControl w:val="0"/>
              <w:jc w:val="center"/>
            </w:pPr>
            <w:r>
              <w:rPr>
                <w:b/>
                <w:bCs/>
                <w:lang w:val="pt"/>
              </w:rPr>
              <w:t>Metas e Objetivos</w:t>
            </w:r>
          </w:p>
        </w:tc>
      </w:tr>
      <w:tr w:rsidR="004466C5" w14:paraId="7496D84B" w14:textId="77777777">
        <w:trPr>
          <w:trHeight w:val="1042"/>
        </w:trPr>
        <w:tc>
          <w:tcPr>
            <w:tcW w:w="27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7492F" w14:textId="77777777" w:rsidR="004466C5" w:rsidRDefault="00000000">
            <w:pPr>
              <w:widowControl w:val="0"/>
            </w:pPr>
            <w:r>
              <w:rPr>
                <w:lang w:val="pt"/>
              </w:rPr>
              <w:t>Meta</w:t>
            </w:r>
          </w:p>
        </w:tc>
        <w:tc>
          <w:tcPr>
            <w:tcW w:w="62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9F97FF" w14:textId="2FEE664B" w:rsidR="004466C5" w:rsidRDefault="00E74C4B">
            <w:pPr>
              <w:widowControl w:val="0"/>
            </w:pPr>
            <w:r>
              <w:t>Identificar quais fatores (idade, gênero, marca, preço e frequência) mais influenciam a satisfação do cliente e a intenção final de compra no setor de eletrônicos.</w:t>
            </w:r>
          </w:p>
        </w:tc>
      </w:tr>
      <w:tr w:rsidR="004466C5" w14:paraId="4943454E" w14:textId="77777777">
        <w:trPr>
          <w:trHeight w:val="1493"/>
        </w:trPr>
        <w:tc>
          <w:tcPr>
            <w:tcW w:w="27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F49A19" w14:textId="77777777" w:rsidR="004466C5" w:rsidRDefault="00000000">
            <w:pPr>
              <w:widowControl w:val="0"/>
            </w:pPr>
            <w:r>
              <w:rPr>
                <w:lang w:val="pt"/>
              </w:rPr>
              <w:t>Objetivos</w:t>
            </w:r>
          </w:p>
        </w:tc>
        <w:tc>
          <w:tcPr>
            <w:tcW w:w="62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C89DCE" w14:textId="7FD614B3" w:rsidR="004466C5" w:rsidRDefault="00000000">
            <w:pPr>
              <w:widowControl w:val="0"/>
            </w:pPr>
            <w:r>
              <w:rPr>
                <w:lang w:val="pt"/>
              </w:rPr>
              <w:t>- Coletar</w:t>
            </w:r>
            <w:r w:rsidR="00B549B6">
              <w:rPr>
                <w:lang w:val="pt"/>
              </w:rPr>
              <w:t xml:space="preserve">, </w:t>
            </w:r>
            <w:r>
              <w:rPr>
                <w:lang w:val="pt"/>
              </w:rPr>
              <w:t xml:space="preserve">limpar </w:t>
            </w:r>
            <w:r w:rsidR="00B549B6">
              <w:rPr>
                <w:lang w:val="pt"/>
              </w:rPr>
              <w:t xml:space="preserve">e revisar </w:t>
            </w:r>
            <w:r>
              <w:rPr>
                <w:lang w:val="pt"/>
              </w:rPr>
              <w:t>um conjunto de dados.</w:t>
            </w:r>
          </w:p>
          <w:p w14:paraId="065AB0D2" w14:textId="77777777" w:rsidR="004466C5" w:rsidRDefault="00000000">
            <w:pPr>
              <w:widowControl w:val="0"/>
            </w:pPr>
            <w:r>
              <w:rPr>
                <w:lang w:val="pt"/>
              </w:rPr>
              <w:t>- Explorar e analisar padrões de dados.</w:t>
            </w:r>
          </w:p>
          <w:p w14:paraId="0623F472" w14:textId="77777777" w:rsidR="004466C5" w:rsidRDefault="00000000">
            <w:pPr>
              <w:widowControl w:val="0"/>
              <w:rPr>
                <w:lang w:val="pt"/>
              </w:rPr>
            </w:pPr>
            <w:r>
              <w:rPr>
                <w:lang w:val="pt"/>
              </w:rPr>
              <w:t>- Visualizar descobertas através de gráficos e tabelas.</w:t>
            </w:r>
          </w:p>
          <w:p w14:paraId="527BA616" w14:textId="77777777" w:rsidR="00E74C4B" w:rsidRDefault="00E74C4B">
            <w:pPr>
              <w:widowControl w:val="0"/>
              <w:rPr>
                <w:lang w:val="pt"/>
              </w:rPr>
            </w:pPr>
            <w:r>
              <w:rPr>
                <w:lang w:val="pt"/>
              </w:rPr>
              <w:t>-</w:t>
            </w:r>
            <w:r w:rsidR="00B549B6">
              <w:rPr>
                <w:lang w:val="pt"/>
              </w:rPr>
              <w:t xml:space="preserve"> Comunicar as descobertas ao SCRUM Master</w:t>
            </w:r>
          </w:p>
          <w:p w14:paraId="3B9ECE40" w14:textId="77777777" w:rsidR="00B549B6" w:rsidRDefault="00B549B6">
            <w:pPr>
              <w:widowControl w:val="0"/>
              <w:rPr>
                <w:lang w:val="pt"/>
              </w:rPr>
            </w:pPr>
            <w:r>
              <w:rPr>
                <w:lang w:val="pt"/>
              </w:rPr>
              <w:t>- Criação de Dashboards</w:t>
            </w:r>
          </w:p>
          <w:p w14:paraId="603E189E" w14:textId="4683334D" w:rsidR="00B549B6" w:rsidRDefault="00B549B6">
            <w:pPr>
              <w:widowControl w:val="0"/>
            </w:pPr>
            <w:r>
              <w:rPr>
                <w:lang w:val="pt"/>
              </w:rPr>
              <w:t>- Apresentar as métricas finais ao Product Owner</w:t>
            </w:r>
          </w:p>
        </w:tc>
      </w:tr>
      <w:tr w:rsidR="004466C5" w14:paraId="451BBDE9" w14:textId="77777777">
        <w:trPr>
          <w:trHeight w:val="674"/>
        </w:trPr>
        <w:tc>
          <w:tcPr>
            <w:tcW w:w="9000" w:type="dxa"/>
            <w:gridSpan w:val="2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C6AE5C" w14:textId="77777777" w:rsidR="004466C5" w:rsidRDefault="00000000">
            <w:pPr>
              <w:widowControl w:val="0"/>
              <w:jc w:val="center"/>
            </w:pPr>
            <w:r>
              <w:rPr>
                <w:b/>
                <w:bCs/>
                <w:lang w:val="pt"/>
              </w:rPr>
              <w:t>Ciclo de Vida de Análise de Dados</w:t>
            </w:r>
          </w:p>
        </w:tc>
      </w:tr>
      <w:tr w:rsidR="004466C5" w14:paraId="5F0791B6" w14:textId="77777777">
        <w:trPr>
          <w:trHeight w:val="1493"/>
        </w:trPr>
        <w:tc>
          <w:tcPr>
            <w:tcW w:w="27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518037" w14:textId="77777777" w:rsidR="004466C5" w:rsidRDefault="00000000">
            <w:pPr>
              <w:widowControl w:val="0"/>
            </w:pPr>
            <w:r>
              <w:rPr>
                <w:lang w:val="pt"/>
              </w:rPr>
              <w:t>Planejamento</w:t>
            </w:r>
          </w:p>
        </w:tc>
        <w:tc>
          <w:tcPr>
            <w:tcW w:w="62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B09F63" w14:textId="77777777" w:rsidR="004466C5" w:rsidRDefault="00000000">
            <w:pPr>
              <w:widowControl w:val="0"/>
            </w:pPr>
            <w:r>
              <w:rPr>
                <w:lang w:val="pt"/>
              </w:rPr>
              <w:t>- Selecionar uma fonte de dados acessível.</w:t>
            </w:r>
          </w:p>
          <w:p w14:paraId="685FE0DE" w14:textId="77777777" w:rsidR="00B549B6" w:rsidRDefault="00B549B6" w:rsidP="00B549B6">
            <w:pPr>
              <w:widowControl w:val="0"/>
              <w:rPr>
                <w:lang w:val="pt-BR"/>
              </w:rPr>
            </w:pPr>
          </w:p>
          <w:p w14:paraId="3311A402" w14:textId="77777777" w:rsidR="00B549B6" w:rsidRDefault="00B549B6" w:rsidP="00B549B6">
            <w:pPr>
              <w:widowControl w:val="0"/>
              <w:rPr>
                <w:lang w:val="pt-BR"/>
              </w:rPr>
            </w:pPr>
            <w:r w:rsidRPr="00B549B6">
              <w:rPr>
                <w:lang w:val="pt-BR"/>
              </w:rPr>
              <w:t xml:space="preserve">O arquivo será baixado diretamente do Kaggle. </w:t>
            </w:r>
          </w:p>
          <w:p w14:paraId="3811A5A9" w14:textId="414299C3" w:rsidR="00B549B6" w:rsidRPr="00B549B6" w:rsidRDefault="00B549B6" w:rsidP="00B549B6">
            <w:pPr>
              <w:widowControl w:val="0"/>
              <w:rPr>
                <w:lang w:val="pt-BR"/>
              </w:rPr>
            </w:pPr>
            <w:r w:rsidRPr="00B549B6">
              <w:rPr>
                <w:lang w:val="pt-BR"/>
              </w:rPr>
              <w:t>O Excel servirá como ambiente de desenvolvimento, usando o próprio para limpar inconsistências e estruturar a base antes da visualização.</w:t>
            </w:r>
          </w:p>
          <w:p w14:paraId="73DF77E5" w14:textId="455D3619" w:rsidR="004466C5" w:rsidRDefault="004466C5">
            <w:pPr>
              <w:widowControl w:val="0"/>
            </w:pPr>
          </w:p>
        </w:tc>
      </w:tr>
      <w:tr w:rsidR="004466C5" w14:paraId="534EEBC2" w14:textId="77777777">
        <w:trPr>
          <w:trHeight w:val="1493"/>
        </w:trPr>
        <w:tc>
          <w:tcPr>
            <w:tcW w:w="27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6DE755" w14:textId="77777777" w:rsidR="004466C5" w:rsidRDefault="00000000">
            <w:pPr>
              <w:widowControl w:val="0"/>
            </w:pPr>
            <w:r>
              <w:rPr>
                <w:lang w:val="pt"/>
              </w:rPr>
              <w:lastRenderedPageBreak/>
              <w:t>Análise</w:t>
            </w:r>
          </w:p>
        </w:tc>
        <w:tc>
          <w:tcPr>
            <w:tcW w:w="62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507727" w14:textId="77777777" w:rsidR="004466C5" w:rsidRDefault="00000000">
            <w:pPr>
              <w:widowControl w:val="0"/>
            </w:pPr>
            <w:r>
              <w:rPr>
                <w:lang w:val="pt"/>
              </w:rPr>
              <w:t>- Pesquisar etapas simples para limpeza e exploração de dados.</w:t>
            </w:r>
          </w:p>
          <w:p w14:paraId="342ABCDB" w14:textId="77777777" w:rsidR="004466C5" w:rsidRDefault="00000000">
            <w:pPr>
              <w:widowControl w:val="0"/>
              <w:rPr>
                <w:lang w:val="pt"/>
              </w:rPr>
            </w:pPr>
            <w:r>
              <w:rPr>
                <w:lang w:val="pt"/>
              </w:rPr>
              <w:t>- Consultar tutoriais online em busca de ferramentas</w:t>
            </w:r>
          </w:p>
          <w:p w14:paraId="50F7F3C0" w14:textId="38D7AEE4" w:rsidR="00B549B6" w:rsidRDefault="00B549B6">
            <w:pPr>
              <w:widowControl w:val="0"/>
            </w:pPr>
            <w:r>
              <w:rPr>
                <w:lang w:val="pt"/>
              </w:rPr>
              <w:t>- Uso da IA para automatizar tarefas, usando as técnicas como extração de palavras chaves, mapa mental, análise de sentimentos</w:t>
            </w:r>
          </w:p>
        </w:tc>
      </w:tr>
      <w:tr w:rsidR="004466C5" w14:paraId="723F5D6F" w14:textId="77777777">
        <w:trPr>
          <w:trHeight w:val="1944"/>
        </w:trPr>
        <w:tc>
          <w:tcPr>
            <w:tcW w:w="27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B7579B" w14:textId="77777777" w:rsidR="004466C5" w:rsidRDefault="00000000">
            <w:pPr>
              <w:widowControl w:val="0"/>
            </w:pPr>
            <w:r>
              <w:rPr>
                <w:lang w:val="pt"/>
              </w:rPr>
              <w:t>Conceito</w:t>
            </w:r>
          </w:p>
        </w:tc>
        <w:tc>
          <w:tcPr>
            <w:tcW w:w="62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A89EE4" w14:textId="77777777" w:rsidR="004466C5" w:rsidRDefault="00000000">
            <w:pPr>
              <w:widowControl w:val="0"/>
              <w:rPr>
                <w:lang w:val="pt"/>
              </w:rPr>
            </w:pPr>
            <w:r>
              <w:rPr>
                <w:lang w:val="pt"/>
              </w:rPr>
              <w:t>- Documentar requisitos de análise (p.ex.: colunas necessárias, tipos de dados).</w:t>
            </w:r>
          </w:p>
          <w:p w14:paraId="5CD465D9" w14:textId="326C9E5A" w:rsidR="00B549B6" w:rsidRDefault="00B549B6">
            <w:pPr>
              <w:widowControl w:val="0"/>
            </w:pPr>
            <w:r>
              <w:rPr>
                <w:lang w:val="pt"/>
              </w:rPr>
              <w:t>- Separar categorias de dados.</w:t>
            </w:r>
          </w:p>
          <w:p w14:paraId="20E4528B" w14:textId="77777777" w:rsidR="004466C5" w:rsidRDefault="00000000">
            <w:pPr>
              <w:widowControl w:val="0"/>
            </w:pPr>
            <w:r>
              <w:rPr>
                <w:lang w:val="pt"/>
              </w:rPr>
              <w:t>- Planejar recursos visuais que mostram tendências principais, como gráficos em barras para topo de vendas.</w:t>
            </w:r>
          </w:p>
        </w:tc>
      </w:tr>
      <w:tr w:rsidR="004466C5" w14:paraId="58088B54" w14:textId="77777777">
        <w:trPr>
          <w:trHeight w:val="1042"/>
        </w:trPr>
        <w:tc>
          <w:tcPr>
            <w:tcW w:w="27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F05B59" w14:textId="77777777" w:rsidR="004466C5" w:rsidRDefault="00000000">
            <w:pPr>
              <w:widowControl w:val="0"/>
            </w:pPr>
            <w:r>
              <w:rPr>
                <w:lang w:val="pt"/>
              </w:rPr>
              <w:t>Implementação</w:t>
            </w:r>
          </w:p>
        </w:tc>
        <w:tc>
          <w:tcPr>
            <w:tcW w:w="62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ED07BA" w14:textId="5B361B07" w:rsidR="004466C5" w:rsidRDefault="00000000">
            <w:pPr>
              <w:widowControl w:val="0"/>
            </w:pPr>
            <w:r>
              <w:rPr>
                <w:lang w:val="pt"/>
              </w:rPr>
              <w:t xml:space="preserve">- Importar dados para </w:t>
            </w:r>
            <w:r w:rsidR="00B549B6">
              <w:rPr>
                <w:lang w:val="pt"/>
              </w:rPr>
              <w:t>o Excel</w:t>
            </w:r>
            <w:r>
              <w:rPr>
                <w:lang w:val="pt"/>
              </w:rPr>
              <w:t>.</w:t>
            </w:r>
          </w:p>
          <w:p w14:paraId="4D5F578F" w14:textId="77777777" w:rsidR="004466C5" w:rsidRDefault="00000000">
            <w:pPr>
              <w:widowControl w:val="0"/>
              <w:rPr>
                <w:lang w:val="pt"/>
              </w:rPr>
            </w:pPr>
            <w:r>
              <w:rPr>
                <w:lang w:val="pt"/>
              </w:rPr>
              <w:t xml:space="preserve">- Limpar e </w:t>
            </w:r>
            <w:r w:rsidR="00B549B6">
              <w:rPr>
                <w:lang w:val="pt"/>
              </w:rPr>
              <w:t>organizar a base de dados</w:t>
            </w:r>
          </w:p>
          <w:p w14:paraId="31B1A3BF" w14:textId="77777777" w:rsidR="00B549B6" w:rsidRDefault="00B549B6">
            <w:pPr>
              <w:widowControl w:val="0"/>
              <w:rPr>
                <w:lang w:val="pt"/>
              </w:rPr>
            </w:pPr>
            <w:r>
              <w:rPr>
                <w:lang w:val="pt"/>
              </w:rPr>
              <w:t xml:space="preserve">- Criar tabelas dinâmicas e </w:t>
            </w:r>
            <w:r w:rsidR="003C68DB">
              <w:rPr>
                <w:lang w:val="pt"/>
              </w:rPr>
              <w:t>gráficos</w:t>
            </w:r>
          </w:p>
          <w:p w14:paraId="3E4E2C5C" w14:textId="208B9E77" w:rsidR="003C68DB" w:rsidRDefault="003C68DB">
            <w:pPr>
              <w:widowControl w:val="0"/>
            </w:pPr>
            <w:r>
              <w:rPr>
                <w:lang w:val="pt"/>
              </w:rPr>
              <w:t>- Registrar os principais resultados obtidos</w:t>
            </w:r>
          </w:p>
        </w:tc>
      </w:tr>
      <w:tr w:rsidR="004466C5" w14:paraId="6632813E" w14:textId="77777777">
        <w:trPr>
          <w:trHeight w:val="1042"/>
        </w:trPr>
        <w:tc>
          <w:tcPr>
            <w:tcW w:w="27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D60169" w14:textId="77777777" w:rsidR="004466C5" w:rsidRDefault="00000000">
            <w:pPr>
              <w:widowControl w:val="0"/>
            </w:pPr>
            <w:r>
              <w:rPr>
                <w:lang w:val="pt"/>
              </w:rPr>
              <w:t>Testes e Revisão</w:t>
            </w:r>
          </w:p>
        </w:tc>
        <w:tc>
          <w:tcPr>
            <w:tcW w:w="62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010890" w14:textId="77777777" w:rsidR="004466C5" w:rsidRDefault="00000000">
            <w:pPr>
              <w:widowControl w:val="0"/>
            </w:pPr>
            <w:r>
              <w:rPr>
                <w:lang w:val="pt"/>
              </w:rPr>
              <w:t>- Verificar precisão dos resultados.</w:t>
            </w:r>
          </w:p>
          <w:p w14:paraId="035AC8E9" w14:textId="77777777" w:rsidR="004466C5" w:rsidRDefault="00000000">
            <w:pPr>
              <w:widowControl w:val="0"/>
              <w:rPr>
                <w:lang w:val="pt"/>
              </w:rPr>
            </w:pPr>
            <w:r>
              <w:rPr>
                <w:lang w:val="pt"/>
              </w:rPr>
              <w:t>- Revisar recursos visuais para garantir que refletem as descobertas de forma clara.</w:t>
            </w:r>
          </w:p>
          <w:p w14:paraId="45B259F9" w14:textId="2FC7840E" w:rsidR="003C68DB" w:rsidRDefault="003C68DB">
            <w:pPr>
              <w:widowControl w:val="0"/>
            </w:pPr>
            <w:r>
              <w:rPr>
                <w:lang w:val="pt"/>
              </w:rPr>
              <w:t>- Apresentar os primeiros resultados para o Scrum Master para evitar distorções</w:t>
            </w:r>
          </w:p>
        </w:tc>
      </w:tr>
      <w:tr w:rsidR="004466C5" w14:paraId="1A013D5C" w14:textId="77777777">
        <w:trPr>
          <w:trHeight w:val="1042"/>
        </w:trPr>
        <w:tc>
          <w:tcPr>
            <w:tcW w:w="27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9514EB" w14:textId="77777777" w:rsidR="004466C5" w:rsidRDefault="00000000">
            <w:pPr>
              <w:widowControl w:val="0"/>
            </w:pPr>
            <w:r>
              <w:rPr>
                <w:lang w:val="pt"/>
              </w:rPr>
              <w:t>Manutenção</w:t>
            </w:r>
          </w:p>
        </w:tc>
        <w:tc>
          <w:tcPr>
            <w:tcW w:w="62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B999B1" w14:textId="12C9C3EC" w:rsidR="003C68DB" w:rsidRDefault="003C68DB" w:rsidP="003C68DB">
            <w:pPr>
              <w:widowControl w:val="0"/>
            </w:pPr>
            <w:r>
              <w:t>- Atualizar as bases de dados e os painéis interativos para consulta.</w:t>
            </w:r>
          </w:p>
          <w:p w14:paraId="04505CB5" w14:textId="7B4488B4" w:rsidR="004466C5" w:rsidRDefault="003C68DB">
            <w:pPr>
              <w:widowControl w:val="0"/>
            </w:pPr>
            <w:r>
              <w:t>- Disponibilizar arquivos de documentação referentes ao projeto.</w:t>
            </w:r>
          </w:p>
        </w:tc>
      </w:tr>
    </w:tbl>
    <w:p w14:paraId="3C9BAF57" w14:textId="77777777" w:rsidR="004466C5" w:rsidRDefault="004466C5">
      <w:pPr>
        <w:rPr>
          <w:color w:val="FF0000"/>
        </w:rPr>
      </w:pPr>
    </w:p>
    <w:p w14:paraId="3BA269EF" w14:textId="77777777" w:rsidR="004466C5" w:rsidRDefault="004466C5"/>
    <w:sectPr w:rsidR="004466C5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1B38DB" w14:textId="77777777" w:rsidR="000F310E" w:rsidRDefault="000F310E">
      <w:pPr>
        <w:spacing w:line="240" w:lineRule="auto"/>
      </w:pPr>
      <w:r>
        <w:separator/>
      </w:r>
    </w:p>
  </w:endnote>
  <w:endnote w:type="continuationSeparator" w:id="0">
    <w:p w14:paraId="302E18D7" w14:textId="77777777" w:rsidR="000F310E" w:rsidRDefault="000F31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7EB39A" w14:textId="77777777" w:rsidR="004466C5" w:rsidRDefault="00000000">
    <w:pPr>
      <w:widowControl w:val="0"/>
      <w:jc w:val="center"/>
      <w:rPr>
        <w:sz w:val="28"/>
        <w:szCs w:val="28"/>
      </w:rPr>
    </w:pPr>
    <w:r>
      <w:rPr>
        <w:lang w:val="pt"/>
      </w:rPr>
      <w:t xml:space="preserve">© 2024 Generation: You Employed, Inc. </w:t>
    </w:r>
  </w:p>
  <w:p w14:paraId="3FBCFF6D" w14:textId="77777777" w:rsidR="004466C5" w:rsidRDefault="004466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E35146" w14:textId="77777777" w:rsidR="000F310E" w:rsidRDefault="000F310E">
      <w:pPr>
        <w:spacing w:line="240" w:lineRule="auto"/>
      </w:pPr>
      <w:r>
        <w:separator/>
      </w:r>
    </w:p>
  </w:footnote>
  <w:footnote w:type="continuationSeparator" w:id="0">
    <w:p w14:paraId="6653EFD2" w14:textId="77777777" w:rsidR="000F310E" w:rsidRDefault="000F31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50592" w14:textId="77777777" w:rsidR="004466C5" w:rsidRDefault="00000000">
    <w:r>
      <w:rPr>
        <w:lang w:val="pt"/>
      </w:rPr>
      <w:t>TIFC2-SDPF3 (DA) - Folheto de Exemplo de Resumo de Projeto de Análise de Dados</w:t>
    </w:r>
  </w:p>
  <w:p w14:paraId="38137BD8" w14:textId="77777777" w:rsidR="004466C5" w:rsidRDefault="00000000">
    <w:pPr>
      <w:ind w:right="-780"/>
      <w:jc w:val="right"/>
    </w:pPr>
    <w:r>
      <w:rPr>
        <w:noProof/>
        <w:lang w:val="pt"/>
      </w:rPr>
      <w:drawing>
        <wp:inline distT="19050" distB="19050" distL="19050" distR="19050" wp14:anchorId="361A8852" wp14:editId="32EC7C32">
          <wp:extent cx="1204913" cy="35068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4913" cy="3506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E82E416" w14:textId="77777777" w:rsidR="004466C5" w:rsidRDefault="004466C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6B4EC1"/>
    <w:multiLevelType w:val="hybridMultilevel"/>
    <w:tmpl w:val="696AA432"/>
    <w:lvl w:ilvl="0" w:tplc="9CE81DD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A6BDD"/>
    <w:multiLevelType w:val="hybridMultilevel"/>
    <w:tmpl w:val="67FE0CA6"/>
    <w:lvl w:ilvl="0" w:tplc="0C86E18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F6673"/>
    <w:multiLevelType w:val="hybridMultilevel"/>
    <w:tmpl w:val="33606C8C"/>
    <w:lvl w:ilvl="0" w:tplc="A702AA2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509054">
    <w:abstractNumId w:val="0"/>
  </w:num>
  <w:num w:numId="2" w16cid:durableId="310868729">
    <w:abstractNumId w:val="1"/>
  </w:num>
  <w:num w:numId="3" w16cid:durableId="917985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6C5"/>
    <w:rsid w:val="00005EB0"/>
    <w:rsid w:val="000F310E"/>
    <w:rsid w:val="003C68DB"/>
    <w:rsid w:val="004466C5"/>
    <w:rsid w:val="00923A4D"/>
    <w:rsid w:val="00A10A3E"/>
    <w:rsid w:val="00B549B6"/>
    <w:rsid w:val="00E36280"/>
    <w:rsid w:val="00E7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9D5D0"/>
  <w15:docId w15:val="{D7DC286B-90C5-466D-A4C7-411AEEBC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E74C4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74C4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3C68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7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rabieelkharoua/consumer-electronics-sales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Xandão</dc:creator>
  <cp:lastModifiedBy>Jaciara Faustino</cp:lastModifiedBy>
  <cp:revision>3</cp:revision>
  <dcterms:created xsi:type="dcterms:W3CDTF">2026-07-06T17:26:00Z</dcterms:created>
  <dcterms:modified xsi:type="dcterms:W3CDTF">2026-07-06T17:30:00Z</dcterms:modified>
</cp:coreProperties>
</file>