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6A5" w:rsidRPr="0025218A" w:rsidRDefault="00DC7C36" w:rsidP="00AB4981">
      <w:pPr>
        <w:pStyle w:val="Titre"/>
        <w:rPr>
          <w:color w:val="000000" w:themeColor="text1"/>
        </w:rPr>
      </w:pPr>
      <w:r w:rsidRPr="008914AE">
        <w:rPr>
          <w:color w:val="000000" w:themeColor="text1"/>
        </w:rPr>
        <w:t>S</w:t>
      </w:r>
      <w:r w:rsidRPr="0025218A">
        <w:rPr>
          <w:color w:val="000000" w:themeColor="text1"/>
        </w:rPr>
        <w:t>EMAINE DU NUMERIQUE</w:t>
      </w:r>
    </w:p>
    <w:p w:rsidR="00EF36A5" w:rsidRPr="00303AE1" w:rsidRDefault="00EF36A5" w:rsidP="00AB4981">
      <w:pPr>
        <w:pStyle w:val="Titre"/>
        <w:rPr>
          <w:b w:val="0"/>
        </w:rPr>
      </w:pPr>
      <w:r w:rsidRPr="00303AE1">
        <w:rPr>
          <w:b w:val="0"/>
          <w:lang w:bidi="fr-FR"/>
        </w:rPr>
        <w:t>Compte rendu</w:t>
      </w:r>
    </w:p>
    <w:p w:rsidR="00EF36A5" w:rsidRPr="00AB4981" w:rsidRDefault="00EF36A5" w:rsidP="00AB4981">
      <w:pPr>
        <w:pStyle w:val="Dtails"/>
      </w:pPr>
      <w:r w:rsidRPr="00AB4981">
        <w:rPr>
          <w:b/>
          <w:lang w:bidi="fr-FR"/>
        </w:rPr>
        <w:t>Date </w:t>
      </w:r>
      <w:r w:rsidRPr="00AB4981">
        <w:rPr>
          <w:lang w:bidi="fr-FR"/>
        </w:rPr>
        <w:t xml:space="preserve">: </w:t>
      </w:r>
      <w:r w:rsidR="00E778A3">
        <w:t>Mardi 27 Novembre 2018</w:t>
      </w:r>
    </w:p>
    <w:p w:rsidR="000F08C3" w:rsidRDefault="00DE016B" w:rsidP="00AB4981">
      <w:pPr>
        <w:pStyle w:val="Dtails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5238750</wp:posOffset>
                </wp:positionH>
                <wp:positionV relativeFrom="paragraph">
                  <wp:posOffset>166370</wp:posOffset>
                </wp:positionV>
                <wp:extent cx="685800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016B" w:rsidRPr="00694858" w:rsidRDefault="00DE016B" w:rsidP="00DE016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94858">
                              <w:rPr>
                                <w:sz w:val="28"/>
                              </w:rPr>
                              <w:t>(SIGE)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12.5pt;margin-top:13.1pt;width:54pt;height:28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" filled="f" stroked="f" strokeweight="1pt">
                <v:textbox>
                  <w:txbxContent>
                    <w:p w:rsidR="00DE016B" w:rsidRPr="00694858" w:rsidRDefault="00DE016B" w:rsidP="00DE016B">
                      <w:pPr>
                        <w:jc w:val="center"/>
                        <w:rPr>
                          <w:sz w:val="28"/>
                        </w:rPr>
                      </w:pPr>
                      <w:r w:rsidRPr="00694858">
                        <w:rPr>
                          <w:sz w:val="28"/>
                        </w:rPr>
                        <w:t>(SIGE)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6A5" w:rsidRPr="00AB4981">
        <w:rPr>
          <w:b/>
          <w:lang w:bidi="fr-FR"/>
        </w:rPr>
        <w:t>Heure </w:t>
      </w:r>
      <w:r w:rsidR="00EF36A5" w:rsidRPr="00AB4981">
        <w:rPr>
          <w:lang w:bidi="fr-FR"/>
        </w:rPr>
        <w:t xml:space="preserve">: </w:t>
      </w:r>
      <w:r w:rsidR="00E778A3">
        <w:t>16h</w:t>
      </w:r>
    </w:p>
    <w:p w:rsidR="00EF36A5" w:rsidRPr="00AB4981" w:rsidRDefault="00FD07D0" w:rsidP="005B321A">
      <w:pPr>
        <w:pStyle w:val="Dtails"/>
      </w:pPr>
      <w:r>
        <w:rPr>
          <w:b/>
          <w:lang w:bidi="fr-FR"/>
        </w:rPr>
        <w:t>Thème</w:t>
      </w:r>
      <w:r w:rsidR="00EF36A5" w:rsidRPr="00AB4981">
        <w:rPr>
          <w:b/>
          <w:lang w:bidi="fr-FR"/>
        </w:rPr>
        <w:t> </w:t>
      </w:r>
      <w:r w:rsidR="00EF36A5" w:rsidRPr="00AB4981">
        <w:rPr>
          <w:lang w:bidi="fr-FR"/>
        </w:rPr>
        <w:t>:</w:t>
      </w:r>
      <w:r w:rsidR="005B321A">
        <w:rPr>
          <w:lang w:bidi="fr-FR"/>
        </w:rPr>
        <w:t xml:space="preserve"> </w:t>
      </w:r>
      <w:r w:rsidR="005B306E">
        <w:t>Défis du Système d’Information pour la Gestion de l’</w:t>
      </w:r>
      <w:r w:rsidR="007827E7">
        <w:t xml:space="preserve">Education </w:t>
      </w:r>
    </w:p>
    <w:p w:rsidR="00CA6B4F" w:rsidRDefault="00A6225D" w:rsidP="00AB4981">
      <w:pPr>
        <w:pStyle w:val="Titre1"/>
      </w:pPr>
      <w:r>
        <w:t>Soutenu par</w:t>
      </w:r>
      <w:r w:rsidR="00E663C7">
        <w:t xml:space="preserve"> (les panélistes)</w:t>
      </w:r>
    </w:p>
    <w:p w:rsidR="00E663C7" w:rsidRPr="00E663C7" w:rsidRDefault="00DF540A" w:rsidP="00E663C7">
      <w:r>
        <w:t>Mohamed MADOUGOU</w:t>
      </w:r>
    </w:p>
    <w:p w:rsidR="00CA6B4F" w:rsidRDefault="00FC5CE8" w:rsidP="00CA6B4F">
      <w:pPr>
        <w:rPr>
          <w:color w:val="000000" w:themeColor="text1"/>
        </w:rPr>
      </w:pPr>
      <w:r>
        <w:rPr>
          <w:color w:val="000000" w:themeColor="text1"/>
        </w:rPr>
        <w:t>Parfait BODJRENOU</w:t>
      </w:r>
    </w:p>
    <w:p w:rsidR="00FC5CE8" w:rsidRDefault="00FC5CE8" w:rsidP="00CA6B4F">
      <w:pPr>
        <w:rPr>
          <w:color w:val="000000" w:themeColor="text1"/>
        </w:rPr>
      </w:pPr>
      <w:r>
        <w:rPr>
          <w:color w:val="000000" w:themeColor="text1"/>
        </w:rPr>
        <w:t>Bienvenu BLASSOU</w:t>
      </w:r>
    </w:p>
    <w:p w:rsidR="00FC5CE8" w:rsidRDefault="00FC5CE8" w:rsidP="00CA6B4F">
      <w:pPr>
        <w:rPr>
          <w:color w:val="000000" w:themeColor="text1"/>
        </w:rPr>
      </w:pPr>
      <w:r>
        <w:rPr>
          <w:color w:val="000000" w:themeColor="text1"/>
        </w:rPr>
        <w:t>Comlan AGOHOUNDJE</w:t>
      </w:r>
      <w:r w:rsidR="0073552A">
        <w:rPr>
          <w:color w:val="000000" w:themeColor="text1"/>
        </w:rPr>
        <w:t xml:space="preserve"> </w:t>
      </w:r>
    </w:p>
    <w:p w:rsidR="00CA6B4F" w:rsidRPr="00CA6B4F" w:rsidRDefault="008D4A95" w:rsidP="00AB4981">
      <w:pPr>
        <w:pStyle w:val="Titre1"/>
      </w:pPr>
      <w:r>
        <w:t>En présence de :</w:t>
      </w:r>
    </w:p>
    <w:p w:rsidR="00CA6B4F" w:rsidRDefault="008D4A95" w:rsidP="00CA6B4F">
      <w:pPr>
        <w:rPr>
          <w:color w:val="000000" w:themeColor="text1"/>
        </w:rPr>
      </w:pPr>
      <w:r>
        <w:rPr>
          <w:color w:val="000000" w:themeColor="text1"/>
        </w:rPr>
        <w:t>Amede Angel Aulerien TCHANHOUIN</w:t>
      </w:r>
    </w:p>
    <w:p w:rsidR="008D4A95" w:rsidRDefault="00C75FC6" w:rsidP="00CA6B4F">
      <w:pPr>
        <w:rPr>
          <w:color w:val="000000" w:themeColor="text1"/>
        </w:rPr>
      </w:pPr>
      <w:r>
        <w:rPr>
          <w:color w:val="000000" w:themeColor="text1"/>
        </w:rPr>
        <w:t>Kévin DENON</w:t>
      </w:r>
    </w:p>
    <w:p w:rsidR="00646F61" w:rsidRPr="00CA6B4F" w:rsidRDefault="00646F61" w:rsidP="00CA6B4F">
      <w:pPr>
        <w:rPr>
          <w:color w:val="000000" w:themeColor="text1"/>
        </w:rPr>
      </w:pPr>
      <w:r>
        <w:rPr>
          <w:color w:val="000000" w:themeColor="text1"/>
        </w:rPr>
        <w:t>(Parmi tant d’</w:t>
      </w:r>
      <w:r w:rsidR="00202DB0">
        <w:rPr>
          <w:color w:val="000000" w:themeColor="text1"/>
        </w:rPr>
        <w:t>autres intervenants)</w:t>
      </w:r>
    </w:p>
    <w:p w:rsidR="00CA6B4F" w:rsidRPr="00CA6B4F" w:rsidRDefault="00177162" w:rsidP="00AB4981">
      <w:pPr>
        <w:pStyle w:val="Titre1"/>
      </w:pPr>
      <w:r>
        <w:t>Plan de Présentation des Panélistes</w:t>
      </w:r>
    </w:p>
    <w:p w:rsidR="00CA6B4F" w:rsidRDefault="0019148F" w:rsidP="0019148F">
      <w:pPr>
        <w:pStyle w:val="Paragraphedeliste"/>
        <w:numPr>
          <w:ilvl w:val="0"/>
          <w:numId w:val="5"/>
        </w:numPr>
        <w:rPr>
          <w:color w:val="000000" w:themeColor="text1"/>
        </w:rPr>
      </w:pPr>
      <w:r w:rsidRPr="0019148F">
        <w:rPr>
          <w:color w:val="000000" w:themeColor="text1"/>
        </w:rPr>
        <w:t>Définition du Sigle SIGE</w:t>
      </w:r>
      <w:r w:rsidR="00CA6B4F" w:rsidRPr="0019148F">
        <w:rPr>
          <w:color w:val="000000" w:themeColor="text1"/>
          <w:lang w:bidi="fr-FR"/>
        </w:rPr>
        <w:t xml:space="preserve"> </w:t>
      </w:r>
    </w:p>
    <w:p w:rsidR="0019148F" w:rsidRDefault="0019148F" w:rsidP="0019148F">
      <w:pPr>
        <w:pStyle w:val="Paragraphe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bidi="fr-FR"/>
        </w:rPr>
        <w:t>Composantes du SIGE</w:t>
      </w:r>
    </w:p>
    <w:p w:rsidR="00DB6EEC" w:rsidRDefault="00DB6EEC" w:rsidP="0019148F">
      <w:pPr>
        <w:pStyle w:val="Paragraphe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bidi="fr-FR"/>
        </w:rPr>
        <w:t>Fonctionnalités du SIGE</w:t>
      </w:r>
    </w:p>
    <w:p w:rsidR="0019148F" w:rsidRDefault="0019148F" w:rsidP="0019148F">
      <w:pPr>
        <w:pStyle w:val="Paragraphe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bidi="fr-FR"/>
        </w:rPr>
        <w:t>Utilité du SIGE</w:t>
      </w:r>
    </w:p>
    <w:p w:rsidR="0019148F" w:rsidRDefault="0019148F" w:rsidP="0019148F">
      <w:pPr>
        <w:pStyle w:val="Paragraphe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bidi="fr-FR"/>
        </w:rPr>
        <w:t>Démonstration</w:t>
      </w:r>
    </w:p>
    <w:p w:rsidR="006242DE" w:rsidRDefault="006242DE" w:rsidP="0019148F">
      <w:pPr>
        <w:pStyle w:val="Paragraphedeliste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  <w:lang w:bidi="fr-FR"/>
        </w:rPr>
        <w:t>Questions/Réponses</w:t>
      </w:r>
    </w:p>
    <w:p w:rsidR="00C704E9" w:rsidRDefault="00C704E9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ED5ABD" w:rsidRDefault="00ED5ABD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Default="00232F95" w:rsidP="00C704E9">
      <w:pPr>
        <w:pStyle w:val="Paragraphedeliste"/>
        <w:rPr>
          <w:color w:val="000000" w:themeColor="text1"/>
        </w:rPr>
      </w:pPr>
    </w:p>
    <w:p w:rsidR="00232F95" w:rsidRPr="0019148F" w:rsidRDefault="00232F95" w:rsidP="00C704E9">
      <w:pPr>
        <w:pStyle w:val="Paragraphedeliste"/>
        <w:rPr>
          <w:color w:val="000000" w:themeColor="text1"/>
        </w:rPr>
      </w:pPr>
    </w:p>
    <w:p w:rsidR="00CA6B4F" w:rsidRPr="00CA6B4F" w:rsidRDefault="00A05AC5" w:rsidP="00ED5ABD">
      <w:pPr>
        <w:pStyle w:val="Titre1"/>
        <w:numPr>
          <w:ilvl w:val="0"/>
          <w:numId w:val="6"/>
        </w:numPr>
      </w:pPr>
      <w:r>
        <w:t>Définition du Sigle SIGE</w:t>
      </w:r>
    </w:p>
    <w:p w:rsidR="00CA6B4F" w:rsidRDefault="00EF43D9" w:rsidP="00AB4981">
      <w:r>
        <w:t>C’est un dispositif qui permet</w:t>
      </w:r>
      <w:r w:rsidR="00611B0F">
        <w:t xml:space="preserve"> d’automatiser toutes</w:t>
      </w:r>
      <w:r w:rsidR="00C27F66">
        <w:t xml:space="preserve"> les pratiques habituelles et ré</w:t>
      </w:r>
      <w:r w:rsidR="00611B0F">
        <w:t>cupérer toutes les informations</w:t>
      </w:r>
      <w:r w:rsidR="009F1F85">
        <w:t xml:space="preserve"> concernant</w:t>
      </w:r>
      <w:r w:rsidR="00DB6EEC">
        <w:t xml:space="preserve"> les domaines de l’éducation : ressources humaines, les matériels, statistiques</w:t>
      </w:r>
      <w:r w:rsidR="005A64AA">
        <w:t>,…</w:t>
      </w:r>
    </w:p>
    <w:p w:rsidR="00E21C96" w:rsidRPr="00CA6B4F" w:rsidRDefault="00E21C96" w:rsidP="00AB4981">
      <w:r>
        <w:t xml:space="preserve">C’est un système qui représente l’ensemble des informations du Ministère des Enseignements Secondaire, Technique et de la Recherche Scientifique </w:t>
      </w:r>
      <w:r w:rsidR="00845B41">
        <w:t xml:space="preserve">permettant de collecter, consolider, traiter et diffuser toutes ses données. </w:t>
      </w:r>
    </w:p>
    <w:p w:rsidR="00251BA0" w:rsidRPr="00251BA0" w:rsidRDefault="00D52ABA" w:rsidP="00251BA0">
      <w:pPr>
        <w:pStyle w:val="Titre1"/>
        <w:numPr>
          <w:ilvl w:val="0"/>
          <w:numId w:val="6"/>
        </w:numPr>
      </w:pPr>
      <w:r>
        <w:t>Composantes du SIGE</w:t>
      </w:r>
    </w:p>
    <w:p w:rsidR="004666EB" w:rsidRDefault="00D52ABA" w:rsidP="00AB4981">
      <w:r>
        <w:t>Le SIGE</w:t>
      </w:r>
      <w:r w:rsidR="004666EB">
        <w:t xml:space="preserve"> est composé de deux parties : une partie Hardware et une autre Software.</w:t>
      </w:r>
    </w:p>
    <w:p w:rsidR="00CA6B4F" w:rsidRDefault="004666EB" w:rsidP="003A7130">
      <w:pPr>
        <w:pStyle w:val="Paragraphedeliste"/>
        <w:numPr>
          <w:ilvl w:val="0"/>
          <w:numId w:val="7"/>
        </w:numPr>
      </w:pPr>
      <w:r>
        <w:t>La partie Hardware</w:t>
      </w:r>
      <w:r w:rsidR="00164EB8">
        <w:t xml:space="preserve"> (le physique) </w:t>
      </w:r>
      <w:r>
        <w:t xml:space="preserve"> rassemble</w:t>
      </w:r>
      <w:r w:rsidR="003A7130">
        <w:t xml:space="preserve"> les ordinateurs, serveurs et autres matériels qui doivent être</w:t>
      </w:r>
      <w:r w:rsidR="00164EB8">
        <w:t xml:space="preserve"> </w:t>
      </w:r>
      <w:r w:rsidR="003A7130">
        <w:t>mis en œuvres le fonctionnement du SIGE</w:t>
      </w:r>
      <w:r w:rsidR="00CA6B4F" w:rsidRPr="00CA6B4F">
        <w:rPr>
          <w:lang w:bidi="fr-FR"/>
        </w:rPr>
        <w:t xml:space="preserve"> </w:t>
      </w:r>
    </w:p>
    <w:p w:rsidR="00164EB8" w:rsidRPr="00CA6B4F" w:rsidRDefault="00164EB8" w:rsidP="003A7130">
      <w:pPr>
        <w:pStyle w:val="Paragraphedeliste"/>
        <w:numPr>
          <w:ilvl w:val="0"/>
          <w:numId w:val="7"/>
        </w:numPr>
      </w:pPr>
      <w:r>
        <w:rPr>
          <w:lang w:bidi="fr-FR"/>
        </w:rPr>
        <w:t>La partie Software</w:t>
      </w:r>
      <w:r w:rsidR="00522BE0">
        <w:rPr>
          <w:lang w:bidi="fr-FR"/>
        </w:rPr>
        <w:t xml:space="preserve"> (immatériel)</w:t>
      </w:r>
      <w:r w:rsidR="00CB1AE2">
        <w:rPr>
          <w:lang w:bidi="fr-FR"/>
        </w:rPr>
        <w:t xml:space="preserve"> concerne les applications, logiciels développés par les spécialistes de la programmation.</w:t>
      </w:r>
    </w:p>
    <w:p w:rsidR="00CA6B4F" w:rsidRPr="00CA6B4F" w:rsidRDefault="007752DF" w:rsidP="00251BA0">
      <w:pPr>
        <w:pStyle w:val="Titre1"/>
        <w:numPr>
          <w:ilvl w:val="0"/>
          <w:numId w:val="6"/>
        </w:numPr>
      </w:pPr>
      <w:r>
        <w:t>Fonctionnalités du SIGE</w:t>
      </w:r>
    </w:p>
    <w:p w:rsidR="00CA6B4F" w:rsidRDefault="00261364" w:rsidP="00AB4981">
      <w:r>
        <w:t>Les principales fonctionnalités du SIGE sont :</w:t>
      </w:r>
    </w:p>
    <w:p w:rsidR="00261364" w:rsidRDefault="00261364" w:rsidP="00261364">
      <w:pPr>
        <w:pStyle w:val="Paragraphedeliste"/>
        <w:numPr>
          <w:ilvl w:val="0"/>
          <w:numId w:val="9"/>
        </w:numPr>
      </w:pPr>
      <w:r>
        <w:t>Gérer les ressources humaines</w:t>
      </w:r>
    </w:p>
    <w:p w:rsidR="00261364" w:rsidRDefault="008C02B1" w:rsidP="00261364">
      <w:pPr>
        <w:pStyle w:val="Paragraphedeliste"/>
        <w:numPr>
          <w:ilvl w:val="0"/>
          <w:numId w:val="9"/>
        </w:numPr>
      </w:pPr>
      <w:r>
        <w:t>Gérer les règles, les normes et les référentielles</w:t>
      </w:r>
    </w:p>
    <w:p w:rsidR="008C02B1" w:rsidRDefault="008C02B1" w:rsidP="00261364">
      <w:pPr>
        <w:pStyle w:val="Paragraphedeliste"/>
        <w:numPr>
          <w:ilvl w:val="0"/>
          <w:numId w:val="9"/>
        </w:numPr>
      </w:pPr>
      <w:r>
        <w:t>Gérer les établissements scolaires</w:t>
      </w:r>
    </w:p>
    <w:p w:rsidR="008C02B1" w:rsidRDefault="008C02B1" w:rsidP="00261364">
      <w:pPr>
        <w:pStyle w:val="Paragraphedeliste"/>
        <w:numPr>
          <w:ilvl w:val="0"/>
          <w:numId w:val="9"/>
        </w:numPr>
      </w:pPr>
      <w:r>
        <w:t>Gérer les examens</w:t>
      </w:r>
    </w:p>
    <w:p w:rsidR="008C02B1" w:rsidRDefault="008C02B1" w:rsidP="00261364">
      <w:pPr>
        <w:pStyle w:val="Paragraphedeliste"/>
        <w:numPr>
          <w:ilvl w:val="0"/>
          <w:numId w:val="9"/>
        </w:numPr>
      </w:pPr>
      <w:r>
        <w:t xml:space="preserve">Gérer les cursus et évaluation </w:t>
      </w:r>
    </w:p>
    <w:p w:rsidR="008C02B1" w:rsidRDefault="008C02B1" w:rsidP="00261364">
      <w:pPr>
        <w:pStyle w:val="Paragraphedeliste"/>
        <w:numPr>
          <w:ilvl w:val="0"/>
          <w:numId w:val="9"/>
        </w:numPr>
      </w:pPr>
      <w:r>
        <w:t>Gérer les œuvres universitaires</w:t>
      </w:r>
    </w:p>
    <w:p w:rsidR="008C02B1" w:rsidRDefault="006573D1" w:rsidP="00261364">
      <w:pPr>
        <w:pStyle w:val="Paragraphedeliste"/>
        <w:numPr>
          <w:ilvl w:val="0"/>
          <w:numId w:val="9"/>
        </w:numPr>
      </w:pPr>
      <w:r>
        <w:t>Gérer les professeurs chercheurs</w:t>
      </w:r>
    </w:p>
    <w:p w:rsidR="006573D1" w:rsidRPr="00CA6B4F" w:rsidRDefault="006573D1" w:rsidP="00261364">
      <w:pPr>
        <w:pStyle w:val="Paragraphedeliste"/>
        <w:numPr>
          <w:ilvl w:val="0"/>
          <w:numId w:val="9"/>
        </w:numPr>
      </w:pPr>
      <w:r>
        <w:t>Planification des besoins de l’alphabétisation</w:t>
      </w:r>
    </w:p>
    <w:p w:rsidR="00AB4981" w:rsidRDefault="00AB4981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color w:val="000000" w:themeColor="text1"/>
          <w:lang w:bidi="fr-FR"/>
        </w:rPr>
        <w:br w:type="page"/>
      </w:r>
    </w:p>
    <w:p w:rsidR="00B65DA1" w:rsidRPr="00B65DA1" w:rsidRDefault="006B5B19" w:rsidP="00B65DA1">
      <w:pPr>
        <w:pStyle w:val="Titre1"/>
        <w:numPr>
          <w:ilvl w:val="0"/>
          <w:numId w:val="6"/>
        </w:numPr>
      </w:pPr>
      <w:r>
        <w:t>Utilité du SIGE</w:t>
      </w:r>
    </w:p>
    <w:p w:rsidR="00CA6B4F" w:rsidRDefault="00333C01" w:rsidP="00CF6E44">
      <w:pPr>
        <w:pStyle w:val="Listepuces"/>
        <w:numPr>
          <w:ilvl w:val="0"/>
          <w:numId w:val="0"/>
        </w:numPr>
        <w:ind w:left="720"/>
      </w:pPr>
      <w:r>
        <w:t xml:space="preserve">Le SIGE permet de </w:t>
      </w:r>
      <w:r w:rsidR="005D1422">
        <w:t>mieux gérer le système éducatif.</w:t>
      </w:r>
    </w:p>
    <w:p w:rsidR="005D1422" w:rsidRDefault="005D1422" w:rsidP="00CF6E44">
      <w:pPr>
        <w:pStyle w:val="Listepuces"/>
        <w:numPr>
          <w:ilvl w:val="0"/>
          <w:numId w:val="0"/>
        </w:numPr>
        <w:ind w:left="720"/>
      </w:pPr>
      <w:r>
        <w:t>Il permet d’optimiser le rendement du système éducatif.</w:t>
      </w:r>
    </w:p>
    <w:p w:rsidR="00333C01" w:rsidRPr="00AB4981" w:rsidRDefault="00333C01" w:rsidP="00CF6E44">
      <w:pPr>
        <w:pStyle w:val="Listepuces"/>
        <w:numPr>
          <w:ilvl w:val="0"/>
          <w:numId w:val="0"/>
        </w:numPr>
        <w:ind w:left="720"/>
      </w:pPr>
      <w:r>
        <w:t>« Moyen de gouvernance éducative »</w:t>
      </w:r>
      <w:r w:rsidR="000C17A7">
        <w:t> </w:t>
      </w:r>
      <w:r>
        <w:t xml:space="preserve"> (Professeur Concepteur du SIGE)</w:t>
      </w:r>
    </w:p>
    <w:p w:rsidR="00CA6B4F" w:rsidRPr="00AB4981" w:rsidRDefault="00103FEE" w:rsidP="00103FEE">
      <w:pPr>
        <w:pStyle w:val="Titre1"/>
        <w:numPr>
          <w:ilvl w:val="0"/>
          <w:numId w:val="6"/>
        </w:numPr>
      </w:pPr>
      <w:r>
        <w:t>Démonstration</w:t>
      </w:r>
    </w:p>
    <w:p w:rsidR="00CA6B4F" w:rsidRPr="00CA6B4F" w:rsidRDefault="00103FEE" w:rsidP="00E43DA4">
      <w:pPr>
        <w:pStyle w:val="Listepuces"/>
        <w:numPr>
          <w:ilvl w:val="0"/>
          <w:numId w:val="0"/>
        </w:numPr>
        <w:ind w:left="720"/>
      </w:pPr>
      <w:r>
        <w:t xml:space="preserve">Présentation du SIGE : </w:t>
      </w:r>
      <w:hyperlink r:id="rId11" w:history="1">
        <w:r w:rsidRPr="00D37FE8">
          <w:rPr>
            <w:rStyle w:val="Lienhypertexte"/>
          </w:rPr>
          <w:t>www.educmaster.com</w:t>
        </w:r>
      </w:hyperlink>
      <w:r>
        <w:t xml:space="preserve"> par le </w:t>
      </w:r>
      <w:r>
        <w:t>(Professeur Concepteur du SIGE)</w:t>
      </w:r>
    </w:p>
    <w:p w:rsidR="00CA6B4F" w:rsidRPr="00C3181C" w:rsidRDefault="00471DC4" w:rsidP="00CA6B4F">
      <w:pPr>
        <w:pStyle w:val="Titre1"/>
        <w:numPr>
          <w:ilvl w:val="0"/>
          <w:numId w:val="6"/>
        </w:numPr>
      </w:pPr>
      <w:r>
        <w:t>Questions/Réponses</w:t>
      </w:r>
      <w:bookmarkStart w:id="0" w:name="_GoBack"/>
      <w:bookmarkEnd w:id="0"/>
    </w:p>
    <w:sectPr w:rsidR="00CA6B4F" w:rsidRPr="00C3181C" w:rsidSect="00AB3E85">
      <w:headerReference w:type="default" r:id="rId12"/>
      <w:footerReference w:type="default" r:id="rId13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10B" w:rsidRDefault="0054710B">
      <w:pPr>
        <w:spacing w:after="0" w:line="240" w:lineRule="auto"/>
      </w:pPr>
      <w:r>
        <w:separator/>
      </w:r>
    </w:p>
  </w:endnote>
  <w:endnote w:type="continuationSeparator" w:id="0">
    <w:p w:rsidR="0054710B" w:rsidRDefault="0054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26D" w:rsidRDefault="00DA4A43">
    <w:pPr>
      <w:pStyle w:val="Pieddepage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C3181C">
      <w:rPr>
        <w:noProof/>
        <w:lang w:bidi="fr-FR"/>
      </w:rPr>
      <w:t>1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10B" w:rsidRDefault="0054710B">
      <w:pPr>
        <w:spacing w:after="0" w:line="240" w:lineRule="auto"/>
      </w:pPr>
      <w:r>
        <w:separator/>
      </w:r>
    </w:p>
  </w:footnote>
  <w:footnote w:type="continuationSeparator" w:id="0">
    <w:p w:rsidR="0054710B" w:rsidRDefault="0054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A5" w:rsidRDefault="00AB3E85">
    <w:pPr>
      <w:pStyle w:val="En-tte"/>
    </w:pPr>
    <w:r>
      <w:rPr>
        <w:noProof/>
        <w:color w:val="auto"/>
        <w:lang w:eastAsia="fr-FR"/>
      </w:rPr>
      <mc:AlternateContent>
        <mc:Choice Requires="wpg">
          <w:drawing>
            <wp:anchor distT="0" distB="0" distL="114300" distR="114300" simplePos="0" relativeHeight="251659776" behindDoc="1" locked="0" layoutInCell="1" allowOverlap="1" wp14:anchorId="78564FBE" wp14:editId="223E1CB8">
              <wp:simplePos x="0" y="0"/>
              <wp:positionH relativeFrom="page">
                <wp:posOffset>-295275</wp:posOffset>
              </wp:positionH>
              <wp:positionV relativeFrom="page">
                <wp:posOffset>-123825</wp:posOffset>
              </wp:positionV>
              <wp:extent cx="9719945" cy="10297795"/>
              <wp:effectExtent l="19050" t="0" r="90805" b="6350"/>
              <wp:wrapNone/>
              <wp:docPr id="11" name="Groupe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12" name="Forme libr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Forme libr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orme libr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Forme libr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orme libr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onnecteur droit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675566E3" id="Groupe 6" o:spid="_x0000_s1026" alt="decorative element" style="position:absolute;margin-left:-23.25pt;margin-top:-9.75pt;width:765.35pt;height:810.85pt;z-index:-251656704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">
              <v:shape id="Forme libre 9" o:spid="_x0000_s1027" style="position:absolute;left:2819;width:78514;height:20191;visibility:visible;mso-wrap-style:square;v-text-anchor:middle" coordsize="5350933,1388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1IrwA&#10;AADbAAAADwAAAGRycy9kb3ducmV2LnhtbERPSwrCMBDdC94hjOBOUxVEqlFEFMSVP3A7NGNbbCYl&#10;SbXe3giCu3m87yxWranEk5wvLSsYDRMQxJnVJecKrpfdYAbCB2SNlWVS8CYPq2W3s8BU2xef6HkO&#10;uYgh7FNUUIRQp1L6rCCDfmhr4sjdrTMYInS51A5fMdxUcpwkU2mw5NhQYE2bgrLHuTEKDua6saFx&#10;u5OcrG/bZH+4HZupUv1eu56DCNSGv/jn3us4fwzfX+IB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anPUivAAAANsAAAAPAAAAAAAAAAAAAAAAAJgCAABkcnMvZG93bnJldi54&#10;bWxQSwUGAAAAAAQABAD1AAAAgQM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orme libre 10" o:spid="_x0000_s1028" style="position:absolute;left:15544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aonsAA&#10;AADbAAAADwAAAGRycy9kb3ducmV2LnhtbERPTYvCMBC9C/6HMII3TVUUqUYRQVzYi1ut57EZ22Iz&#10;KU22rf9+s7Cwt3m8z9nue1OJlhpXWlYwm0YgiDOrS84V3K6nyRqE88gaK8uk4E0O9rvhYIuxth1/&#10;UZv4XIQQdjEqKLyvYyldVpBBN7U1ceCetjHoA2xyqRvsQrip5DyKVtJgyaGhwJqOBWWv5NsoKJO3&#10;/KRumdZde04f/Sq/n48Xpcaj/rAB4an3/+I/94cO8xfw+0s4QO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aonsAAAADbAAAADwAAAAAAAAAAAAAAAACYAgAAZHJzL2Rvd25y&#10;ZXYueG1sUEsFBgAAAAAEAAQA9QAAAIUD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orme libre 19" o:spid="_x0000_s1029" style="position:absolute;left:7467;top:5638;width:81623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pWrMIA&#10;AADbAAAADwAAAGRycy9kb3ducmV2LnhtbERPzWrCQBC+F3yHZYReSt1YVEJ0E8RWEbxo6gMM2TEb&#10;zM6G7Krx7buFQm/z8f3OqhhsK+7U+8axgukkAUFcOd1wreD8vX1PQfiArLF1TAqe5KHIRy8rzLR7&#10;8InuZahFDGGfoQITQpdJ6StDFv3EdcSRu7jeYoiwr6Xu8RHDbSs/kmQhLTYcGwx2tDFUXcubVTBP&#10;jdl9Xo9Pe0i2x93+9DbDr5tSr+NhvQQRaAj/4j/3Xsf5M/j9JR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+laswgAAANsAAAAPAAAAAAAAAAAAAAAAAJgCAABkcnMvZG93&#10;bnJldi54bWxQSwUGAAAAAAQABAD1AAAAhwMAAAAA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orme libre 20" o:spid="_x0000_s1030" style="position:absolute;left:2971;top:93268;width:78394;height:9715;visibility:visible;mso-wrap-style:square;v-text-anchor:middle" coordsize="5342466,1041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FiTMIA&#10;AADbAAAADwAAAGRycy9kb3ducmV2LnhtbERPS2sCMRC+F/wPYQq91WwLrbKaXURasJUefFy8DZtx&#10;s2wy2W6irv++EQre5uN7zrwcnBVn6kPjWcHLOANBXHndcK1gv/t8noIIEVmj9UwKrhSgLEYPc8y1&#10;v/CGzttYixTCIUcFJsYulzJUhhyGse+IE3f0vcOYYF9L3eMlhTsrX7PsXTpsODUY7GhpqGq3J6dA&#10;26vcHSYTst/rdiN/TPv16z6UenocFjMQkYZ4F/+7VzrNf4PbL+k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WJMwgAAANsAAAAPAAAAAAAAAAAAAAAAAJgCAABkcnMvZG93&#10;bnJldi54bWxQSwUGAAAAAAQABAD1AAAAhwMAAAAA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orme libre 21" o:spid="_x0000_s1031" style="position:absolute;top:5638;width:81622;height:87535;visibility:visible;mso-wrap-style:square;v-text-anchor:middle" coordsize="5339927,6018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R4sIA&#10;AADbAAAADwAAAGRycy9kb3ducmV2LnhtbERPS2sCMRC+F/wPYYTealahIlujuFofp1Jte+ht2Ew3&#10;SzeTJUnX9d8boeBtPr7nzJe9bURHPtSOFYxHGQji0umaKwWfH9unGYgQkTU2jknBhQIsF4OHOeba&#10;nflI3SlWIoVwyFGBibHNpQylIYth5FrixP04bzEm6CupPZ5TuG3kJMum0mLNqcFgS2tD5e/pzyqg&#10;d9+Zr91qWxRv3XE/e/0u3OZZqcdhv3oBEamPd/G/+6DT/CncfkkH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DFHiwgAAANsAAAAPAAAAAAAAAAAAAAAAAJgCAABkcnMvZG93&#10;bnJldi54bWxQSwUGAAAAAAQABAD1AAAAhwM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Connecteur droit 22" o:spid="_x0000_s1032" style="position:absolute;visibility:visible;mso-wrap-style:square" from="7620,8382" to="7620,91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j9V8AAAADbAAAADwAAAGRycy9kb3ducmV2LnhtbERPTYvCMBC9L/gfwgje1lRBXappEUUR&#10;L8u2e/A4NGNbbCa1iVr/vREW9jaP9zmrtDeNuFPnassKJuMIBHFhdc2lgt989/kFwnlkjY1lUvAk&#10;B2ky+FhhrO2Df+ie+VKEEHYxKqi8b2MpXVGRQTe2LXHgzrYz6APsSqk7fIRw08hpFM2lwZpDQ4Ut&#10;bSoqLtnNKMDNyee0M9n31c63Lspn++OiVWo07NdLEJ56/y/+cx90mL+A9y/h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8Y/VfAAAAA2wAAAA8AAAAAAAAAAAAAAAAA&#10;oQIAAGRycy9kb3ducmV2LnhtbFBLBQYAAAAABAAEAPkAAACOAw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702766E"/>
    <w:multiLevelType w:val="hybridMultilevel"/>
    <w:tmpl w:val="653E9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7899"/>
    <w:multiLevelType w:val="hybridMultilevel"/>
    <w:tmpl w:val="D3C6E2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2090A"/>
    <w:multiLevelType w:val="hybridMultilevel"/>
    <w:tmpl w:val="B8F8A1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C6CFA"/>
    <w:multiLevelType w:val="hybridMultilevel"/>
    <w:tmpl w:val="155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95284"/>
    <w:multiLevelType w:val="hybridMultilevel"/>
    <w:tmpl w:val="8DB4B09E"/>
    <w:lvl w:ilvl="0" w:tplc="45B4A1B2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37259"/>
    <w:multiLevelType w:val="hybridMultilevel"/>
    <w:tmpl w:val="22F46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744A2"/>
    <w:multiLevelType w:val="hybridMultilevel"/>
    <w:tmpl w:val="764014F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5F"/>
    <w:rsid w:val="0001495E"/>
    <w:rsid w:val="0001626D"/>
    <w:rsid w:val="00035454"/>
    <w:rsid w:val="000C17A7"/>
    <w:rsid w:val="000F08C3"/>
    <w:rsid w:val="00103FEE"/>
    <w:rsid w:val="0013569A"/>
    <w:rsid w:val="00164EB8"/>
    <w:rsid w:val="00177162"/>
    <w:rsid w:val="001813B3"/>
    <w:rsid w:val="0019148F"/>
    <w:rsid w:val="001E69E7"/>
    <w:rsid w:val="001F277D"/>
    <w:rsid w:val="00202DB0"/>
    <w:rsid w:val="00211B63"/>
    <w:rsid w:val="00232F95"/>
    <w:rsid w:val="00251BA0"/>
    <w:rsid w:val="0025218A"/>
    <w:rsid w:val="00261364"/>
    <w:rsid w:val="002E0B9C"/>
    <w:rsid w:val="002E6287"/>
    <w:rsid w:val="00303AE1"/>
    <w:rsid w:val="00333C01"/>
    <w:rsid w:val="00341912"/>
    <w:rsid w:val="003768DA"/>
    <w:rsid w:val="003949BD"/>
    <w:rsid w:val="003A7130"/>
    <w:rsid w:val="003C4EBE"/>
    <w:rsid w:val="003C65EE"/>
    <w:rsid w:val="00415F55"/>
    <w:rsid w:val="00423A5B"/>
    <w:rsid w:val="004666EB"/>
    <w:rsid w:val="00471DC4"/>
    <w:rsid w:val="004D61A7"/>
    <w:rsid w:val="00522BE0"/>
    <w:rsid w:val="00524B92"/>
    <w:rsid w:val="00533417"/>
    <w:rsid w:val="0054710B"/>
    <w:rsid w:val="00560F76"/>
    <w:rsid w:val="00583AB1"/>
    <w:rsid w:val="00590FB3"/>
    <w:rsid w:val="00591FFE"/>
    <w:rsid w:val="005A64AA"/>
    <w:rsid w:val="005B306E"/>
    <w:rsid w:val="005B321A"/>
    <w:rsid w:val="005D1422"/>
    <w:rsid w:val="00611B0F"/>
    <w:rsid w:val="006242DE"/>
    <w:rsid w:val="00624E8F"/>
    <w:rsid w:val="00646F61"/>
    <w:rsid w:val="006573D1"/>
    <w:rsid w:val="00681D5F"/>
    <w:rsid w:val="00694858"/>
    <w:rsid w:val="006A555A"/>
    <w:rsid w:val="006B5B19"/>
    <w:rsid w:val="006B7784"/>
    <w:rsid w:val="006F16F0"/>
    <w:rsid w:val="00710123"/>
    <w:rsid w:val="0073552A"/>
    <w:rsid w:val="007520BE"/>
    <w:rsid w:val="00756A20"/>
    <w:rsid w:val="00761CCB"/>
    <w:rsid w:val="007752DF"/>
    <w:rsid w:val="007827E7"/>
    <w:rsid w:val="00845B41"/>
    <w:rsid w:val="00872A8C"/>
    <w:rsid w:val="008914AE"/>
    <w:rsid w:val="008C02B1"/>
    <w:rsid w:val="008D4A95"/>
    <w:rsid w:val="009E10CC"/>
    <w:rsid w:val="009F1F85"/>
    <w:rsid w:val="00A05AC5"/>
    <w:rsid w:val="00A448C1"/>
    <w:rsid w:val="00A6225D"/>
    <w:rsid w:val="00A97758"/>
    <w:rsid w:val="00AA7AA0"/>
    <w:rsid w:val="00AB3E85"/>
    <w:rsid w:val="00AB4981"/>
    <w:rsid w:val="00AD20E5"/>
    <w:rsid w:val="00B02746"/>
    <w:rsid w:val="00B43495"/>
    <w:rsid w:val="00B65DA1"/>
    <w:rsid w:val="00B70211"/>
    <w:rsid w:val="00C10B73"/>
    <w:rsid w:val="00C27F66"/>
    <w:rsid w:val="00C3181C"/>
    <w:rsid w:val="00C704E9"/>
    <w:rsid w:val="00C75FC6"/>
    <w:rsid w:val="00CA6B4F"/>
    <w:rsid w:val="00CB1AE2"/>
    <w:rsid w:val="00CC2351"/>
    <w:rsid w:val="00CC2EE7"/>
    <w:rsid w:val="00CF6E44"/>
    <w:rsid w:val="00D52ABA"/>
    <w:rsid w:val="00DA4A43"/>
    <w:rsid w:val="00DA5BEB"/>
    <w:rsid w:val="00DB1847"/>
    <w:rsid w:val="00DB6EEC"/>
    <w:rsid w:val="00DC7C36"/>
    <w:rsid w:val="00DE016B"/>
    <w:rsid w:val="00DE395C"/>
    <w:rsid w:val="00DF540A"/>
    <w:rsid w:val="00E21C96"/>
    <w:rsid w:val="00E2411A"/>
    <w:rsid w:val="00E37225"/>
    <w:rsid w:val="00E43DA4"/>
    <w:rsid w:val="00E51439"/>
    <w:rsid w:val="00E663C7"/>
    <w:rsid w:val="00E778A3"/>
    <w:rsid w:val="00ED5ABD"/>
    <w:rsid w:val="00EE135D"/>
    <w:rsid w:val="00EF36A5"/>
    <w:rsid w:val="00EF43D9"/>
    <w:rsid w:val="00F9505B"/>
    <w:rsid w:val="00FA2CA0"/>
    <w:rsid w:val="00FC5CE8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fr-F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reCar">
    <w:name w:val="Titre Car"/>
    <w:basedOn w:val="Policepardfaut"/>
    <w:link w:val="Titr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En-ttedeligne">
    <w:name w:val="En-tête de ligne"/>
    <w:basedOn w:val="Normal"/>
    <w:uiPriority w:val="5"/>
    <w:semiHidden/>
    <w:qFormat/>
    <w:rPr>
      <w:b/>
      <w:bCs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duformulaire">
    <w:name w:val="Titre du formulaire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extedetableau">
    <w:name w:val="Texte de tableau"/>
    <w:basedOn w:val="Normal"/>
    <w:uiPriority w:val="3"/>
    <w:semiHidden/>
    <w:qFormat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enumros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Titre2Car">
    <w:name w:val="Titre 2 Car"/>
    <w:basedOn w:val="Policepardfaut"/>
    <w:link w:val="Titre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Pieddepage">
    <w:name w:val="footer"/>
    <w:basedOn w:val="Normal"/>
    <w:link w:val="PieddepageC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epuces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En-tte">
    <w:name w:val="header"/>
    <w:basedOn w:val="Normal"/>
    <w:link w:val="En-tteC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E395C"/>
    <w:rPr>
      <w:sz w:val="24"/>
      <w:szCs w:val="20"/>
    </w:rPr>
  </w:style>
  <w:style w:type="paragraph" w:customStyle="1" w:styleId="Dtails">
    <w:name w:val="Dé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Textedelespacerserv">
    <w:name w:val="Placeholder Text"/>
    <w:basedOn w:val="Policepardfaut"/>
    <w:uiPriority w:val="99"/>
    <w:semiHidden/>
    <w:rsid w:val="00AB4981"/>
    <w:rPr>
      <w:color w:val="808080"/>
    </w:rPr>
  </w:style>
  <w:style w:type="paragraph" w:styleId="Paragraphedeliste">
    <w:name w:val="List Paragraph"/>
    <w:basedOn w:val="Normal"/>
    <w:uiPriority w:val="34"/>
    <w:qFormat/>
    <w:rsid w:val="0019148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3FEE"/>
    <w:rPr>
      <w:color w:val="05D7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educmaster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erien\Downloads\TF78647202.dotx" TargetMode="External"/></Relationship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72B24-5D78-4DEB-8725-EDF5FACF92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CD860-5794-4071-AC81-C1DA91960AF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B0720A5-A701-454D-9593-62981AB0CE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74845-7EFD-4C8D-9CE2-6E99EB4E1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TF78647202</Template>
  <TotalTime>0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2018-11-30T12:13:00Z</dcterms:created>
  <dcterms:modified xsi:type="dcterms:W3CDTF">2018-11-30T13:24:00Z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